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4F2AFC" w14:textId="7CF457EA" w:rsidR="003B7CF5" w:rsidRPr="000A77B6" w:rsidRDefault="003B7CF5" w:rsidP="003B7CF5">
      <w:pPr>
        <w:pStyle w:val="BodyText2"/>
        <w:widowControl w:val="0"/>
        <w:spacing w:before="120" w:line="276" w:lineRule="auto"/>
        <w:ind w:firstLine="0"/>
        <w:jc w:val="center"/>
        <w:rPr>
          <w:bCs/>
          <w:sz w:val="34"/>
          <w:szCs w:val="34"/>
          <w:lang w:val="fr-FR"/>
        </w:rPr>
      </w:pPr>
      <w:bookmarkStart w:id="0" w:name="_GoBack"/>
      <w:bookmarkEnd w:id="0"/>
      <w:r w:rsidRPr="000A77B6">
        <w:rPr>
          <w:bCs/>
          <w:sz w:val="34"/>
          <w:szCs w:val="34"/>
          <w:lang w:val="fr-FR"/>
        </w:rPr>
        <w:t>BỘ GIÁO DỤC VÀ ĐÀO TẠO</w:t>
      </w:r>
      <w:r w:rsidRPr="000A77B6">
        <w:rPr>
          <w:bCs/>
          <w:sz w:val="34"/>
          <w:szCs w:val="34"/>
          <w:lang w:val="fr-FR"/>
        </w:rPr>
        <w:tab/>
      </w:r>
      <w:r w:rsidRPr="000A77B6">
        <w:rPr>
          <w:bCs/>
          <w:sz w:val="34"/>
          <w:szCs w:val="34"/>
          <w:lang w:val="fr-FR"/>
        </w:rPr>
        <w:tab/>
      </w:r>
      <w:r w:rsidR="00594E72">
        <w:rPr>
          <w:bCs/>
          <w:sz w:val="34"/>
          <w:szCs w:val="34"/>
          <w:lang w:val="fr-FR"/>
        </w:rPr>
        <w:t xml:space="preserve">                 </w:t>
      </w:r>
      <w:r w:rsidRPr="000A77B6">
        <w:rPr>
          <w:bCs/>
          <w:sz w:val="34"/>
          <w:szCs w:val="34"/>
          <w:lang w:val="fr-FR"/>
        </w:rPr>
        <w:t xml:space="preserve">BỘ </w:t>
      </w:r>
      <w:r w:rsidR="00594E72">
        <w:rPr>
          <w:bCs/>
          <w:sz w:val="34"/>
          <w:szCs w:val="34"/>
          <w:lang w:val="fr-FR"/>
        </w:rPr>
        <w:t>XÂY DỰNG</w:t>
      </w:r>
      <w:r w:rsidRPr="000A77B6">
        <w:rPr>
          <w:bCs/>
          <w:sz w:val="34"/>
          <w:szCs w:val="34"/>
          <w:lang w:val="fr-FR"/>
        </w:rPr>
        <w:t xml:space="preserve"> </w:t>
      </w:r>
    </w:p>
    <w:p w14:paraId="3E30FB42" w14:textId="77777777" w:rsidR="003B7CF5" w:rsidRPr="000A77B6" w:rsidRDefault="003B7CF5" w:rsidP="003B7CF5">
      <w:pPr>
        <w:pStyle w:val="BodyText2"/>
        <w:widowControl w:val="0"/>
        <w:spacing w:before="120" w:line="276" w:lineRule="auto"/>
        <w:ind w:firstLine="0"/>
        <w:jc w:val="center"/>
        <w:rPr>
          <w:b/>
          <w:bCs/>
          <w:sz w:val="32"/>
          <w:szCs w:val="32"/>
        </w:rPr>
      </w:pPr>
      <w:r w:rsidRPr="000A77B6">
        <w:rPr>
          <w:b/>
          <w:bCs/>
          <w:sz w:val="32"/>
          <w:szCs w:val="32"/>
          <w:lang w:val="vi-VN"/>
        </w:rPr>
        <w:t xml:space="preserve">TRƯỜNG ĐẠI HỌC </w:t>
      </w:r>
      <w:r w:rsidRPr="000A77B6">
        <w:rPr>
          <w:b/>
          <w:bCs/>
          <w:sz w:val="32"/>
          <w:szCs w:val="32"/>
        </w:rPr>
        <w:t>CÔNG NGHỆ GIAO THÔNG VẬN TẢI</w:t>
      </w:r>
    </w:p>
    <w:p w14:paraId="7823FA99" w14:textId="77777777" w:rsidR="003B7CF5" w:rsidRPr="000A77B6" w:rsidRDefault="003B7CF5" w:rsidP="003B7CF5">
      <w:pPr>
        <w:pStyle w:val="BodyText2"/>
        <w:widowControl w:val="0"/>
        <w:spacing w:after="0" w:line="240" w:lineRule="auto"/>
        <w:contextualSpacing/>
        <w:jc w:val="center"/>
        <w:rPr>
          <w:b/>
          <w:bCs/>
        </w:rPr>
      </w:pPr>
      <w:r w:rsidRPr="000A77B6">
        <w:rPr>
          <w:b/>
          <w:bCs/>
          <w:noProof/>
        </w:rPr>
        <mc:AlternateContent>
          <mc:Choice Requires="wps">
            <w:drawing>
              <wp:anchor distT="0" distB="0" distL="114300" distR="114300" simplePos="0" relativeHeight="251660800" behindDoc="0" locked="0" layoutInCell="1" allowOverlap="1" wp14:anchorId="2976E4F5" wp14:editId="513A654B">
                <wp:simplePos x="0" y="0"/>
                <wp:positionH relativeFrom="column">
                  <wp:posOffset>1915160</wp:posOffset>
                </wp:positionH>
                <wp:positionV relativeFrom="paragraph">
                  <wp:posOffset>1905</wp:posOffset>
                </wp:positionV>
                <wp:extent cx="2266950" cy="0"/>
                <wp:effectExtent l="6350" t="9525" r="12700" b="952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6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FC6C3FB" id="_x0000_t32" coordsize="21600,21600" o:spt="32" o:oned="t" path="m,l21600,21600e" filled="f">
                <v:path arrowok="t" fillok="f" o:connecttype="none"/>
                <o:lock v:ext="edit" shapetype="t"/>
              </v:shapetype>
              <v:shape id="Straight Arrow Connector 6" o:spid="_x0000_s1026" type="#_x0000_t32" style="position:absolute;margin-left:150.8pt;margin-top:.15pt;width:178.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"/>
            </w:pict>
          </mc:Fallback>
        </mc:AlternateContent>
      </w:r>
    </w:p>
    <w:p w14:paraId="1751C7CE" w14:textId="77777777" w:rsidR="003B7CF5" w:rsidRDefault="003B7CF5" w:rsidP="003B7CF5">
      <w:pPr>
        <w:pStyle w:val="BodyText2"/>
        <w:widowControl w:val="0"/>
        <w:spacing w:after="0" w:line="240" w:lineRule="auto"/>
        <w:contextualSpacing/>
        <w:jc w:val="center"/>
        <w:rPr>
          <w:b/>
          <w:bCs/>
        </w:rPr>
      </w:pPr>
    </w:p>
    <w:p w14:paraId="6CD52F12" w14:textId="77777777" w:rsidR="00460E06" w:rsidRDefault="00460E06" w:rsidP="003B7CF5">
      <w:pPr>
        <w:pStyle w:val="BodyText2"/>
        <w:widowControl w:val="0"/>
        <w:spacing w:after="0" w:line="240" w:lineRule="auto"/>
        <w:contextualSpacing/>
        <w:jc w:val="center"/>
        <w:rPr>
          <w:b/>
          <w:bCs/>
        </w:rPr>
      </w:pPr>
    </w:p>
    <w:p w14:paraId="497BB82E" w14:textId="77777777" w:rsidR="00460E06" w:rsidRPr="000A77B6" w:rsidRDefault="00460E06" w:rsidP="003B7CF5">
      <w:pPr>
        <w:pStyle w:val="BodyText2"/>
        <w:widowControl w:val="0"/>
        <w:spacing w:after="0" w:line="240" w:lineRule="auto"/>
        <w:contextualSpacing/>
        <w:jc w:val="center"/>
        <w:rPr>
          <w:b/>
          <w:bCs/>
        </w:rPr>
      </w:pPr>
    </w:p>
    <w:p w14:paraId="7A51A674" w14:textId="77777777" w:rsidR="00460E06" w:rsidRDefault="00460E06" w:rsidP="00460E06">
      <w:pPr>
        <w:pStyle w:val="BodyText2"/>
        <w:widowControl w:val="0"/>
        <w:spacing w:before="120" w:line="276" w:lineRule="auto"/>
        <w:ind w:firstLine="0"/>
        <w:jc w:val="center"/>
        <w:rPr>
          <w:b/>
          <w:bCs/>
          <w:sz w:val="28"/>
          <w:szCs w:val="28"/>
        </w:rPr>
      </w:pPr>
      <w:r>
        <w:rPr>
          <w:b/>
          <w:bCs/>
          <w:sz w:val="28"/>
          <w:szCs w:val="28"/>
        </w:rPr>
        <w:t>ĐỖ THỊ THU PHƯƠNG</w:t>
      </w:r>
    </w:p>
    <w:p w14:paraId="0FAE65B0" w14:textId="2A559341" w:rsidR="003B7CF5" w:rsidRPr="001A7DAC" w:rsidRDefault="00F7197F" w:rsidP="003B7CF5">
      <w:pPr>
        <w:pStyle w:val="BodyText2"/>
        <w:widowControl w:val="0"/>
        <w:spacing w:before="120" w:line="276" w:lineRule="auto"/>
        <w:ind w:firstLine="0"/>
        <w:jc w:val="center"/>
        <w:rPr>
          <w:b/>
          <w:bCs/>
          <w:color w:val="FFFFFF" w:themeColor="background1"/>
          <w:sz w:val="36"/>
          <w:szCs w:val="36"/>
        </w:rPr>
      </w:pPr>
      <w:r w:rsidRPr="001A7DAC">
        <w:rPr>
          <w:b/>
          <w:bCs/>
          <w:color w:val="FFFFFF" w:themeColor="background1"/>
          <w:sz w:val="36"/>
          <w:szCs w:val="36"/>
        </w:rPr>
        <w:t>CS</w:t>
      </w:r>
    </w:p>
    <w:p w14:paraId="307FC3D1" w14:textId="75BB5F29" w:rsidR="003B7CF5" w:rsidRDefault="003B7CF5" w:rsidP="003278E1">
      <w:pPr>
        <w:pStyle w:val="BodyText2"/>
        <w:widowControl w:val="0"/>
        <w:spacing w:before="120" w:line="276" w:lineRule="auto"/>
        <w:ind w:firstLine="0"/>
        <w:jc w:val="center"/>
        <w:rPr>
          <w:b/>
          <w:bCs/>
          <w:sz w:val="28"/>
          <w:szCs w:val="28"/>
        </w:rPr>
      </w:pPr>
    </w:p>
    <w:p w14:paraId="4757CB47" w14:textId="77777777" w:rsidR="003278E1" w:rsidRDefault="003278E1" w:rsidP="003B7CF5">
      <w:pPr>
        <w:pStyle w:val="BodyText2"/>
        <w:widowControl w:val="0"/>
        <w:spacing w:before="120" w:line="276" w:lineRule="auto"/>
        <w:jc w:val="center"/>
        <w:rPr>
          <w:b/>
          <w:bCs/>
          <w:sz w:val="28"/>
          <w:szCs w:val="28"/>
        </w:rPr>
      </w:pPr>
    </w:p>
    <w:p w14:paraId="5B1A600C" w14:textId="676CB824" w:rsidR="003B7CF5" w:rsidRPr="001A7DAC" w:rsidRDefault="007E65DF" w:rsidP="001A7DAC">
      <w:pPr>
        <w:pStyle w:val="BodyText2"/>
        <w:widowControl w:val="0"/>
        <w:spacing w:after="0" w:line="360" w:lineRule="auto"/>
        <w:ind w:firstLine="0"/>
        <w:jc w:val="center"/>
        <w:rPr>
          <w:b/>
          <w:bCs/>
          <w:sz w:val="28"/>
          <w:szCs w:val="28"/>
          <w:lang w:val="fr-FR"/>
        </w:rPr>
      </w:pPr>
      <w:r w:rsidRPr="001A7DAC">
        <w:rPr>
          <w:b/>
          <w:bCs/>
          <w:sz w:val="28"/>
          <w:szCs w:val="28"/>
          <w:lang w:val="fr-FR"/>
        </w:rPr>
        <w:t>NÂNG CAO CHẤT LƯỢNG GIẢNG VIÊN CÁC TRƯỜNG ĐẠI HỌC Ở VIỆT NAM THEO CHUẨN AUN-QA TRONG BỐI CẢNH HỘI NHẬP QUỐC TẾ</w:t>
      </w:r>
      <w:r w:rsidR="00347744" w:rsidRPr="001A7DAC">
        <w:rPr>
          <w:b/>
          <w:bCs/>
          <w:sz w:val="28"/>
          <w:szCs w:val="28"/>
          <w:lang w:val="fr-FR"/>
        </w:rPr>
        <w:t xml:space="preserve"> </w:t>
      </w:r>
    </w:p>
    <w:p w14:paraId="1DE3944A" w14:textId="77777777" w:rsidR="003B7CF5" w:rsidRPr="000A77B6" w:rsidRDefault="003B7CF5" w:rsidP="003B7CF5">
      <w:pPr>
        <w:pStyle w:val="BodyText2"/>
        <w:widowControl w:val="0"/>
        <w:spacing w:before="120" w:line="276" w:lineRule="auto"/>
        <w:rPr>
          <w:lang w:val="fr-FR"/>
        </w:rPr>
      </w:pPr>
    </w:p>
    <w:p w14:paraId="3EBC8BE3" w14:textId="77777777" w:rsidR="003B7CF5" w:rsidRPr="000A77B6" w:rsidRDefault="003B7CF5" w:rsidP="00460E06">
      <w:pPr>
        <w:pStyle w:val="BodyText2"/>
        <w:widowControl w:val="0"/>
        <w:spacing w:before="120" w:line="276" w:lineRule="auto"/>
        <w:ind w:firstLine="3402"/>
        <w:rPr>
          <w:b/>
          <w:lang w:val="fr-FR"/>
        </w:rPr>
      </w:pPr>
      <w:r w:rsidRPr="000A77B6">
        <w:rPr>
          <w:lang w:val="fr-FR"/>
        </w:rPr>
        <w:tab/>
      </w:r>
      <w:r w:rsidRPr="000A77B6">
        <w:rPr>
          <w:lang w:val="fr-FR"/>
        </w:rPr>
        <w:tab/>
      </w:r>
      <w:r w:rsidRPr="000A77B6">
        <w:rPr>
          <w:b/>
          <w:lang w:val="fr-FR"/>
        </w:rPr>
        <w:t xml:space="preserve">Ngành: </w:t>
      </w:r>
      <w:r w:rsidR="007E65DF">
        <w:rPr>
          <w:b/>
          <w:lang w:val="fr-FR"/>
        </w:rPr>
        <w:t>Quản lý kinh tế</w:t>
      </w:r>
    </w:p>
    <w:p w14:paraId="624F555C" w14:textId="77777777" w:rsidR="003B7CF5" w:rsidRPr="000A77B6" w:rsidRDefault="003B7CF5" w:rsidP="00460E06">
      <w:pPr>
        <w:pStyle w:val="BodyText2"/>
        <w:widowControl w:val="0"/>
        <w:spacing w:before="120" w:line="276" w:lineRule="auto"/>
        <w:ind w:firstLine="3402"/>
        <w:rPr>
          <w:lang w:val="fr-FR"/>
        </w:rPr>
      </w:pPr>
      <w:r w:rsidRPr="000A77B6">
        <w:rPr>
          <w:b/>
          <w:lang w:val="fr-FR"/>
        </w:rPr>
        <w:tab/>
      </w:r>
      <w:r w:rsidRPr="000A77B6">
        <w:rPr>
          <w:b/>
          <w:lang w:val="fr-FR"/>
        </w:rPr>
        <w:tab/>
        <w:t xml:space="preserve">Mã số: </w:t>
      </w:r>
      <w:r w:rsidR="007E65DF" w:rsidRPr="007E65DF">
        <w:rPr>
          <w:b/>
          <w:lang w:val="fr-FR"/>
        </w:rPr>
        <w:t>9310110</w:t>
      </w:r>
    </w:p>
    <w:p w14:paraId="2FFEF696" w14:textId="77777777" w:rsidR="00460E06" w:rsidRDefault="00460E06" w:rsidP="003B7CF5">
      <w:pPr>
        <w:pStyle w:val="BodyText2"/>
        <w:widowControl w:val="0"/>
        <w:spacing w:before="120" w:line="276" w:lineRule="auto"/>
        <w:ind w:left="1440" w:firstLine="720"/>
        <w:rPr>
          <w:b/>
          <w:bCs/>
          <w:sz w:val="28"/>
          <w:szCs w:val="28"/>
        </w:rPr>
      </w:pPr>
    </w:p>
    <w:p w14:paraId="6346A764" w14:textId="77777777" w:rsidR="00460E06" w:rsidRDefault="00460E06" w:rsidP="003B7CF5">
      <w:pPr>
        <w:pStyle w:val="BodyText2"/>
        <w:widowControl w:val="0"/>
        <w:spacing w:before="120" w:line="276" w:lineRule="auto"/>
        <w:ind w:left="1440" w:firstLine="720"/>
        <w:rPr>
          <w:b/>
          <w:bCs/>
          <w:sz w:val="28"/>
          <w:szCs w:val="28"/>
        </w:rPr>
      </w:pPr>
    </w:p>
    <w:p w14:paraId="188A98B8" w14:textId="28908B6F" w:rsidR="003B7CF5" w:rsidRPr="00460E06" w:rsidRDefault="00460E06" w:rsidP="009A0C81">
      <w:pPr>
        <w:pStyle w:val="BodyText2"/>
        <w:widowControl w:val="0"/>
        <w:spacing w:before="120" w:line="276" w:lineRule="auto"/>
        <w:ind w:firstLine="0"/>
        <w:jc w:val="center"/>
      </w:pPr>
      <w:r w:rsidRPr="001A7DAC">
        <w:rPr>
          <w:b/>
          <w:bCs/>
          <w:sz w:val="28"/>
          <w:szCs w:val="28"/>
          <w:lang w:val="vi-VN"/>
        </w:rPr>
        <w:t>TÓM TẮT LUẬN ÁN TIẾN SĨ</w:t>
      </w:r>
      <w:r>
        <w:rPr>
          <w:b/>
          <w:bCs/>
          <w:sz w:val="28"/>
          <w:szCs w:val="28"/>
        </w:rPr>
        <w:t xml:space="preserve"> QUẢN LÝ KINH TẾ</w:t>
      </w:r>
    </w:p>
    <w:p w14:paraId="18118CB5" w14:textId="77777777" w:rsidR="003B7CF5" w:rsidRPr="000A77B6" w:rsidRDefault="003B7CF5" w:rsidP="003B7CF5">
      <w:pPr>
        <w:pStyle w:val="BodyText2"/>
        <w:widowControl w:val="0"/>
        <w:spacing w:before="120" w:line="276" w:lineRule="auto"/>
        <w:ind w:left="1440" w:firstLine="720"/>
        <w:rPr>
          <w:lang w:val="fr-FR"/>
        </w:rPr>
      </w:pPr>
    </w:p>
    <w:p w14:paraId="33D0B044" w14:textId="77777777" w:rsidR="003B7CF5" w:rsidRPr="000A77B6" w:rsidRDefault="003B7CF5" w:rsidP="003B7CF5">
      <w:pPr>
        <w:pStyle w:val="BodyText2"/>
        <w:widowControl w:val="0"/>
        <w:spacing w:before="120" w:line="276" w:lineRule="auto"/>
        <w:jc w:val="center"/>
        <w:rPr>
          <w:lang w:val="fr-FR"/>
        </w:rPr>
      </w:pPr>
    </w:p>
    <w:p w14:paraId="6806EA35" w14:textId="77777777" w:rsidR="00347744" w:rsidRPr="000A77B6" w:rsidRDefault="00347744" w:rsidP="003B7CF5">
      <w:pPr>
        <w:pStyle w:val="BodyText2"/>
        <w:widowControl w:val="0"/>
        <w:spacing w:before="120" w:line="276" w:lineRule="auto"/>
        <w:jc w:val="center"/>
        <w:rPr>
          <w:lang w:val="fr-FR"/>
        </w:rPr>
      </w:pPr>
    </w:p>
    <w:p w14:paraId="6C53D45C" w14:textId="7ACACC86" w:rsidR="003B7CF5" w:rsidRDefault="003B7CF5" w:rsidP="003B7CF5">
      <w:pPr>
        <w:pStyle w:val="BodyText2"/>
        <w:widowControl w:val="0"/>
        <w:spacing w:before="120" w:line="276" w:lineRule="auto"/>
        <w:rPr>
          <w:lang w:val="fr-FR"/>
        </w:rPr>
      </w:pPr>
      <w:r w:rsidRPr="000A77B6">
        <w:rPr>
          <w:lang w:val="fr-FR"/>
        </w:rPr>
        <w:tab/>
      </w:r>
      <w:r w:rsidRPr="000A77B6">
        <w:rPr>
          <w:lang w:val="fr-FR"/>
        </w:rPr>
        <w:tab/>
      </w:r>
      <w:r w:rsidRPr="000A77B6">
        <w:rPr>
          <w:lang w:val="fr-FR"/>
        </w:rPr>
        <w:tab/>
      </w:r>
      <w:r w:rsidRPr="000A77B6">
        <w:rPr>
          <w:lang w:val="fr-FR"/>
        </w:rPr>
        <w:tab/>
      </w:r>
    </w:p>
    <w:p w14:paraId="51152006" w14:textId="327A5D06" w:rsidR="00697E56" w:rsidRDefault="00697E56" w:rsidP="003B7CF5">
      <w:pPr>
        <w:pStyle w:val="BodyText2"/>
        <w:widowControl w:val="0"/>
        <w:spacing w:before="120" w:line="276" w:lineRule="auto"/>
        <w:rPr>
          <w:lang w:val="fr-FR"/>
        </w:rPr>
      </w:pPr>
    </w:p>
    <w:p w14:paraId="1B4F76AA" w14:textId="5288162C" w:rsidR="00697E56" w:rsidRDefault="00697E56" w:rsidP="003B7CF5">
      <w:pPr>
        <w:pStyle w:val="BodyText2"/>
        <w:widowControl w:val="0"/>
        <w:spacing w:before="120" w:line="276" w:lineRule="auto"/>
        <w:rPr>
          <w:lang w:val="fr-FR"/>
        </w:rPr>
      </w:pPr>
    </w:p>
    <w:p w14:paraId="2F961161" w14:textId="2B25728F" w:rsidR="00697E56" w:rsidRDefault="00697E56" w:rsidP="003B7CF5">
      <w:pPr>
        <w:pStyle w:val="BodyText2"/>
        <w:widowControl w:val="0"/>
        <w:spacing w:before="120" w:line="276" w:lineRule="auto"/>
        <w:rPr>
          <w:lang w:val="fr-FR"/>
        </w:rPr>
      </w:pPr>
    </w:p>
    <w:p w14:paraId="23813C1A" w14:textId="77777777" w:rsidR="00697E56" w:rsidRPr="000A77B6" w:rsidRDefault="00697E56" w:rsidP="00697E56">
      <w:pPr>
        <w:pStyle w:val="BodyText2"/>
        <w:widowControl w:val="0"/>
        <w:spacing w:before="120" w:line="276" w:lineRule="auto"/>
        <w:ind w:firstLine="0"/>
        <w:rPr>
          <w:lang w:val="fr-FR"/>
        </w:rPr>
      </w:pPr>
    </w:p>
    <w:p w14:paraId="07A16C31" w14:textId="77777777" w:rsidR="003B7CF5" w:rsidRPr="000A77B6" w:rsidRDefault="003B7CF5" w:rsidP="003B7CF5">
      <w:pPr>
        <w:pStyle w:val="BodyText2"/>
        <w:widowControl w:val="0"/>
        <w:spacing w:before="120" w:line="276" w:lineRule="auto"/>
        <w:jc w:val="center"/>
        <w:rPr>
          <w:sz w:val="6"/>
          <w:szCs w:val="6"/>
          <w:lang w:val="fr-FR"/>
        </w:rPr>
      </w:pPr>
    </w:p>
    <w:p w14:paraId="56C0409B" w14:textId="70D21AB7" w:rsidR="003B7CF5" w:rsidRPr="000A77B6" w:rsidRDefault="003B7CF5" w:rsidP="003B7CF5">
      <w:pPr>
        <w:pStyle w:val="BodyText2"/>
        <w:widowControl w:val="0"/>
        <w:spacing w:before="120" w:line="276" w:lineRule="auto"/>
        <w:ind w:firstLine="0"/>
        <w:jc w:val="center"/>
        <w:rPr>
          <w:b/>
          <w:bCs/>
        </w:rPr>
      </w:pPr>
      <w:r w:rsidRPr="000A77B6">
        <w:rPr>
          <w:b/>
          <w:bCs/>
        </w:rPr>
        <w:t>HÀ NỘI</w:t>
      </w:r>
      <w:r w:rsidRPr="000A77B6">
        <w:rPr>
          <w:b/>
          <w:bCs/>
          <w:lang w:val="vi-VN"/>
        </w:rPr>
        <w:t xml:space="preserve"> – 20</w:t>
      </w:r>
      <w:r w:rsidR="00D97605" w:rsidRPr="000A77B6">
        <w:rPr>
          <w:b/>
          <w:bCs/>
        </w:rPr>
        <w:t>2</w:t>
      </w:r>
      <w:r w:rsidR="003278E1">
        <w:rPr>
          <w:b/>
          <w:bCs/>
        </w:rPr>
        <w:t>6</w:t>
      </w:r>
    </w:p>
    <w:p w14:paraId="287B6BFA" w14:textId="77777777" w:rsidR="003B7CF5" w:rsidRPr="000A77B6" w:rsidRDefault="003B7CF5" w:rsidP="003B7CF5">
      <w:pPr>
        <w:pStyle w:val="BodyText2"/>
        <w:widowControl w:val="0"/>
        <w:spacing w:after="0" w:line="100" w:lineRule="exact"/>
        <w:ind w:firstLine="0"/>
        <w:rPr>
          <w:lang w:val="fr-FR"/>
        </w:rPr>
      </w:pPr>
    </w:p>
    <w:p w14:paraId="21EA1E5A" w14:textId="77777777" w:rsidR="003B7CF5" w:rsidRPr="000A77B6" w:rsidRDefault="003B7CF5" w:rsidP="003B7CF5">
      <w:pPr>
        <w:pStyle w:val="BodyText2"/>
        <w:widowControl w:val="0"/>
        <w:spacing w:after="0" w:line="100" w:lineRule="exact"/>
        <w:ind w:firstLine="0"/>
        <w:rPr>
          <w:lang w:val="fr-FR"/>
        </w:rPr>
      </w:pPr>
      <w:r w:rsidRPr="000A77B6">
        <w:rPr>
          <w:noProof/>
        </w:rPr>
        <w:lastRenderedPageBreak/>
        <mc:AlternateContent>
          <mc:Choice Requires="wps">
            <w:drawing>
              <wp:anchor distT="0" distB="0" distL="114300" distR="114300" simplePos="0" relativeHeight="251661824" behindDoc="0" locked="0" layoutInCell="1" allowOverlap="1" wp14:anchorId="484CC35D" wp14:editId="43EFADD0">
                <wp:simplePos x="0" y="0"/>
                <wp:positionH relativeFrom="column">
                  <wp:posOffset>13335</wp:posOffset>
                </wp:positionH>
                <wp:positionV relativeFrom="paragraph">
                  <wp:posOffset>23495</wp:posOffset>
                </wp:positionV>
                <wp:extent cx="6113145" cy="9229725"/>
                <wp:effectExtent l="28575" t="35560" r="30480" b="3111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3145" cy="9229725"/>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C644E0F" id="Rectangle 5" o:spid="_x0000_s1026" style="position:absolute;margin-left:1.05pt;margin-top:1.85pt;width:481.35pt;height:726.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" filled="f" strokeweight="4.5pt">
                <v:stroke linestyle="thinThick"/>
              </v:rect>
            </w:pict>
          </mc:Fallback>
        </mc:AlternateContent>
      </w:r>
    </w:p>
    <w:p w14:paraId="2D9B35F1" w14:textId="77777777" w:rsidR="003B7CF5" w:rsidRPr="000A77B6" w:rsidRDefault="003B7CF5" w:rsidP="003B7CF5">
      <w:pPr>
        <w:pStyle w:val="BodyText2"/>
        <w:widowControl w:val="0"/>
        <w:spacing w:before="120" w:line="312" w:lineRule="auto"/>
        <w:ind w:left="142" w:right="143" w:firstLine="0"/>
        <w:rPr>
          <w:lang w:val="fr-FR"/>
        </w:rPr>
      </w:pPr>
      <w:r w:rsidRPr="000A77B6">
        <w:rPr>
          <w:lang w:val="fr-FR"/>
        </w:rPr>
        <w:t>Công trình được hoàn thành tại: Trường Đại học Công nghệ Giao thông vận tải</w:t>
      </w:r>
    </w:p>
    <w:p w14:paraId="367130D3" w14:textId="77777777" w:rsidR="003B7CF5" w:rsidRPr="000A77B6" w:rsidRDefault="003B7CF5" w:rsidP="003B7CF5">
      <w:pPr>
        <w:pStyle w:val="BodyText2"/>
        <w:widowControl w:val="0"/>
        <w:spacing w:before="120" w:line="312" w:lineRule="auto"/>
        <w:rPr>
          <w:lang w:val="fr-FR"/>
        </w:rPr>
      </w:pPr>
    </w:p>
    <w:p w14:paraId="2F6AD310" w14:textId="77777777" w:rsidR="003B7CF5" w:rsidRPr="000A77B6" w:rsidRDefault="003B7CF5" w:rsidP="003B7CF5">
      <w:pPr>
        <w:pStyle w:val="BodyText2"/>
        <w:widowControl w:val="0"/>
        <w:spacing w:before="120" w:line="312" w:lineRule="auto"/>
        <w:rPr>
          <w:lang w:val="fr-FR"/>
        </w:rPr>
      </w:pPr>
    </w:p>
    <w:p w14:paraId="302FE06F" w14:textId="77777777" w:rsidR="003B7CF5" w:rsidRPr="000A77B6" w:rsidRDefault="003B7CF5" w:rsidP="003B7CF5">
      <w:pPr>
        <w:pStyle w:val="BodyText2"/>
        <w:widowControl w:val="0"/>
        <w:spacing w:before="120" w:line="312" w:lineRule="auto"/>
        <w:rPr>
          <w:lang w:val="fr-FR"/>
        </w:rPr>
      </w:pPr>
      <w:r w:rsidRPr="000A77B6">
        <w:rPr>
          <w:lang w:val="fr-FR"/>
        </w:rPr>
        <w:tab/>
        <w:t xml:space="preserve">Người hướng dẫn khoa học: </w:t>
      </w:r>
    </w:p>
    <w:p w14:paraId="37C1D113" w14:textId="387ABEE0" w:rsidR="003B7CF5" w:rsidRPr="000A77B6" w:rsidRDefault="003278E1" w:rsidP="00D33B79">
      <w:pPr>
        <w:pStyle w:val="BodyText2"/>
        <w:widowControl w:val="0"/>
        <w:numPr>
          <w:ilvl w:val="0"/>
          <w:numId w:val="12"/>
        </w:numPr>
        <w:spacing w:before="120" w:line="312" w:lineRule="auto"/>
        <w:ind w:left="2410" w:hanging="425"/>
        <w:rPr>
          <w:b/>
          <w:lang w:val="fr-FR"/>
        </w:rPr>
      </w:pPr>
      <w:r>
        <w:rPr>
          <w:b/>
          <w:lang w:val="fr-FR"/>
        </w:rPr>
        <w:t>PGS.TS. Trần Thế Tuân</w:t>
      </w:r>
    </w:p>
    <w:p w14:paraId="217E9C12" w14:textId="4A2BB25B" w:rsidR="003B7CF5" w:rsidRPr="000A77B6" w:rsidRDefault="003278E1" w:rsidP="00D33B79">
      <w:pPr>
        <w:pStyle w:val="BodyText2"/>
        <w:widowControl w:val="0"/>
        <w:numPr>
          <w:ilvl w:val="0"/>
          <w:numId w:val="12"/>
        </w:numPr>
        <w:spacing w:before="120" w:line="312" w:lineRule="auto"/>
        <w:ind w:left="2410" w:hanging="425"/>
        <w:rPr>
          <w:b/>
          <w:lang w:val="fr-FR"/>
        </w:rPr>
      </w:pPr>
      <w:r>
        <w:rPr>
          <w:b/>
          <w:lang w:val="fr-FR"/>
        </w:rPr>
        <w:t>PGS.TS. Lưu Ngọc Trịnh</w:t>
      </w:r>
    </w:p>
    <w:p w14:paraId="11363409" w14:textId="77777777" w:rsidR="003B7CF5" w:rsidRPr="000A77B6" w:rsidRDefault="003B7CF5" w:rsidP="003B7CF5">
      <w:pPr>
        <w:pStyle w:val="BodyText2"/>
        <w:widowControl w:val="0"/>
        <w:spacing w:before="120" w:line="312" w:lineRule="auto"/>
        <w:rPr>
          <w:lang w:val="fr-FR"/>
        </w:rPr>
      </w:pPr>
    </w:p>
    <w:p w14:paraId="6776FA69" w14:textId="76386574" w:rsidR="003B7CF5" w:rsidRPr="004D3198" w:rsidRDefault="00FB405F" w:rsidP="003B7CF5">
      <w:pPr>
        <w:pStyle w:val="BodyText2"/>
        <w:widowControl w:val="0"/>
        <w:spacing w:before="120" w:line="312" w:lineRule="auto"/>
        <w:ind w:firstLine="180"/>
        <w:rPr>
          <w:b/>
          <w:lang w:val="fr-FR"/>
        </w:rPr>
      </w:pPr>
      <w:r>
        <w:rPr>
          <w:lang w:val="fr-FR"/>
        </w:rPr>
        <w:tab/>
        <w:t>Phản biện 1</w:t>
      </w:r>
      <w:r w:rsidR="00460E06">
        <w:rPr>
          <w:lang w:val="fr-FR"/>
        </w:rPr>
        <w:t xml:space="preserve">: </w:t>
      </w:r>
      <w:r w:rsidR="009F4C95">
        <w:rPr>
          <w:lang w:val="fr-FR"/>
        </w:rPr>
        <w:t>PGS.TS. Nguyễn Huy Hoàng</w:t>
      </w:r>
    </w:p>
    <w:p w14:paraId="5A717060" w14:textId="77777777" w:rsidR="003B7CF5" w:rsidRPr="000A77B6" w:rsidRDefault="003B7CF5" w:rsidP="003B7CF5">
      <w:pPr>
        <w:pStyle w:val="BodyText2"/>
        <w:widowControl w:val="0"/>
        <w:spacing w:before="120" w:line="312" w:lineRule="auto"/>
        <w:ind w:firstLine="180"/>
        <w:rPr>
          <w:lang w:val="fr-FR"/>
        </w:rPr>
      </w:pPr>
      <w:r w:rsidRPr="000A77B6">
        <w:rPr>
          <w:lang w:val="fr-FR"/>
        </w:rPr>
        <w:tab/>
      </w:r>
      <w:r w:rsidRPr="000A77B6">
        <w:rPr>
          <w:lang w:val="fr-FR"/>
        </w:rPr>
        <w:tab/>
      </w:r>
      <w:r w:rsidRPr="000A77B6">
        <w:rPr>
          <w:lang w:val="fr-FR"/>
        </w:rPr>
        <w:tab/>
      </w:r>
      <w:r w:rsidRPr="000A77B6">
        <w:rPr>
          <w:lang w:val="fr-FR"/>
        </w:rPr>
        <w:tab/>
      </w:r>
      <w:r w:rsidRPr="000A77B6">
        <w:rPr>
          <w:lang w:val="fr-FR"/>
        </w:rPr>
        <w:tab/>
      </w:r>
      <w:r w:rsidRPr="000A77B6">
        <w:rPr>
          <w:lang w:val="fr-FR"/>
        </w:rPr>
        <w:tab/>
        <w:t xml:space="preserve"> </w:t>
      </w:r>
    </w:p>
    <w:p w14:paraId="5276917D" w14:textId="6C990567" w:rsidR="003B7CF5" w:rsidRPr="000A77B6" w:rsidRDefault="003B7CF5" w:rsidP="003B7CF5">
      <w:pPr>
        <w:pStyle w:val="BodyText2"/>
        <w:widowControl w:val="0"/>
        <w:spacing w:before="120" w:line="312" w:lineRule="auto"/>
        <w:ind w:firstLine="180"/>
        <w:rPr>
          <w:lang w:val="fr-FR"/>
        </w:rPr>
      </w:pPr>
      <w:r w:rsidRPr="000A77B6">
        <w:rPr>
          <w:lang w:val="fr-FR"/>
        </w:rPr>
        <w:tab/>
        <w:t>Phản biện</w:t>
      </w:r>
      <w:r w:rsidR="004A4042">
        <w:rPr>
          <w:lang w:val="fr-FR"/>
        </w:rPr>
        <w:t xml:space="preserve"> 2</w:t>
      </w:r>
      <w:r w:rsidRPr="000A77B6">
        <w:rPr>
          <w:lang w:val="fr-FR"/>
        </w:rPr>
        <w:t xml:space="preserve">: </w:t>
      </w:r>
      <w:r w:rsidR="009F4C95">
        <w:rPr>
          <w:lang w:val="fr-FR"/>
        </w:rPr>
        <w:t>PGS.TS. Nguyễn Xuân Dũng</w:t>
      </w:r>
      <w:r w:rsidRPr="000A77B6">
        <w:rPr>
          <w:lang w:val="fr-FR"/>
        </w:rPr>
        <w:tab/>
      </w:r>
      <w:r w:rsidRPr="000A77B6">
        <w:rPr>
          <w:lang w:val="fr-FR"/>
        </w:rPr>
        <w:tab/>
      </w:r>
      <w:r w:rsidRPr="000A77B6">
        <w:rPr>
          <w:lang w:val="fr-FR"/>
        </w:rPr>
        <w:tab/>
      </w:r>
      <w:r w:rsidRPr="000A77B6">
        <w:rPr>
          <w:lang w:val="fr-FR"/>
        </w:rPr>
        <w:tab/>
      </w:r>
      <w:r w:rsidRPr="000A77B6">
        <w:rPr>
          <w:lang w:val="fr-FR"/>
        </w:rPr>
        <w:tab/>
      </w:r>
      <w:r w:rsidRPr="000A77B6">
        <w:rPr>
          <w:lang w:val="fr-FR"/>
        </w:rPr>
        <w:tab/>
      </w:r>
    </w:p>
    <w:p w14:paraId="29B83A3C" w14:textId="77777777" w:rsidR="003B7CF5" w:rsidRPr="000A77B6" w:rsidRDefault="003B7CF5" w:rsidP="003B7CF5">
      <w:pPr>
        <w:pStyle w:val="BodyText2"/>
        <w:widowControl w:val="0"/>
        <w:spacing w:before="120" w:line="312" w:lineRule="auto"/>
        <w:ind w:firstLine="180"/>
        <w:rPr>
          <w:lang w:val="fr-FR"/>
        </w:rPr>
      </w:pPr>
      <w:r w:rsidRPr="000A77B6">
        <w:rPr>
          <w:lang w:val="fr-FR"/>
        </w:rPr>
        <w:tab/>
      </w:r>
    </w:p>
    <w:p w14:paraId="1B9ED0C3" w14:textId="77777777" w:rsidR="003B7CF5" w:rsidRPr="000A77B6" w:rsidRDefault="003B7CF5" w:rsidP="003B7CF5">
      <w:pPr>
        <w:pStyle w:val="BodyText2"/>
        <w:widowControl w:val="0"/>
        <w:spacing w:before="120" w:line="312" w:lineRule="auto"/>
        <w:ind w:firstLine="180"/>
        <w:rPr>
          <w:lang w:val="fr-FR"/>
        </w:rPr>
      </w:pPr>
      <w:r w:rsidRPr="000A77B6">
        <w:rPr>
          <w:lang w:val="fr-FR"/>
        </w:rPr>
        <w:tab/>
      </w:r>
      <w:r w:rsidRPr="000A77B6">
        <w:rPr>
          <w:lang w:val="fr-FR"/>
        </w:rPr>
        <w:tab/>
      </w:r>
      <w:r w:rsidRPr="000A77B6">
        <w:rPr>
          <w:lang w:val="fr-FR"/>
        </w:rPr>
        <w:tab/>
      </w:r>
      <w:r w:rsidRPr="000A77B6">
        <w:rPr>
          <w:lang w:val="fr-FR"/>
        </w:rPr>
        <w:tab/>
      </w:r>
      <w:r w:rsidRPr="000A77B6">
        <w:rPr>
          <w:lang w:val="fr-FR"/>
        </w:rPr>
        <w:tab/>
      </w:r>
      <w:r w:rsidRPr="000A77B6">
        <w:rPr>
          <w:lang w:val="fr-FR"/>
        </w:rPr>
        <w:tab/>
        <w:t xml:space="preserve"> </w:t>
      </w:r>
    </w:p>
    <w:p w14:paraId="36BB8ED3" w14:textId="77777777" w:rsidR="003B7CF5" w:rsidRPr="000A77B6" w:rsidRDefault="003B7CF5" w:rsidP="003B7CF5">
      <w:pPr>
        <w:pStyle w:val="BodyText2"/>
        <w:widowControl w:val="0"/>
        <w:spacing w:before="120" w:line="312" w:lineRule="auto"/>
        <w:rPr>
          <w:lang w:val="fr-FR"/>
        </w:rPr>
      </w:pPr>
    </w:p>
    <w:p w14:paraId="54630127" w14:textId="77777777" w:rsidR="003B7CF5" w:rsidRPr="000A77B6" w:rsidRDefault="003B7CF5" w:rsidP="003B7CF5">
      <w:pPr>
        <w:pStyle w:val="BodyText2"/>
        <w:widowControl w:val="0"/>
        <w:spacing w:before="120" w:line="312" w:lineRule="auto"/>
        <w:ind w:left="284" w:right="143" w:firstLine="0"/>
        <w:rPr>
          <w:lang w:val="fr-FR"/>
        </w:rPr>
      </w:pPr>
      <w:r w:rsidRPr="000A77B6">
        <w:rPr>
          <w:lang w:val="fr-FR"/>
        </w:rPr>
        <w:t xml:space="preserve">Luận án được bảo vệ trước Hội đồng cấp </w:t>
      </w:r>
      <w:r w:rsidRPr="000A77B6">
        <w:t>Trường</w:t>
      </w:r>
      <w:r w:rsidRPr="000A77B6">
        <w:rPr>
          <w:lang w:val="fr-FR"/>
        </w:rPr>
        <w:t xml:space="preserve"> chấm luận án tiến sĩ họp tại Trường Đại học Công nghệ Giao thông vận tải  </w:t>
      </w:r>
    </w:p>
    <w:p w14:paraId="75302076" w14:textId="5CDB0903" w:rsidR="003B7CF5" w:rsidRPr="000A77B6" w:rsidRDefault="003B7CF5" w:rsidP="003B7CF5">
      <w:pPr>
        <w:pStyle w:val="BodyText2"/>
        <w:widowControl w:val="0"/>
        <w:spacing w:before="120" w:line="312" w:lineRule="auto"/>
      </w:pPr>
      <w:r w:rsidRPr="000A77B6">
        <w:rPr>
          <w:lang w:val="fr-FR"/>
        </w:rPr>
        <w:t xml:space="preserve">vào hồi </w:t>
      </w:r>
      <w:r w:rsidR="009F4C95">
        <w:rPr>
          <w:lang w:val="fr-FR"/>
        </w:rPr>
        <w:t>8</w:t>
      </w:r>
      <w:r w:rsidR="004D3198">
        <w:rPr>
          <w:lang w:val="fr-FR"/>
        </w:rPr>
        <w:t xml:space="preserve"> giờ </w:t>
      </w:r>
      <w:r w:rsidR="009F4C95">
        <w:rPr>
          <w:lang w:val="fr-FR"/>
        </w:rPr>
        <w:t>30</w:t>
      </w:r>
      <w:r w:rsidRPr="000A77B6">
        <w:rPr>
          <w:lang w:val="fr-FR"/>
        </w:rPr>
        <w:t xml:space="preserve"> ngày </w:t>
      </w:r>
      <w:r w:rsidR="009F4C95">
        <w:rPr>
          <w:lang w:val="fr-FR"/>
        </w:rPr>
        <w:t>07</w:t>
      </w:r>
      <w:r w:rsidR="004D3198">
        <w:rPr>
          <w:lang w:val="fr-FR"/>
        </w:rPr>
        <w:t xml:space="preserve"> tháng </w:t>
      </w:r>
      <w:r w:rsidR="009F4C95">
        <w:rPr>
          <w:lang w:val="fr-FR"/>
        </w:rPr>
        <w:t>02</w:t>
      </w:r>
      <w:r w:rsidRPr="000A77B6">
        <w:rPr>
          <w:lang w:val="fr-FR"/>
        </w:rPr>
        <w:t xml:space="preserve"> năm</w:t>
      </w:r>
      <w:r w:rsidRPr="000A77B6">
        <w:rPr>
          <w:lang w:val="vi-VN"/>
        </w:rPr>
        <w:t xml:space="preserve"> </w:t>
      </w:r>
      <w:r w:rsidR="004D3198">
        <w:t>202</w:t>
      </w:r>
      <w:r w:rsidR="00832CA8">
        <w:t>6</w:t>
      </w:r>
    </w:p>
    <w:p w14:paraId="525A5344" w14:textId="77777777" w:rsidR="003B7CF5" w:rsidRPr="000A77B6" w:rsidRDefault="003B7CF5" w:rsidP="003B7CF5">
      <w:pPr>
        <w:pStyle w:val="BodyText2"/>
        <w:widowControl w:val="0"/>
        <w:spacing w:before="120" w:line="312" w:lineRule="auto"/>
        <w:ind w:firstLine="720"/>
        <w:rPr>
          <w:lang w:val="vi-VN"/>
        </w:rPr>
      </w:pPr>
    </w:p>
    <w:p w14:paraId="6E39300B" w14:textId="77777777" w:rsidR="003B7CF5" w:rsidRPr="000A77B6" w:rsidRDefault="003B7CF5" w:rsidP="003B7CF5">
      <w:pPr>
        <w:pStyle w:val="BodyText2"/>
        <w:widowControl w:val="0"/>
        <w:spacing w:before="120" w:line="312" w:lineRule="auto"/>
        <w:ind w:firstLine="720"/>
        <w:rPr>
          <w:lang w:val="fr-FR"/>
        </w:rPr>
      </w:pPr>
    </w:p>
    <w:p w14:paraId="22F4F5C2" w14:textId="77777777" w:rsidR="003B7CF5" w:rsidRPr="000A77B6" w:rsidRDefault="003B7CF5" w:rsidP="003B7CF5">
      <w:pPr>
        <w:pStyle w:val="BodyText2"/>
        <w:widowControl w:val="0"/>
        <w:spacing w:before="120" w:line="312" w:lineRule="auto"/>
        <w:ind w:firstLine="720"/>
        <w:rPr>
          <w:sz w:val="24"/>
          <w:szCs w:val="24"/>
          <w:lang w:val="fr-FR"/>
        </w:rPr>
      </w:pPr>
    </w:p>
    <w:p w14:paraId="2A84CC59" w14:textId="77777777" w:rsidR="003B7CF5" w:rsidRPr="000A77B6" w:rsidRDefault="003B7CF5" w:rsidP="003B7CF5">
      <w:pPr>
        <w:pStyle w:val="BodyText2"/>
        <w:widowControl w:val="0"/>
        <w:spacing w:before="120" w:line="312" w:lineRule="auto"/>
        <w:rPr>
          <w:lang w:val="fr-FR"/>
        </w:rPr>
      </w:pPr>
      <w:r w:rsidRPr="000A77B6">
        <w:rPr>
          <w:lang w:val="fr-FR"/>
        </w:rPr>
        <w:tab/>
        <w:t xml:space="preserve">Có thể tìm hiểu luận án tại: </w:t>
      </w:r>
    </w:p>
    <w:p w14:paraId="43A04700" w14:textId="77777777" w:rsidR="003B7CF5" w:rsidRPr="000A77B6" w:rsidRDefault="003B7CF5" w:rsidP="003B7CF5">
      <w:pPr>
        <w:pStyle w:val="BodyText2"/>
        <w:widowControl w:val="0"/>
        <w:spacing w:before="120" w:line="312" w:lineRule="auto"/>
        <w:ind w:left="568"/>
      </w:pPr>
      <w:r w:rsidRPr="000A77B6">
        <w:t>- Thư viện Quốc gia Việt Nam</w:t>
      </w:r>
    </w:p>
    <w:p w14:paraId="76D0AE94" w14:textId="77777777" w:rsidR="003B7CF5" w:rsidRPr="000A77B6" w:rsidRDefault="003B7CF5" w:rsidP="003B7CF5">
      <w:pPr>
        <w:pStyle w:val="BodyText2"/>
        <w:widowControl w:val="0"/>
        <w:spacing w:before="120" w:line="312" w:lineRule="auto"/>
      </w:pPr>
      <w:r w:rsidRPr="000A77B6">
        <w:tab/>
      </w:r>
      <w:r w:rsidRPr="000A77B6">
        <w:tab/>
        <w:t>- Thư viện Trường Đại học Công nghệ Giao thông vận tải</w:t>
      </w:r>
    </w:p>
    <w:p w14:paraId="3EC64CF7" w14:textId="77777777" w:rsidR="003B7CF5" w:rsidRPr="000A77B6" w:rsidRDefault="003B7CF5" w:rsidP="003B7CF5">
      <w:pPr>
        <w:pStyle w:val="BodyText2"/>
        <w:widowControl w:val="0"/>
        <w:spacing w:before="120" w:line="312" w:lineRule="auto"/>
        <w:sectPr w:rsidR="003B7CF5" w:rsidRPr="000A77B6" w:rsidSect="003B7CF5">
          <w:headerReference w:type="even" r:id="rId9"/>
          <w:headerReference w:type="default" r:id="rId10"/>
          <w:footerReference w:type="even" r:id="rId11"/>
          <w:footerReference w:type="default" r:id="rId12"/>
          <w:type w:val="continuous"/>
          <w:pgSz w:w="11909" w:h="16834" w:code="9"/>
          <w:pgMar w:top="1134" w:right="1134" w:bottom="1134" w:left="1134" w:header="144" w:footer="144" w:gutter="0"/>
          <w:cols w:space="720" w:equalWidth="0">
            <w:col w:w="9641" w:space="720"/>
          </w:cols>
          <w:docGrid w:linePitch="360"/>
        </w:sectPr>
      </w:pPr>
    </w:p>
    <w:p w14:paraId="58837A78" w14:textId="77777777" w:rsidR="00045610" w:rsidRPr="00045610" w:rsidRDefault="00045610" w:rsidP="00045610">
      <w:pPr>
        <w:spacing w:line="380" w:lineRule="exact"/>
        <w:ind w:firstLine="0"/>
        <w:jc w:val="center"/>
        <w:rPr>
          <w:b/>
          <w:sz w:val="28"/>
          <w:szCs w:val="28"/>
        </w:rPr>
      </w:pPr>
      <w:r>
        <w:rPr>
          <w:b/>
          <w:sz w:val="28"/>
          <w:szCs w:val="28"/>
        </w:rPr>
        <w:lastRenderedPageBreak/>
        <w:t>MỞ ĐẦ</w:t>
      </w:r>
      <w:r w:rsidRPr="00045610">
        <w:rPr>
          <w:b/>
          <w:sz w:val="28"/>
          <w:szCs w:val="28"/>
        </w:rPr>
        <w:t>U</w:t>
      </w:r>
    </w:p>
    <w:p w14:paraId="46FE2629" w14:textId="77777777" w:rsidR="00DE7DF8" w:rsidRPr="00045610" w:rsidRDefault="00DE7DF8" w:rsidP="00045610">
      <w:pPr>
        <w:spacing w:line="380" w:lineRule="exact"/>
        <w:ind w:firstLine="567"/>
        <w:rPr>
          <w:b/>
          <w:sz w:val="28"/>
          <w:szCs w:val="28"/>
        </w:rPr>
      </w:pPr>
      <w:r w:rsidRPr="00045610">
        <w:rPr>
          <w:b/>
          <w:sz w:val="28"/>
          <w:szCs w:val="28"/>
        </w:rPr>
        <w:t>1. Tính cấp thiết đề tài</w:t>
      </w:r>
    </w:p>
    <w:p w14:paraId="5035F845" w14:textId="77777777" w:rsidR="00B11E11" w:rsidRPr="00B11E11" w:rsidRDefault="00B11E11" w:rsidP="00B11E11">
      <w:pPr>
        <w:tabs>
          <w:tab w:val="left" w:pos="851"/>
        </w:tabs>
        <w:spacing w:line="380" w:lineRule="exact"/>
        <w:ind w:firstLine="567"/>
        <w:rPr>
          <w:sz w:val="28"/>
          <w:szCs w:val="28"/>
        </w:rPr>
      </w:pPr>
      <w:r w:rsidRPr="00B11E11">
        <w:rPr>
          <w:sz w:val="28"/>
          <w:szCs w:val="28"/>
        </w:rPr>
        <w:t>Trong bối cảnh hội nhập quốc tế sâu rộng cũng như sự tham gia ngày càng mạnh mẽ của Việt Nam vào quốc tế nói chung và cộng đồng ASEAN nói riêng, giáo  dục nói chung và giáo dục đại học nói riêng đang chịu áp lực cạnh tranh và tiêu chuẩn hoá quốc tế và khu vực, bộ tiêu chuẩn AUN-QA không chỉ là một công cụ kiểm định chất lượng mà còn là khung tham chiếu chiến lược cho hoạt động giáo dục đại học của các nước trong khu vực nói chung và ở Việt Nam nói riêng hướng đến chất lượng giáo dục đại học phát triển bền vững, nhằm thúc đẩy công nghiệp hóa, hiện đại hóa của Việt Nam. Giáo dục đại học càng đóng vai trò then chốt trong việc đào tạo đội ngũ nhân lực chất lượng, đặc biệt là trong các lĩnh vực trọng yếu như Xây dựng, Giao thông vận tải, Hàng hải, Hàng không và Kiến trúc - những lĩnh vực nền tảng cho sự phát triển hạ tầng và kinh tế quốc gia. Nhằm thỏa mãn các chuẩn mực khắt khe đang không ngừng gia tăng, việc nâng cao chất lượng giáo dục đại học theo các chuẩn mực quốc tế, trong đó AUN-QA (ASEAN University Network - Quality Assurance) được xem là khung tham chiếu quan trọng và phổ biến trong khu vực, được xác lập là trọng tâm chiến lược của hàng loạt trường đại học tại nước ta.</w:t>
      </w:r>
    </w:p>
    <w:p w14:paraId="62EC0078" w14:textId="77777777" w:rsidR="00B11E11" w:rsidRDefault="00B11E11" w:rsidP="00B11E11">
      <w:pPr>
        <w:tabs>
          <w:tab w:val="left" w:pos="851"/>
        </w:tabs>
        <w:spacing w:line="380" w:lineRule="exact"/>
        <w:ind w:firstLine="567"/>
        <w:rPr>
          <w:sz w:val="28"/>
          <w:szCs w:val="28"/>
        </w:rPr>
      </w:pPr>
      <w:r w:rsidRPr="00B11E11">
        <w:rPr>
          <w:sz w:val="28"/>
          <w:szCs w:val="28"/>
        </w:rPr>
        <w:t xml:space="preserve">Chất lượng giáo dục đại học được quyết định bởi nhiều yếu tố, trong đó chất lượng đội ngũ giảng viên luôn được xem là yếu tố cốt lõi, mang tính quyết định. Giảng viên không còn đơn thuần là người truyền tải thông tin, mà đã trở thành những nhà nghiên cứu khoa học, người định hướng tư duy, truyền cảm hứng và hình thành nhân cách cho người học. </w:t>
      </w:r>
    </w:p>
    <w:p w14:paraId="41825D49" w14:textId="12DAEA57" w:rsidR="00B11E11" w:rsidRPr="00B11E11" w:rsidRDefault="00B11E11" w:rsidP="00B11E11">
      <w:pPr>
        <w:tabs>
          <w:tab w:val="left" w:pos="851"/>
        </w:tabs>
        <w:spacing w:line="380" w:lineRule="exact"/>
        <w:ind w:firstLine="567"/>
        <w:rPr>
          <w:sz w:val="28"/>
          <w:szCs w:val="28"/>
        </w:rPr>
      </w:pPr>
      <w:r w:rsidRPr="00B11E11">
        <w:rPr>
          <w:sz w:val="28"/>
          <w:szCs w:val="28"/>
        </w:rPr>
        <w:t>Do đó, việc nâng cao chất lượng giảng viên không chỉ là yêu cầu từ các chuẩn mực kiểm định quốc tế như AUN-QA hay định hướng của Nhà nước, mà còn là trách nhiệm nội tại, là sứ mệnh của chính đội ngũ giảng viên và các cơ sở giáo dục đại học nhằm đảm bảo chất lượng đào tạo, nghiên cứu, và phục vụ cộng đồng. Điều này tạo ra một khoảng trống giữa yêu cầu của nhu cầu nhân lực chất lượng cao, chuẩn mực quốc tế nói chung và các tiêu chí của AUN-QA nói riêng với năng lực thực tế của đội ngũ.</w:t>
      </w:r>
    </w:p>
    <w:p w14:paraId="6946693A" w14:textId="5EFB1F48" w:rsidR="00DE7DF8" w:rsidRPr="00045610" w:rsidRDefault="00B11E11" w:rsidP="00B11E11">
      <w:pPr>
        <w:tabs>
          <w:tab w:val="left" w:pos="851"/>
        </w:tabs>
        <w:spacing w:line="380" w:lineRule="exact"/>
        <w:ind w:firstLine="567"/>
        <w:rPr>
          <w:sz w:val="28"/>
          <w:szCs w:val="28"/>
        </w:rPr>
      </w:pPr>
      <w:r w:rsidRPr="00B11E11">
        <w:rPr>
          <w:sz w:val="28"/>
          <w:szCs w:val="28"/>
        </w:rPr>
        <w:t>Trước thực trạng đó, việc tiến hành một nghiên cứu chuyên sâu về các yếu tố ảnh hưởng đến chất lượng giảng viên theo chuẩn AUN-QA, đặc biệt trong bối cảnh các trường đại học đang phải làm quen với chủ trương tái thiết lập bộ máy quản lý nhà nước (như việc hợp nhất các Bộ chủ quản) và đẩy mạnh tự chủ đại học, trở nên cấp thiết hơn bao giờ hết. Tuy nhiên, việc nâng cao chất lượng giảng viên theo chuẩn AUN-QA trong bối cảnh hội nhập vẫn chưa được nghiên cứu một cách có hệ thống tại Việt Nam nói riêng.</w:t>
      </w:r>
      <w:r w:rsidR="00DE7DF8" w:rsidRPr="00045610">
        <w:rPr>
          <w:sz w:val="28"/>
          <w:szCs w:val="28"/>
        </w:rPr>
        <w:t xml:space="preserve">Với những lý do trên, việc nghiên cứu đề tài “Nâng cao </w:t>
      </w:r>
      <w:r w:rsidR="00B868EC">
        <w:rPr>
          <w:sz w:val="28"/>
          <w:szCs w:val="28"/>
        </w:rPr>
        <w:t>chất lượng giảng viên</w:t>
      </w:r>
      <w:r w:rsidR="00DE7DF8" w:rsidRPr="00045610">
        <w:rPr>
          <w:sz w:val="28"/>
          <w:szCs w:val="28"/>
        </w:rPr>
        <w:t xml:space="preserve"> các trường </w:t>
      </w:r>
      <w:r w:rsidR="00B868EC">
        <w:rPr>
          <w:sz w:val="28"/>
          <w:szCs w:val="28"/>
        </w:rPr>
        <w:t>đại học</w:t>
      </w:r>
      <w:r w:rsidR="00DE7DF8" w:rsidRPr="00045610">
        <w:rPr>
          <w:sz w:val="28"/>
          <w:szCs w:val="28"/>
        </w:rPr>
        <w:t xml:space="preserve"> ở </w:t>
      </w:r>
      <w:r w:rsidR="00B868EC">
        <w:rPr>
          <w:sz w:val="28"/>
          <w:szCs w:val="28"/>
        </w:rPr>
        <w:t>Việt Nam</w:t>
      </w:r>
      <w:r w:rsidR="00DE7DF8" w:rsidRPr="00045610">
        <w:rPr>
          <w:sz w:val="28"/>
          <w:szCs w:val="28"/>
        </w:rPr>
        <w:t xml:space="preserve"> theo chuẩn AUN-QA trong bối cảnh </w:t>
      </w:r>
      <w:r w:rsidR="00B868EC">
        <w:rPr>
          <w:sz w:val="28"/>
          <w:szCs w:val="28"/>
        </w:rPr>
        <w:t>hội nhập quốc tế</w:t>
      </w:r>
      <w:r w:rsidR="00DE7DF8" w:rsidRPr="00045610">
        <w:rPr>
          <w:sz w:val="28"/>
          <w:szCs w:val="28"/>
        </w:rPr>
        <w:t>” là thực sự cấp thiết và có ý nghĩa khoa học, thực tiễn sâu sắc.</w:t>
      </w:r>
    </w:p>
    <w:p w14:paraId="4D3FB980" w14:textId="38DA0D75" w:rsidR="00DE7DF8" w:rsidRPr="00045610" w:rsidRDefault="00DE7DF8" w:rsidP="00045610">
      <w:pPr>
        <w:spacing w:line="380" w:lineRule="exact"/>
        <w:ind w:firstLine="567"/>
        <w:rPr>
          <w:b/>
          <w:sz w:val="28"/>
          <w:szCs w:val="28"/>
        </w:rPr>
      </w:pPr>
      <w:r w:rsidRPr="00045610">
        <w:rPr>
          <w:b/>
          <w:sz w:val="28"/>
          <w:szCs w:val="28"/>
        </w:rPr>
        <w:lastRenderedPageBreak/>
        <w:t xml:space="preserve">2. Mục tiêu </w:t>
      </w:r>
      <w:r w:rsidR="00443DCD">
        <w:rPr>
          <w:b/>
          <w:sz w:val="28"/>
          <w:szCs w:val="28"/>
        </w:rPr>
        <w:t xml:space="preserve">và nhiệm vụ </w:t>
      </w:r>
      <w:r w:rsidRPr="00045610">
        <w:rPr>
          <w:b/>
          <w:sz w:val="28"/>
          <w:szCs w:val="28"/>
        </w:rPr>
        <w:t>nghiên cứu</w:t>
      </w:r>
    </w:p>
    <w:p w14:paraId="20BC3EC4" w14:textId="20430983" w:rsidR="00290E93" w:rsidRDefault="00443DCD" w:rsidP="00045610">
      <w:pPr>
        <w:spacing w:line="380" w:lineRule="exact"/>
        <w:ind w:firstLine="567"/>
        <w:rPr>
          <w:sz w:val="28"/>
          <w:szCs w:val="28"/>
        </w:rPr>
      </w:pPr>
      <w:r w:rsidRPr="00443DCD">
        <w:rPr>
          <w:b/>
          <w:i/>
          <w:sz w:val="28"/>
          <w:szCs w:val="28"/>
        </w:rPr>
        <w:t>2.1. Mục tiêu:</w:t>
      </w:r>
      <w:r>
        <w:rPr>
          <w:sz w:val="28"/>
          <w:szCs w:val="28"/>
        </w:rPr>
        <w:t xml:space="preserve"> </w:t>
      </w:r>
      <w:r w:rsidR="00B868EC">
        <w:rPr>
          <w:sz w:val="28"/>
          <w:szCs w:val="28"/>
        </w:rPr>
        <w:t>Luận án</w:t>
      </w:r>
      <w:r w:rsidR="00DE7DF8" w:rsidRPr="00045610">
        <w:rPr>
          <w:sz w:val="28"/>
          <w:szCs w:val="28"/>
        </w:rPr>
        <w:t xml:space="preserve"> hướng đến việc xây dựng cơ sở lý luận, mô hình đo lường và đề xuất các khuyến nghị chính sách </w:t>
      </w:r>
      <w:r w:rsidR="00B868EC">
        <w:rPr>
          <w:sz w:val="28"/>
          <w:szCs w:val="28"/>
        </w:rPr>
        <w:t>quản lý kinh tế-giáo dục</w:t>
      </w:r>
      <w:r w:rsidR="00DE7DF8" w:rsidRPr="00045610">
        <w:rPr>
          <w:sz w:val="28"/>
          <w:szCs w:val="28"/>
        </w:rPr>
        <w:t xml:space="preserve"> nhằm nâng cao </w:t>
      </w:r>
      <w:r w:rsidR="00B868EC">
        <w:rPr>
          <w:sz w:val="28"/>
          <w:szCs w:val="28"/>
        </w:rPr>
        <w:t>chất lượng giảng viên</w:t>
      </w:r>
      <w:r w:rsidR="00DE7DF8" w:rsidRPr="00045610">
        <w:rPr>
          <w:sz w:val="28"/>
          <w:szCs w:val="28"/>
        </w:rPr>
        <w:t xml:space="preserve"> </w:t>
      </w:r>
      <w:r w:rsidR="00B868EC">
        <w:rPr>
          <w:sz w:val="28"/>
          <w:szCs w:val="28"/>
        </w:rPr>
        <w:t>đại học Việt Nam</w:t>
      </w:r>
      <w:r w:rsidR="00DE7DF8" w:rsidRPr="00045610">
        <w:rPr>
          <w:sz w:val="28"/>
          <w:szCs w:val="28"/>
        </w:rPr>
        <w:t xml:space="preserve">, phù hợp với chuẩn AUN-QA nhằm đảm bảo hiệu quả sử dụng nguồn lực, tăng cường năng lực cạnh tranh và thúc đẩy mức độ </w:t>
      </w:r>
      <w:r w:rsidR="00B868EC">
        <w:rPr>
          <w:sz w:val="28"/>
          <w:szCs w:val="28"/>
        </w:rPr>
        <w:t>hội nhập quốc tế</w:t>
      </w:r>
      <w:r w:rsidR="00DE7DF8" w:rsidRPr="00045610">
        <w:rPr>
          <w:sz w:val="28"/>
          <w:szCs w:val="28"/>
        </w:rPr>
        <w:t xml:space="preserve"> của các </w:t>
      </w:r>
      <w:r w:rsidR="00B868EC">
        <w:rPr>
          <w:sz w:val="28"/>
          <w:szCs w:val="28"/>
        </w:rPr>
        <w:t>cơ sở giáo dục đại học</w:t>
      </w:r>
      <w:r w:rsidR="00DE7DF8" w:rsidRPr="00045610">
        <w:rPr>
          <w:sz w:val="28"/>
          <w:szCs w:val="28"/>
        </w:rPr>
        <w:t xml:space="preserve">, đặc biệt trong bối cảnh tái cơ cấu bộ máy </w:t>
      </w:r>
      <w:r w:rsidR="00B701F5">
        <w:rPr>
          <w:sz w:val="28"/>
          <w:szCs w:val="28"/>
        </w:rPr>
        <w:t>quản lý nhà nước</w:t>
      </w:r>
      <w:r w:rsidR="00DE7DF8" w:rsidRPr="00045610">
        <w:rPr>
          <w:sz w:val="28"/>
          <w:szCs w:val="28"/>
        </w:rPr>
        <w:t xml:space="preserve"> với các mục tiêu cụ thể: </w:t>
      </w:r>
    </w:p>
    <w:p w14:paraId="70C0A1D1" w14:textId="77777777" w:rsidR="00290E93" w:rsidRDefault="00DE7DF8" w:rsidP="00045610">
      <w:pPr>
        <w:spacing w:line="380" w:lineRule="exact"/>
        <w:ind w:firstLine="567"/>
        <w:rPr>
          <w:sz w:val="28"/>
          <w:szCs w:val="28"/>
        </w:rPr>
      </w:pPr>
      <w:r w:rsidRPr="00045610">
        <w:rPr>
          <w:sz w:val="28"/>
          <w:szCs w:val="28"/>
        </w:rPr>
        <w:t xml:space="preserve">(1) Hệ thống hóa và làm rõ khung lý thuyết về </w:t>
      </w:r>
      <w:r w:rsidR="00B701F5">
        <w:rPr>
          <w:sz w:val="28"/>
          <w:szCs w:val="28"/>
        </w:rPr>
        <w:t>chất lượng giảng viên</w:t>
      </w:r>
      <w:r w:rsidRPr="00045610">
        <w:rPr>
          <w:sz w:val="28"/>
          <w:szCs w:val="28"/>
        </w:rPr>
        <w:t xml:space="preserve"> dưới góc độ </w:t>
      </w:r>
      <w:r w:rsidR="00B701F5">
        <w:rPr>
          <w:sz w:val="28"/>
          <w:szCs w:val="28"/>
        </w:rPr>
        <w:t>quản lý kinh tế</w:t>
      </w:r>
      <w:r w:rsidRPr="00045610">
        <w:rPr>
          <w:sz w:val="28"/>
          <w:szCs w:val="28"/>
        </w:rPr>
        <w:t xml:space="preserve"> và chuẩn AUN-QA; </w:t>
      </w:r>
    </w:p>
    <w:p w14:paraId="290CCD1B" w14:textId="77777777" w:rsidR="00290E93" w:rsidRPr="00224CED" w:rsidRDefault="00DE7DF8" w:rsidP="00045610">
      <w:pPr>
        <w:spacing w:line="380" w:lineRule="exact"/>
        <w:ind w:firstLine="567"/>
        <w:rPr>
          <w:spacing w:val="-4"/>
          <w:sz w:val="28"/>
          <w:szCs w:val="28"/>
        </w:rPr>
      </w:pPr>
      <w:r w:rsidRPr="00224CED">
        <w:rPr>
          <w:spacing w:val="-4"/>
          <w:sz w:val="28"/>
          <w:szCs w:val="28"/>
        </w:rPr>
        <w:t xml:space="preserve">(2) Phân tích các nhân tố quyết định và cơ chế tác động đến </w:t>
      </w:r>
      <w:r w:rsidR="00B701F5" w:rsidRPr="00224CED">
        <w:rPr>
          <w:spacing w:val="-4"/>
          <w:sz w:val="28"/>
          <w:szCs w:val="28"/>
        </w:rPr>
        <w:t>chất lượng giảng viên</w:t>
      </w:r>
      <w:r w:rsidRPr="00224CED">
        <w:rPr>
          <w:spacing w:val="-4"/>
          <w:sz w:val="28"/>
          <w:szCs w:val="28"/>
        </w:rPr>
        <w:t xml:space="preserve">; </w:t>
      </w:r>
    </w:p>
    <w:p w14:paraId="6B255A26" w14:textId="77777777" w:rsidR="00290E93" w:rsidRPr="00224CED" w:rsidRDefault="00DE7DF8" w:rsidP="00045610">
      <w:pPr>
        <w:spacing w:line="380" w:lineRule="exact"/>
        <w:ind w:firstLine="567"/>
        <w:rPr>
          <w:spacing w:val="-4"/>
          <w:sz w:val="28"/>
          <w:szCs w:val="28"/>
        </w:rPr>
      </w:pPr>
      <w:r w:rsidRPr="00224CED">
        <w:rPr>
          <w:spacing w:val="-4"/>
          <w:sz w:val="28"/>
          <w:szCs w:val="28"/>
        </w:rPr>
        <w:t xml:space="preserve">(3) Đo lường mức độ phù hợp và đáp ứng chuẩn AUN-QA của </w:t>
      </w:r>
      <w:r w:rsidR="00B701F5" w:rsidRPr="00224CED">
        <w:rPr>
          <w:spacing w:val="-4"/>
          <w:sz w:val="28"/>
          <w:szCs w:val="28"/>
        </w:rPr>
        <w:t>đội ngũ giảng viên</w:t>
      </w:r>
      <w:r w:rsidRPr="00224CED">
        <w:rPr>
          <w:spacing w:val="-4"/>
          <w:sz w:val="28"/>
          <w:szCs w:val="28"/>
        </w:rPr>
        <w:t xml:space="preserve">; </w:t>
      </w:r>
    </w:p>
    <w:p w14:paraId="13005FBD" w14:textId="77777777" w:rsidR="00DE7DF8" w:rsidRPr="00045610" w:rsidRDefault="00DE7DF8" w:rsidP="00045610">
      <w:pPr>
        <w:spacing w:line="380" w:lineRule="exact"/>
        <w:ind w:firstLine="567"/>
        <w:rPr>
          <w:sz w:val="28"/>
          <w:szCs w:val="28"/>
        </w:rPr>
      </w:pPr>
      <w:r w:rsidRPr="00045610">
        <w:rPr>
          <w:sz w:val="28"/>
          <w:szCs w:val="28"/>
        </w:rPr>
        <w:t>(4) Đề xuất mô hình quản lý và các giải pháp chính sách toàn diện</w:t>
      </w:r>
      <w:r w:rsidR="00C46CB3">
        <w:rPr>
          <w:sz w:val="28"/>
          <w:szCs w:val="28"/>
        </w:rPr>
        <w:t>.</w:t>
      </w:r>
    </w:p>
    <w:p w14:paraId="46078D60" w14:textId="77777777" w:rsidR="00443DCD" w:rsidRDefault="00443DCD" w:rsidP="00045610">
      <w:pPr>
        <w:spacing w:line="380" w:lineRule="exact"/>
        <w:ind w:firstLine="567"/>
        <w:rPr>
          <w:b/>
          <w:i/>
          <w:sz w:val="28"/>
          <w:szCs w:val="28"/>
        </w:rPr>
      </w:pPr>
      <w:r w:rsidRPr="00443DCD">
        <w:rPr>
          <w:b/>
          <w:i/>
          <w:sz w:val="28"/>
          <w:szCs w:val="28"/>
        </w:rPr>
        <w:t>2.2. Nhiệm vụ:</w:t>
      </w:r>
    </w:p>
    <w:p w14:paraId="77625FA6" w14:textId="7B1B25D1" w:rsidR="00443DCD" w:rsidRPr="00443DCD" w:rsidRDefault="00443DCD" w:rsidP="00443DCD">
      <w:pPr>
        <w:spacing w:line="380" w:lineRule="exact"/>
        <w:ind w:firstLine="567"/>
        <w:rPr>
          <w:sz w:val="28"/>
          <w:szCs w:val="28"/>
        </w:rPr>
      </w:pPr>
      <w:r w:rsidRPr="00443DCD">
        <w:rPr>
          <w:sz w:val="28"/>
          <w:szCs w:val="28"/>
        </w:rPr>
        <w:t xml:space="preserve">(1) Tổng quan tình hình nghiên cứu; </w:t>
      </w:r>
    </w:p>
    <w:p w14:paraId="13FC5011" w14:textId="77777777" w:rsidR="00443DCD" w:rsidRPr="00443DCD" w:rsidRDefault="00443DCD" w:rsidP="00443DCD">
      <w:pPr>
        <w:spacing w:line="380" w:lineRule="exact"/>
        <w:ind w:firstLine="567"/>
        <w:rPr>
          <w:sz w:val="28"/>
          <w:szCs w:val="28"/>
        </w:rPr>
      </w:pPr>
      <w:r w:rsidRPr="00443DCD">
        <w:rPr>
          <w:sz w:val="28"/>
          <w:szCs w:val="28"/>
        </w:rPr>
        <w:t xml:space="preserve">(2) Xây dựng cơ sở lý luận về chất lượng giảng viên theo chuẩn AUN-QA; </w:t>
      </w:r>
    </w:p>
    <w:p w14:paraId="5198557F" w14:textId="2362CD3C" w:rsidR="00443DCD" w:rsidRPr="00443DCD" w:rsidRDefault="00443DCD" w:rsidP="00443DCD">
      <w:pPr>
        <w:spacing w:line="380" w:lineRule="exact"/>
        <w:ind w:firstLine="567"/>
        <w:rPr>
          <w:sz w:val="28"/>
          <w:szCs w:val="28"/>
        </w:rPr>
      </w:pPr>
      <w:r w:rsidRPr="00443DCD">
        <w:rPr>
          <w:sz w:val="28"/>
          <w:szCs w:val="28"/>
        </w:rPr>
        <w:t xml:space="preserve">(3) Làm rõ lợi ích và sự phù hợp của chuẩn AUN-QA đối với giáo dục Đại học Việt Nam; </w:t>
      </w:r>
    </w:p>
    <w:p w14:paraId="5C14C140" w14:textId="189194BF" w:rsidR="00443DCD" w:rsidRPr="00443DCD" w:rsidRDefault="00443DCD" w:rsidP="00443DCD">
      <w:pPr>
        <w:spacing w:line="380" w:lineRule="exact"/>
        <w:ind w:firstLine="567"/>
        <w:rPr>
          <w:sz w:val="28"/>
          <w:szCs w:val="28"/>
        </w:rPr>
      </w:pPr>
      <w:r w:rsidRPr="00443DCD">
        <w:rPr>
          <w:sz w:val="28"/>
          <w:szCs w:val="28"/>
        </w:rPr>
        <w:t xml:space="preserve">(4) Thiết lập khung lý thuyết về các tác nhân chi phối Chất lượng giảng viên theo AUN-QA; </w:t>
      </w:r>
    </w:p>
    <w:p w14:paraId="2346A578" w14:textId="77777777" w:rsidR="00443DCD" w:rsidRPr="00443DCD" w:rsidRDefault="00443DCD" w:rsidP="00443DCD">
      <w:pPr>
        <w:spacing w:line="380" w:lineRule="exact"/>
        <w:ind w:firstLine="567"/>
        <w:rPr>
          <w:sz w:val="28"/>
          <w:szCs w:val="28"/>
        </w:rPr>
      </w:pPr>
      <w:r w:rsidRPr="00443DCD">
        <w:rPr>
          <w:sz w:val="28"/>
          <w:szCs w:val="28"/>
        </w:rPr>
        <w:t xml:space="preserve">(5) Đánh giá thực trạng chất lượng giảng viên tại các trường ĐHVN theo chuẩn AUN-QA; </w:t>
      </w:r>
    </w:p>
    <w:p w14:paraId="46D0AF6C" w14:textId="6846B1AD" w:rsidR="00443DCD" w:rsidRPr="00443DCD" w:rsidRDefault="00443DCD" w:rsidP="00443DCD">
      <w:pPr>
        <w:spacing w:line="380" w:lineRule="exact"/>
        <w:ind w:firstLine="567"/>
        <w:rPr>
          <w:sz w:val="28"/>
          <w:szCs w:val="28"/>
        </w:rPr>
      </w:pPr>
      <w:r w:rsidRPr="00443DCD">
        <w:rPr>
          <w:sz w:val="28"/>
          <w:szCs w:val="28"/>
        </w:rPr>
        <w:t>(6) Đề xuất giải pháp nâng cao chất lượng giảng viên theo chuẩn AUN-QA đến năm 2030 tầm nhìn 2040.</w:t>
      </w:r>
    </w:p>
    <w:p w14:paraId="106599EC" w14:textId="4EE68AFD" w:rsidR="00DE7DF8" w:rsidRPr="00045610" w:rsidRDefault="00DE7DF8" w:rsidP="00045610">
      <w:pPr>
        <w:spacing w:line="380" w:lineRule="exact"/>
        <w:ind w:firstLine="567"/>
        <w:rPr>
          <w:b/>
          <w:sz w:val="28"/>
          <w:szCs w:val="28"/>
        </w:rPr>
      </w:pPr>
      <w:r w:rsidRPr="00045610">
        <w:rPr>
          <w:b/>
          <w:sz w:val="28"/>
          <w:szCs w:val="28"/>
        </w:rPr>
        <w:t>3. Đối tượng và phạm vi nghiên cứu</w:t>
      </w:r>
    </w:p>
    <w:p w14:paraId="24CEB86B" w14:textId="77777777" w:rsidR="00DE7DF8" w:rsidRPr="00045610" w:rsidRDefault="00DE7DF8" w:rsidP="00045610">
      <w:pPr>
        <w:spacing w:line="380" w:lineRule="exact"/>
        <w:ind w:firstLine="567"/>
        <w:rPr>
          <w:sz w:val="28"/>
          <w:szCs w:val="28"/>
        </w:rPr>
      </w:pPr>
      <w:r w:rsidRPr="00045610">
        <w:rPr>
          <w:sz w:val="28"/>
          <w:szCs w:val="28"/>
        </w:rPr>
        <w:t xml:space="preserve">Đối tượng nghiên cứu: Vấn đề nâng cao </w:t>
      </w:r>
      <w:r w:rsidR="00C46CB3">
        <w:rPr>
          <w:sz w:val="28"/>
          <w:szCs w:val="28"/>
        </w:rPr>
        <w:t>chất lượng giảng viên</w:t>
      </w:r>
      <w:r w:rsidRPr="00045610">
        <w:rPr>
          <w:sz w:val="28"/>
          <w:szCs w:val="28"/>
        </w:rPr>
        <w:t xml:space="preserve"> và các yếu tố ảnh hưởng đến </w:t>
      </w:r>
      <w:r w:rsidR="00C46CB3">
        <w:rPr>
          <w:sz w:val="28"/>
          <w:szCs w:val="28"/>
        </w:rPr>
        <w:t>chất lượng giảng viên tại các trường đại học</w:t>
      </w:r>
      <w:r w:rsidRPr="00045610">
        <w:rPr>
          <w:sz w:val="28"/>
          <w:szCs w:val="28"/>
        </w:rPr>
        <w:t xml:space="preserve"> thuộc Bộ Xây dựng, được xem xét dưới góc độ các chính sách, hoạt động </w:t>
      </w:r>
      <w:r w:rsidR="00C46CB3">
        <w:rPr>
          <w:sz w:val="28"/>
          <w:szCs w:val="28"/>
        </w:rPr>
        <w:t>quản lý kinh tế - giáo dục</w:t>
      </w:r>
      <w:r w:rsidRPr="00045610">
        <w:rPr>
          <w:sz w:val="28"/>
          <w:szCs w:val="28"/>
        </w:rPr>
        <w:t xml:space="preserve"> và các nhân tố ảnh hưởng đến </w:t>
      </w:r>
      <w:r w:rsidR="00C46CB3">
        <w:rPr>
          <w:sz w:val="28"/>
          <w:szCs w:val="28"/>
        </w:rPr>
        <w:t>chất lượng giảng viên</w:t>
      </w:r>
      <w:r w:rsidRPr="00045610">
        <w:rPr>
          <w:sz w:val="28"/>
          <w:szCs w:val="28"/>
        </w:rPr>
        <w:t xml:space="preserve"> theo chuẩn AUN-QA trong bối cảnh </w:t>
      </w:r>
      <w:r w:rsidR="00213ACC">
        <w:rPr>
          <w:sz w:val="28"/>
          <w:szCs w:val="28"/>
        </w:rPr>
        <w:t>hội nhập quốc tế</w:t>
      </w:r>
      <w:r w:rsidRPr="00045610">
        <w:rPr>
          <w:sz w:val="28"/>
          <w:szCs w:val="28"/>
        </w:rPr>
        <w:t xml:space="preserve">. </w:t>
      </w:r>
    </w:p>
    <w:p w14:paraId="2985B7DD" w14:textId="77777777" w:rsidR="00DE7DF8" w:rsidRPr="00045610" w:rsidRDefault="00DE7DF8" w:rsidP="00045610">
      <w:pPr>
        <w:spacing w:line="380" w:lineRule="exact"/>
        <w:ind w:firstLine="567"/>
        <w:rPr>
          <w:sz w:val="28"/>
          <w:szCs w:val="28"/>
        </w:rPr>
      </w:pPr>
      <w:r w:rsidRPr="00045610">
        <w:rPr>
          <w:sz w:val="28"/>
          <w:szCs w:val="28"/>
        </w:rPr>
        <w:t>Phạm vi nghiên cứu:</w:t>
      </w:r>
    </w:p>
    <w:p w14:paraId="09EB6EB5" w14:textId="77777777" w:rsidR="00DE7DF8" w:rsidRPr="00045610" w:rsidRDefault="00DE7DF8" w:rsidP="00045610">
      <w:pPr>
        <w:spacing w:line="380" w:lineRule="exact"/>
        <w:ind w:firstLine="567"/>
        <w:rPr>
          <w:sz w:val="28"/>
          <w:szCs w:val="28"/>
        </w:rPr>
      </w:pPr>
      <w:r w:rsidRPr="00045610">
        <w:rPr>
          <w:sz w:val="28"/>
          <w:szCs w:val="28"/>
        </w:rPr>
        <w:t xml:space="preserve">- Không gian: giới hạn phạm vi nghiên cứu tại 5 </w:t>
      </w:r>
      <w:r w:rsidR="00C9130D">
        <w:rPr>
          <w:sz w:val="28"/>
          <w:szCs w:val="28"/>
        </w:rPr>
        <w:t>cơ sở giáo dục đại học</w:t>
      </w:r>
      <w:r w:rsidRPr="00045610">
        <w:rPr>
          <w:sz w:val="28"/>
          <w:szCs w:val="28"/>
        </w:rPr>
        <w:t xml:space="preserve"> tiêu biểu thuộc Bộ Xây dựng bao gồm: Trường ĐH </w:t>
      </w:r>
      <w:r w:rsidR="00C9130D">
        <w:rPr>
          <w:sz w:val="28"/>
          <w:szCs w:val="28"/>
        </w:rPr>
        <w:t xml:space="preserve">Công nghệ </w:t>
      </w:r>
      <w:r w:rsidRPr="00045610">
        <w:rPr>
          <w:sz w:val="28"/>
          <w:szCs w:val="28"/>
        </w:rPr>
        <w:t xml:space="preserve">GTVT, Trường ĐH GTVT TP. HCM, Học viện Hàng không </w:t>
      </w:r>
      <w:r w:rsidR="00C9130D">
        <w:rPr>
          <w:sz w:val="28"/>
          <w:szCs w:val="28"/>
        </w:rPr>
        <w:t>Việt Nam</w:t>
      </w:r>
      <w:r w:rsidRPr="00045610">
        <w:rPr>
          <w:sz w:val="28"/>
          <w:szCs w:val="28"/>
        </w:rPr>
        <w:t xml:space="preserve">, Trường ĐH Hàng hải </w:t>
      </w:r>
      <w:r w:rsidR="00C9130D">
        <w:rPr>
          <w:sz w:val="28"/>
          <w:szCs w:val="28"/>
        </w:rPr>
        <w:t xml:space="preserve">Việt Nam </w:t>
      </w:r>
      <w:r w:rsidRPr="00045610">
        <w:rPr>
          <w:sz w:val="28"/>
          <w:szCs w:val="28"/>
        </w:rPr>
        <w:t>và Trường ĐH Kiến trúc Hà Nội do các yếu tố nhất quán sau: (1) Tính đồng nhất về ngành nghề cốt lõi và sứ mệnh; (2) Tính đặc thù về cơ chế quản lý và tái cơ cấu; (3) Tính khả thi của nghiên cứu; (4) Khách thể nghiên cứu.</w:t>
      </w:r>
    </w:p>
    <w:p w14:paraId="2802CBEE" w14:textId="77777777" w:rsidR="00290E93" w:rsidRDefault="00DE7DF8" w:rsidP="00045610">
      <w:pPr>
        <w:spacing w:line="380" w:lineRule="exact"/>
        <w:ind w:firstLine="567"/>
        <w:rPr>
          <w:sz w:val="28"/>
          <w:szCs w:val="28"/>
        </w:rPr>
      </w:pPr>
      <w:r w:rsidRPr="00045610">
        <w:rPr>
          <w:sz w:val="28"/>
          <w:szCs w:val="28"/>
        </w:rPr>
        <w:lastRenderedPageBreak/>
        <w:t xml:space="preserve">- Nội dung: phân tích, đánh giá các chính sách và hoạt động </w:t>
      </w:r>
      <w:r w:rsidR="00C9130D">
        <w:rPr>
          <w:sz w:val="28"/>
          <w:szCs w:val="28"/>
        </w:rPr>
        <w:t>quản lý kinh tế - giáo dục</w:t>
      </w:r>
      <w:r w:rsidRPr="00045610">
        <w:rPr>
          <w:sz w:val="28"/>
          <w:szCs w:val="28"/>
        </w:rPr>
        <w:t xml:space="preserve">, cũng như các yếu tố ảnh hưởng đến </w:t>
      </w:r>
      <w:r w:rsidR="00C9130D">
        <w:rPr>
          <w:sz w:val="28"/>
          <w:szCs w:val="28"/>
        </w:rPr>
        <w:t>chất lượng giảng viên</w:t>
      </w:r>
      <w:r w:rsidRPr="00045610">
        <w:rPr>
          <w:sz w:val="28"/>
          <w:szCs w:val="28"/>
        </w:rPr>
        <w:t xml:space="preserve"> cơ hữu tại các trường </w:t>
      </w:r>
      <w:r w:rsidR="00ED0F02">
        <w:rPr>
          <w:sz w:val="28"/>
          <w:szCs w:val="28"/>
        </w:rPr>
        <w:t>đại học</w:t>
      </w:r>
      <w:r w:rsidRPr="00045610">
        <w:rPr>
          <w:sz w:val="28"/>
          <w:szCs w:val="28"/>
        </w:rPr>
        <w:t xml:space="preserve"> theo các tiêu chí của chuẩn AUN-QA trong bối cảnh </w:t>
      </w:r>
      <w:r w:rsidR="00ED0F02">
        <w:rPr>
          <w:sz w:val="28"/>
          <w:szCs w:val="28"/>
        </w:rPr>
        <w:t>hội nhập quốc tế</w:t>
      </w:r>
      <w:r w:rsidR="00290E93">
        <w:rPr>
          <w:sz w:val="28"/>
          <w:szCs w:val="28"/>
        </w:rPr>
        <w:t>.</w:t>
      </w:r>
    </w:p>
    <w:p w14:paraId="0E562974" w14:textId="77777777" w:rsidR="00DE7DF8" w:rsidRPr="00045610" w:rsidRDefault="00DE7DF8" w:rsidP="00045610">
      <w:pPr>
        <w:spacing w:line="380" w:lineRule="exact"/>
        <w:ind w:firstLine="567"/>
        <w:rPr>
          <w:sz w:val="28"/>
          <w:szCs w:val="28"/>
        </w:rPr>
      </w:pPr>
      <w:r w:rsidRPr="00045610">
        <w:rPr>
          <w:sz w:val="28"/>
          <w:szCs w:val="28"/>
        </w:rPr>
        <w:t>Trọng tâm nghiên cứu bao gồm: các yếu tố thuộc nhóm năng lực cá nhân (năng lực chuyên môn, sư phạm, công nghệ) và nhóm môi trường làm việc (văn hóa tổ chức, cơ sở vật chất) và nhóm hỗ trợ của tổ chức (chính sách phát triển chuyên môn và chính sách quản trị hiệu suất &amp;</w:t>
      </w:r>
      <w:r w:rsidR="003561C0">
        <w:rPr>
          <w:sz w:val="28"/>
          <w:szCs w:val="28"/>
        </w:rPr>
        <w:t xml:space="preserve"> </w:t>
      </w:r>
      <w:r w:rsidRPr="00045610">
        <w:rPr>
          <w:sz w:val="28"/>
          <w:szCs w:val="28"/>
        </w:rPr>
        <w:t xml:space="preserve">đãi ngộ) – những yếu tố cốt lõi trong đánh giá </w:t>
      </w:r>
      <w:r w:rsidR="003561C0">
        <w:rPr>
          <w:sz w:val="28"/>
          <w:szCs w:val="28"/>
        </w:rPr>
        <w:t>chất lượng giảng viên</w:t>
      </w:r>
      <w:r w:rsidRPr="00045610">
        <w:rPr>
          <w:sz w:val="28"/>
          <w:szCs w:val="28"/>
        </w:rPr>
        <w:t xml:space="preserve"> theo chuẩn AUN-QA dưới góc độ </w:t>
      </w:r>
      <w:r w:rsidR="002C798E">
        <w:rPr>
          <w:sz w:val="28"/>
          <w:szCs w:val="28"/>
        </w:rPr>
        <w:t>quản lý kinh tế - giáo dục</w:t>
      </w:r>
      <w:r w:rsidRPr="00045610">
        <w:rPr>
          <w:sz w:val="28"/>
          <w:szCs w:val="28"/>
        </w:rPr>
        <w:t>.</w:t>
      </w:r>
    </w:p>
    <w:p w14:paraId="1A80FF44" w14:textId="0AAD63CB" w:rsidR="00DE7DF8" w:rsidRPr="00045610" w:rsidRDefault="00DE7DF8" w:rsidP="00045610">
      <w:pPr>
        <w:spacing w:line="380" w:lineRule="exact"/>
        <w:ind w:firstLine="567"/>
        <w:rPr>
          <w:sz w:val="28"/>
          <w:szCs w:val="28"/>
        </w:rPr>
      </w:pPr>
      <w:r w:rsidRPr="00045610">
        <w:rPr>
          <w:sz w:val="28"/>
          <w:szCs w:val="28"/>
        </w:rPr>
        <w:t xml:space="preserve">- Thời gian: Dữ liệu nghiên cứu được thu thập và phân tích trong giai đoạn từ 2018-2025. </w:t>
      </w:r>
      <w:r w:rsidR="00443DCD" w:rsidRPr="00443DCD">
        <w:rPr>
          <w:sz w:val="28"/>
          <w:szCs w:val="28"/>
        </w:rPr>
        <w:t>Luận án cũng tập trung quá trình khảo sát từ tháng 3-5 năm 2025.</w:t>
      </w:r>
    </w:p>
    <w:p w14:paraId="160B5969" w14:textId="4AF0F956" w:rsidR="00DE7DF8" w:rsidRPr="00045610" w:rsidRDefault="00443DCD" w:rsidP="00045610">
      <w:pPr>
        <w:spacing w:line="380" w:lineRule="exact"/>
        <w:ind w:firstLine="567"/>
        <w:rPr>
          <w:b/>
          <w:sz w:val="28"/>
          <w:szCs w:val="28"/>
        </w:rPr>
      </w:pPr>
      <w:r>
        <w:rPr>
          <w:b/>
          <w:sz w:val="28"/>
          <w:szCs w:val="28"/>
        </w:rPr>
        <w:t>4</w:t>
      </w:r>
      <w:r w:rsidR="00DE7DF8" w:rsidRPr="00045610">
        <w:rPr>
          <w:b/>
          <w:sz w:val="28"/>
          <w:szCs w:val="28"/>
        </w:rPr>
        <w:t xml:space="preserve">. Những đóng góp của </w:t>
      </w:r>
      <w:r w:rsidR="00A46390">
        <w:rPr>
          <w:b/>
          <w:sz w:val="28"/>
          <w:szCs w:val="28"/>
        </w:rPr>
        <w:t>luận án</w:t>
      </w:r>
    </w:p>
    <w:p w14:paraId="40F59FC4" w14:textId="77777777" w:rsidR="00443DCD" w:rsidRDefault="00DE7DF8" w:rsidP="00443DCD">
      <w:pPr>
        <w:spacing w:line="380" w:lineRule="exact"/>
        <w:ind w:firstLine="567"/>
        <w:rPr>
          <w:sz w:val="28"/>
          <w:szCs w:val="28"/>
        </w:rPr>
      </w:pPr>
      <w:r w:rsidRPr="00045610">
        <w:rPr>
          <w:sz w:val="28"/>
          <w:szCs w:val="28"/>
        </w:rPr>
        <w:t>(</w:t>
      </w:r>
      <w:r w:rsidR="00443DCD">
        <w:rPr>
          <w:sz w:val="28"/>
          <w:szCs w:val="28"/>
        </w:rPr>
        <w:t>1) H</w:t>
      </w:r>
      <w:r w:rsidR="00443DCD" w:rsidRPr="00443DCD">
        <w:rPr>
          <w:sz w:val="28"/>
          <w:szCs w:val="28"/>
        </w:rPr>
        <w:t>ệ thống hoá và làm rõ cơ sở lý luận</w:t>
      </w:r>
      <w:r w:rsidR="00443DCD">
        <w:rPr>
          <w:sz w:val="28"/>
          <w:szCs w:val="28"/>
        </w:rPr>
        <w:t xml:space="preserve">, </w:t>
      </w:r>
      <w:r w:rsidR="00443DCD" w:rsidRPr="00443DCD">
        <w:rPr>
          <w:sz w:val="28"/>
          <w:szCs w:val="28"/>
        </w:rPr>
        <w:t xml:space="preserve">xây dựng khung phân tích về các tiêu chí cầu thành </w:t>
      </w:r>
      <w:r w:rsidR="00443DCD">
        <w:rPr>
          <w:sz w:val="28"/>
          <w:szCs w:val="28"/>
        </w:rPr>
        <w:t>CLGV</w:t>
      </w:r>
      <w:r w:rsidR="00443DCD" w:rsidRPr="00443DCD">
        <w:rPr>
          <w:sz w:val="28"/>
          <w:szCs w:val="28"/>
        </w:rPr>
        <w:t xml:space="preserve"> trong bối cảnh giáo dục đại học </w:t>
      </w:r>
      <w:r w:rsidR="00443DCD">
        <w:rPr>
          <w:sz w:val="28"/>
          <w:szCs w:val="28"/>
        </w:rPr>
        <w:t>HNQT</w:t>
      </w:r>
    </w:p>
    <w:p w14:paraId="4E09C413" w14:textId="68DDE4FE" w:rsidR="00443DCD" w:rsidRDefault="00443DCD" w:rsidP="00443DCD">
      <w:pPr>
        <w:spacing w:line="380" w:lineRule="exact"/>
        <w:ind w:firstLine="567"/>
        <w:rPr>
          <w:sz w:val="28"/>
          <w:szCs w:val="28"/>
        </w:rPr>
      </w:pPr>
      <w:r>
        <w:rPr>
          <w:sz w:val="28"/>
          <w:szCs w:val="28"/>
        </w:rPr>
        <w:t>(2) P</w:t>
      </w:r>
      <w:r w:rsidRPr="00443DCD">
        <w:rPr>
          <w:sz w:val="28"/>
          <w:szCs w:val="28"/>
        </w:rPr>
        <w:t>hân tích một số mô hình nghiên cứu, đề xuất và phát triển mô hình nghiên cứu</w:t>
      </w:r>
      <w:r>
        <w:rPr>
          <w:sz w:val="28"/>
          <w:szCs w:val="28"/>
        </w:rPr>
        <w:t xml:space="preserve">; </w:t>
      </w:r>
      <w:r w:rsidRPr="00443DCD">
        <w:rPr>
          <w:sz w:val="28"/>
          <w:szCs w:val="28"/>
        </w:rPr>
        <w:t>là</w:t>
      </w:r>
      <w:r>
        <w:rPr>
          <w:sz w:val="28"/>
          <w:szCs w:val="28"/>
        </w:rPr>
        <w:t>m</w:t>
      </w:r>
      <w:r w:rsidRPr="00443DCD">
        <w:rPr>
          <w:sz w:val="28"/>
          <w:szCs w:val="28"/>
        </w:rPr>
        <w:t xml:space="preserve"> rõ các mối quan hệ giữa các yếu tố</w:t>
      </w:r>
      <w:r w:rsidR="00795F4C">
        <w:rPr>
          <w:sz w:val="28"/>
          <w:szCs w:val="28"/>
        </w:rPr>
        <w:t xml:space="preserve"> ảnh hưởng</w:t>
      </w:r>
    </w:p>
    <w:p w14:paraId="35F09055" w14:textId="5ABE02C5" w:rsidR="00795F4C" w:rsidRDefault="00795F4C" w:rsidP="00443DCD">
      <w:pPr>
        <w:spacing w:line="380" w:lineRule="exact"/>
        <w:ind w:firstLine="567"/>
        <w:rPr>
          <w:sz w:val="28"/>
          <w:szCs w:val="28"/>
        </w:rPr>
      </w:pPr>
      <w:r>
        <w:rPr>
          <w:sz w:val="28"/>
          <w:szCs w:val="28"/>
        </w:rPr>
        <w:t>(3) C</w:t>
      </w:r>
      <w:r w:rsidRPr="00795F4C">
        <w:rPr>
          <w:sz w:val="28"/>
          <w:szCs w:val="28"/>
        </w:rPr>
        <w:t>ung cấp bằng chứng thực nghiệm về thực trạng</w:t>
      </w:r>
      <w:r>
        <w:rPr>
          <w:sz w:val="28"/>
          <w:szCs w:val="28"/>
        </w:rPr>
        <w:t xml:space="preserve"> CLGV </w:t>
      </w:r>
      <w:r w:rsidRPr="00795F4C">
        <w:rPr>
          <w:sz w:val="28"/>
          <w:szCs w:val="28"/>
        </w:rPr>
        <w:t>tiếp cận theo khung chuẩn AUN-QA</w:t>
      </w:r>
      <w:r>
        <w:rPr>
          <w:sz w:val="28"/>
          <w:szCs w:val="28"/>
        </w:rPr>
        <w:t xml:space="preserve">, </w:t>
      </w:r>
      <w:r w:rsidRPr="00795F4C">
        <w:rPr>
          <w:sz w:val="28"/>
          <w:szCs w:val="28"/>
        </w:rPr>
        <w:t xml:space="preserve">chỉ ra các khoảng cách giữa yêu cầu của chuẩn khu vực và thực tiễn </w:t>
      </w:r>
    </w:p>
    <w:p w14:paraId="467D36A1" w14:textId="044F379C" w:rsidR="00795F4C" w:rsidRDefault="00795F4C" w:rsidP="00443DCD">
      <w:pPr>
        <w:spacing w:line="380" w:lineRule="exact"/>
        <w:ind w:firstLine="567"/>
        <w:rPr>
          <w:sz w:val="28"/>
          <w:szCs w:val="28"/>
        </w:rPr>
      </w:pPr>
      <w:r>
        <w:rPr>
          <w:sz w:val="28"/>
          <w:szCs w:val="28"/>
        </w:rPr>
        <w:t>(4) Đ</w:t>
      </w:r>
      <w:r w:rsidRPr="00795F4C">
        <w:rPr>
          <w:sz w:val="28"/>
          <w:szCs w:val="28"/>
        </w:rPr>
        <w:t xml:space="preserve">ề xuất một số giải pháp mang tính hệ thống, khoa học, logic </w:t>
      </w:r>
    </w:p>
    <w:p w14:paraId="112CB844" w14:textId="2F566D91" w:rsidR="00DE7DF8" w:rsidRPr="00045610" w:rsidRDefault="00B11E11" w:rsidP="00443DCD">
      <w:pPr>
        <w:spacing w:line="380" w:lineRule="exact"/>
        <w:ind w:firstLine="567"/>
        <w:rPr>
          <w:b/>
          <w:sz w:val="28"/>
          <w:szCs w:val="28"/>
        </w:rPr>
      </w:pPr>
      <w:r>
        <w:rPr>
          <w:b/>
          <w:sz w:val="28"/>
          <w:szCs w:val="28"/>
        </w:rPr>
        <w:t>5</w:t>
      </w:r>
      <w:r w:rsidR="00DE7DF8" w:rsidRPr="00045610">
        <w:rPr>
          <w:b/>
          <w:sz w:val="28"/>
          <w:szCs w:val="28"/>
        </w:rPr>
        <w:t xml:space="preserve">. Kết cấu </w:t>
      </w:r>
      <w:r w:rsidR="00A46390">
        <w:rPr>
          <w:b/>
          <w:sz w:val="28"/>
          <w:szCs w:val="28"/>
        </w:rPr>
        <w:t>luận án</w:t>
      </w:r>
    </w:p>
    <w:p w14:paraId="7BA5C6AA" w14:textId="305863B1" w:rsidR="00DE7DF8" w:rsidRPr="00FA763D" w:rsidRDefault="00735884" w:rsidP="00045610">
      <w:pPr>
        <w:spacing w:line="380" w:lineRule="exact"/>
        <w:ind w:firstLine="567"/>
        <w:rPr>
          <w:sz w:val="28"/>
          <w:szCs w:val="28"/>
        </w:rPr>
      </w:pPr>
      <w:r>
        <w:rPr>
          <w:sz w:val="28"/>
          <w:szCs w:val="28"/>
        </w:rPr>
        <w:t>Chương 1: Tổng quan</w:t>
      </w:r>
      <w:r w:rsidR="00DE7DF8" w:rsidRPr="00FA763D">
        <w:rPr>
          <w:sz w:val="28"/>
          <w:szCs w:val="28"/>
        </w:rPr>
        <w:t xml:space="preserve"> tình hình nghiên cứu</w:t>
      </w:r>
      <w:r w:rsidR="00C160E1" w:rsidRPr="00FA763D">
        <w:rPr>
          <w:sz w:val="28"/>
          <w:szCs w:val="28"/>
          <w:lang w:val="vi-VN"/>
        </w:rPr>
        <w:t xml:space="preserve"> </w:t>
      </w:r>
      <w:r>
        <w:rPr>
          <w:sz w:val="28"/>
          <w:szCs w:val="28"/>
        </w:rPr>
        <w:t xml:space="preserve">liên quan </w:t>
      </w:r>
      <w:r w:rsidR="004A3DE5">
        <w:rPr>
          <w:sz w:val="28"/>
          <w:szCs w:val="28"/>
        </w:rPr>
        <w:t xml:space="preserve">đến </w:t>
      </w:r>
      <w:r>
        <w:rPr>
          <w:sz w:val="28"/>
          <w:szCs w:val="28"/>
        </w:rPr>
        <w:t>đề tài luận án</w:t>
      </w:r>
    </w:p>
    <w:p w14:paraId="21C37048" w14:textId="49F55C3C" w:rsidR="00DE7DF8" w:rsidRPr="00FA763D" w:rsidRDefault="00DE7DF8" w:rsidP="00045610">
      <w:pPr>
        <w:spacing w:line="380" w:lineRule="exact"/>
        <w:ind w:firstLine="567"/>
        <w:rPr>
          <w:sz w:val="28"/>
          <w:szCs w:val="28"/>
        </w:rPr>
      </w:pPr>
      <w:r w:rsidRPr="00FA763D">
        <w:rPr>
          <w:sz w:val="28"/>
          <w:szCs w:val="28"/>
        </w:rPr>
        <w:t xml:space="preserve">Chương 2: Cơ sở lý luận và thực tiễn về nâng cao </w:t>
      </w:r>
      <w:r w:rsidR="00AB5438" w:rsidRPr="00FA763D">
        <w:rPr>
          <w:sz w:val="28"/>
          <w:szCs w:val="28"/>
        </w:rPr>
        <w:t>chất lượng giảng viên</w:t>
      </w:r>
      <w:r w:rsidR="00735884">
        <w:rPr>
          <w:sz w:val="28"/>
          <w:szCs w:val="28"/>
        </w:rPr>
        <w:t xml:space="preserve"> đại học</w:t>
      </w:r>
      <w:r w:rsidR="004A3DE5">
        <w:rPr>
          <w:sz w:val="28"/>
          <w:szCs w:val="28"/>
        </w:rPr>
        <w:t xml:space="preserve"> theo chuẩn AUN-QA</w:t>
      </w:r>
    </w:p>
    <w:p w14:paraId="61B72BD5" w14:textId="77777777" w:rsidR="00DE7DF8" w:rsidRPr="00FA763D" w:rsidRDefault="00DE7DF8" w:rsidP="00045610">
      <w:pPr>
        <w:spacing w:line="380" w:lineRule="exact"/>
        <w:ind w:firstLine="567"/>
        <w:rPr>
          <w:sz w:val="28"/>
          <w:szCs w:val="28"/>
        </w:rPr>
      </w:pPr>
      <w:r w:rsidRPr="00FA763D">
        <w:rPr>
          <w:sz w:val="28"/>
          <w:szCs w:val="28"/>
        </w:rPr>
        <w:t>Chương 3: Phương pháp và mô hình nghiên cứu</w:t>
      </w:r>
    </w:p>
    <w:p w14:paraId="4338A074" w14:textId="77777777" w:rsidR="004A3DE5" w:rsidRPr="004A3DE5" w:rsidRDefault="004A3DE5" w:rsidP="004A3DE5">
      <w:pPr>
        <w:spacing w:line="380" w:lineRule="exact"/>
        <w:ind w:firstLine="567"/>
        <w:rPr>
          <w:sz w:val="28"/>
          <w:szCs w:val="28"/>
        </w:rPr>
      </w:pPr>
      <w:r w:rsidRPr="004A3DE5">
        <w:rPr>
          <w:sz w:val="28"/>
          <w:szCs w:val="28"/>
        </w:rPr>
        <w:t>Chương 4: Thực trạng nâng cao chất lượng giảng viên theo chuẩn AUN-QA tại các trường đại học</w:t>
      </w:r>
    </w:p>
    <w:p w14:paraId="3FC62AE6" w14:textId="6E705CA7" w:rsidR="001F68AA" w:rsidRDefault="004A3DE5" w:rsidP="004A3DE5">
      <w:pPr>
        <w:spacing w:line="380" w:lineRule="exact"/>
        <w:ind w:firstLine="567"/>
        <w:rPr>
          <w:sz w:val="28"/>
          <w:szCs w:val="28"/>
        </w:rPr>
      </w:pPr>
      <w:r w:rsidRPr="004A3DE5">
        <w:rPr>
          <w:sz w:val="28"/>
          <w:szCs w:val="28"/>
        </w:rPr>
        <w:t>Chương 5: Giải pháp nâng cao chất lượng giảng viên theo tiêu chuẩn AUN-QA các trường đại học đến năm 2030 và tầm nhìn 2040.</w:t>
      </w:r>
    </w:p>
    <w:p w14:paraId="679F5CB0" w14:textId="77777777" w:rsidR="004A3DE5" w:rsidRPr="00FA763D" w:rsidRDefault="004A3DE5" w:rsidP="004A3DE5">
      <w:pPr>
        <w:spacing w:line="380" w:lineRule="exact"/>
        <w:ind w:firstLine="567"/>
        <w:rPr>
          <w:sz w:val="28"/>
          <w:szCs w:val="28"/>
        </w:rPr>
      </w:pPr>
    </w:p>
    <w:p w14:paraId="30688D1A" w14:textId="77CDD132" w:rsidR="00DE7DF8" w:rsidRPr="00FA763D" w:rsidRDefault="00DE7DF8" w:rsidP="00212B6E">
      <w:pPr>
        <w:spacing w:line="380" w:lineRule="exact"/>
        <w:ind w:firstLine="0"/>
        <w:jc w:val="center"/>
        <w:rPr>
          <w:b/>
          <w:sz w:val="28"/>
          <w:szCs w:val="28"/>
        </w:rPr>
      </w:pPr>
      <w:r w:rsidRPr="00FA763D">
        <w:rPr>
          <w:b/>
          <w:sz w:val="28"/>
          <w:szCs w:val="28"/>
        </w:rPr>
        <w:t xml:space="preserve">CHƯƠNG 1. TÔNG QUAN TÌNH HÌNH NGHIÊN CỨU </w:t>
      </w:r>
      <w:r w:rsidR="00735884">
        <w:rPr>
          <w:b/>
          <w:sz w:val="28"/>
          <w:szCs w:val="28"/>
        </w:rPr>
        <w:t xml:space="preserve">LIÊN QUAN </w:t>
      </w:r>
      <w:r w:rsidR="004A3DE5">
        <w:rPr>
          <w:b/>
          <w:sz w:val="28"/>
          <w:szCs w:val="28"/>
        </w:rPr>
        <w:t xml:space="preserve">ĐẾN </w:t>
      </w:r>
      <w:r w:rsidR="00735884">
        <w:rPr>
          <w:b/>
          <w:sz w:val="28"/>
          <w:szCs w:val="28"/>
        </w:rPr>
        <w:t>ĐỀ TÀI</w:t>
      </w:r>
      <w:r w:rsidRPr="00FA763D">
        <w:rPr>
          <w:b/>
          <w:sz w:val="28"/>
          <w:szCs w:val="28"/>
        </w:rPr>
        <w:t xml:space="preserve"> LUẬN ÁN</w:t>
      </w:r>
    </w:p>
    <w:p w14:paraId="0212974C" w14:textId="77777777" w:rsidR="00C160E1" w:rsidRPr="00FA763D" w:rsidRDefault="00C160E1" w:rsidP="00212B6E">
      <w:pPr>
        <w:spacing w:line="380" w:lineRule="exact"/>
        <w:ind w:firstLine="0"/>
        <w:jc w:val="center"/>
        <w:rPr>
          <w:b/>
          <w:sz w:val="28"/>
          <w:szCs w:val="28"/>
        </w:rPr>
      </w:pPr>
    </w:p>
    <w:p w14:paraId="35F9E63A" w14:textId="77777777" w:rsidR="00B43C6D" w:rsidRPr="00FA763D" w:rsidRDefault="00DE7DF8" w:rsidP="00B43C6D">
      <w:pPr>
        <w:ind w:firstLine="567"/>
        <w:rPr>
          <w:spacing w:val="4"/>
          <w:sz w:val="28"/>
          <w:szCs w:val="28"/>
        </w:rPr>
      </w:pPr>
      <w:r w:rsidRPr="00FA763D">
        <w:rPr>
          <w:spacing w:val="4"/>
          <w:sz w:val="28"/>
          <w:szCs w:val="28"/>
        </w:rPr>
        <w:t xml:space="preserve">Chương 1 của </w:t>
      </w:r>
      <w:r w:rsidR="00E63278" w:rsidRPr="00FA763D">
        <w:rPr>
          <w:spacing w:val="4"/>
          <w:sz w:val="28"/>
          <w:szCs w:val="28"/>
        </w:rPr>
        <w:t>luận án</w:t>
      </w:r>
      <w:r w:rsidRPr="00FA763D">
        <w:rPr>
          <w:spacing w:val="4"/>
          <w:sz w:val="28"/>
          <w:szCs w:val="28"/>
        </w:rPr>
        <w:t xml:space="preserve"> đã tổng quan tình hình nghiên cứu</w:t>
      </w:r>
      <w:r w:rsidR="006D0808" w:rsidRPr="00FA763D">
        <w:rPr>
          <w:spacing w:val="4"/>
          <w:sz w:val="28"/>
          <w:szCs w:val="28"/>
        </w:rPr>
        <w:t xml:space="preserve"> về phát triển đội ngũ giảng viên trong giáo dục đại học;</w:t>
      </w:r>
      <w:r w:rsidR="00B43C6D" w:rsidRPr="00FA763D">
        <w:rPr>
          <w:spacing w:val="4"/>
          <w:sz w:val="28"/>
          <w:szCs w:val="28"/>
        </w:rPr>
        <w:t xml:space="preserve"> đánh giá chất lượng giảng viên trong các trường đại học;</w:t>
      </w:r>
      <w:r w:rsidR="006D0808" w:rsidRPr="00FA763D">
        <w:rPr>
          <w:spacing w:val="4"/>
          <w:sz w:val="28"/>
          <w:szCs w:val="28"/>
        </w:rPr>
        <w:t xml:space="preserve"> </w:t>
      </w:r>
      <w:r w:rsidR="00B43C6D" w:rsidRPr="00FA763D">
        <w:rPr>
          <w:spacing w:val="4"/>
          <w:sz w:val="28"/>
          <w:szCs w:val="28"/>
        </w:rPr>
        <w:t>các yếu tố ảnh hưởng đến chất lượng giảng viên; nâng cao chất lượng giảng viên trong bối cảnh hội nhập quốc tế; chất lượng giảng viên theo chuẩn kiểm định AUN-QA</w:t>
      </w:r>
      <w:r w:rsidRPr="00FA763D">
        <w:rPr>
          <w:spacing w:val="4"/>
          <w:sz w:val="28"/>
          <w:szCs w:val="28"/>
        </w:rPr>
        <w:t>,</w:t>
      </w:r>
      <w:r w:rsidR="00B43C6D" w:rsidRPr="00FA763D">
        <w:rPr>
          <w:spacing w:val="4"/>
          <w:sz w:val="28"/>
          <w:szCs w:val="28"/>
        </w:rPr>
        <w:t xml:space="preserve"> từ đó</w:t>
      </w:r>
      <w:r w:rsidRPr="00FA763D">
        <w:rPr>
          <w:spacing w:val="4"/>
          <w:sz w:val="28"/>
          <w:szCs w:val="28"/>
        </w:rPr>
        <w:t xml:space="preserve"> định hình nền tảng lý luận và thực tiễn, cho việc triển khai nghiên cứu. </w:t>
      </w:r>
    </w:p>
    <w:p w14:paraId="4F02195C" w14:textId="77777777" w:rsidR="00B43C6D" w:rsidRPr="00FA763D" w:rsidRDefault="007524FA" w:rsidP="00B43C6D">
      <w:pPr>
        <w:ind w:firstLine="567"/>
        <w:rPr>
          <w:sz w:val="28"/>
          <w:szCs w:val="28"/>
        </w:rPr>
      </w:pPr>
      <w:r w:rsidRPr="00FA763D">
        <w:rPr>
          <w:sz w:val="28"/>
          <w:szCs w:val="28"/>
        </w:rPr>
        <w:lastRenderedPageBreak/>
        <w:t>T</w:t>
      </w:r>
      <w:r w:rsidR="00B43C6D" w:rsidRPr="00FA763D">
        <w:rPr>
          <w:sz w:val="28"/>
          <w:szCs w:val="28"/>
        </w:rPr>
        <w:t>ổng hợp và phân tích các công trình nghiên cứu trong và ngoài nước, qua đó khẳng định vai trò then chốt của đội ngũ giảng viên đối với chất lượng giáo dục đại học. Đặc biệt, chương đã nhấn mạnh vai trò của chuẩn kiểm định AUN-QA như một thước đo khách quan và khoa học trong đánh giá chất lượng giảng viên tại các cơ sở giáo dục đại học trong khu vực Đông Nam Á.</w:t>
      </w:r>
    </w:p>
    <w:p w14:paraId="1E93B38B" w14:textId="77777777" w:rsidR="00B43C6D" w:rsidRPr="00FA763D" w:rsidRDefault="00DE7DF8" w:rsidP="00B43C6D">
      <w:pPr>
        <w:spacing w:line="380" w:lineRule="exact"/>
        <w:ind w:firstLine="567"/>
        <w:rPr>
          <w:sz w:val="28"/>
          <w:szCs w:val="28"/>
        </w:rPr>
      </w:pPr>
      <w:r w:rsidRPr="00FA763D">
        <w:rPr>
          <w:sz w:val="28"/>
          <w:szCs w:val="28"/>
        </w:rPr>
        <w:t xml:space="preserve">Chỉ ra các khoảng trống nghiên cứu, chuyên sâu tích hợp, giữa mô hình đánh giá AUN-QA với đặc thù bối cảnh </w:t>
      </w:r>
      <w:r w:rsidR="00EF1025" w:rsidRPr="00FA763D">
        <w:rPr>
          <w:sz w:val="28"/>
          <w:szCs w:val="28"/>
        </w:rPr>
        <w:t>giáo dục đại học Việt Nam</w:t>
      </w:r>
      <w:r w:rsidRPr="00FA763D">
        <w:rPr>
          <w:sz w:val="28"/>
          <w:szCs w:val="28"/>
        </w:rPr>
        <w:t xml:space="preserve">. </w:t>
      </w:r>
      <w:r w:rsidR="00B43C6D" w:rsidRPr="00FA763D">
        <w:rPr>
          <w:sz w:val="28"/>
          <w:szCs w:val="28"/>
        </w:rPr>
        <w:t xml:space="preserve">Thứ nhất, các nghiên cứu hiện tại chủ yếu tập trung đánh giá chất lượng giảng viên dựa trên năng lực cá nhân. Luận án này đề xuất một bộ tiêu chí đánh giá chất lượng giảng viên tại các trường đại học ở Việt Nam, dựa trên tiêu chuẩn kiểm định AUN-QA, nhằm phù hợp hơn với bối cảnh giáo dục đại học Việt Nam và đánh giá mức độ ảnh hưởng của các yếu tố khác nhau trong bối cảnh hội nhập quốc tế. </w:t>
      </w:r>
    </w:p>
    <w:p w14:paraId="235B9C29" w14:textId="77777777" w:rsidR="00B43C6D" w:rsidRPr="00FA763D" w:rsidRDefault="00B43C6D" w:rsidP="00B43C6D">
      <w:pPr>
        <w:spacing w:line="380" w:lineRule="exact"/>
        <w:ind w:firstLine="567"/>
        <w:rPr>
          <w:spacing w:val="4"/>
          <w:sz w:val="28"/>
          <w:szCs w:val="28"/>
        </w:rPr>
      </w:pPr>
      <w:r w:rsidRPr="00FA763D">
        <w:rPr>
          <w:spacing w:val="4"/>
          <w:sz w:val="28"/>
          <w:szCs w:val="28"/>
        </w:rPr>
        <w:t xml:space="preserve">Thứ hai, dữ liệu trong các nghiên cứu trước đây có thể không còn phù hợp với tình hình hiện tại, khi các trường đại học ở Việt Nam đang tiến tới tự chủ. Hơn nữa, một số giải pháp được đề xuất mang tính cục bộ, khó áp dụng rộng rãi. Luận án này sẽ phân tích dữ liệu cả quá khứ và hiện tại để so sánh và đưa ra các giải pháp phù hợp hơn. </w:t>
      </w:r>
    </w:p>
    <w:p w14:paraId="0A757023" w14:textId="37E158A6" w:rsidR="001F68AA" w:rsidRPr="00FA763D" w:rsidRDefault="00B43C6D" w:rsidP="00C160E1">
      <w:pPr>
        <w:spacing w:line="380" w:lineRule="exact"/>
        <w:ind w:firstLine="567"/>
        <w:rPr>
          <w:sz w:val="28"/>
          <w:szCs w:val="28"/>
        </w:rPr>
      </w:pPr>
      <w:r w:rsidRPr="00FA763D">
        <w:rPr>
          <w:sz w:val="28"/>
          <w:szCs w:val="28"/>
        </w:rPr>
        <w:t>Thứ ba, các nghiên cứu trước đây thường xem xét chất lượng giảng viên từ góc độ quản lý giáo dục. Luận án này tiếp cận vấn đề từ góc độ quản lý kinh tế, coi trường đại học như một doanh nghiệp, giảng viên là nguồn nhân lực chất lượng cao và sinh viên là khách hàng, nhằm đưa ra những giải pháp tối ưu hơn. Do đó, luận án được thực hiện để giải quyết những khoảng trống nghiên cứu này.</w:t>
      </w:r>
    </w:p>
    <w:p w14:paraId="565BB226" w14:textId="77777777" w:rsidR="006D0808" w:rsidRPr="00FA763D" w:rsidRDefault="006D0808" w:rsidP="00212B6E">
      <w:pPr>
        <w:spacing w:line="380" w:lineRule="exact"/>
        <w:ind w:firstLine="0"/>
        <w:jc w:val="center"/>
        <w:rPr>
          <w:b/>
          <w:sz w:val="28"/>
          <w:szCs w:val="28"/>
        </w:rPr>
      </w:pPr>
    </w:p>
    <w:p w14:paraId="089BCFB0" w14:textId="1F463720" w:rsidR="00C160E1" w:rsidRPr="00C160E1" w:rsidRDefault="00C160E1" w:rsidP="00C160E1">
      <w:pPr>
        <w:spacing w:line="380" w:lineRule="exact"/>
        <w:ind w:firstLine="567"/>
        <w:jc w:val="center"/>
        <w:rPr>
          <w:b/>
          <w:bCs/>
          <w:sz w:val="28"/>
          <w:szCs w:val="28"/>
        </w:rPr>
      </w:pPr>
      <w:r w:rsidRPr="00FA763D">
        <w:rPr>
          <w:b/>
          <w:bCs/>
          <w:sz w:val="28"/>
          <w:szCs w:val="28"/>
        </w:rPr>
        <w:t>CHƯƠNG 2: CƠ SỞ LÝ LUẬN VÀ THỰC TIỄN VỀ NÂNG CAO CHẤT LƯỢNG GIẢNG VIÊN</w:t>
      </w:r>
      <w:r w:rsidR="00735884">
        <w:rPr>
          <w:b/>
          <w:bCs/>
          <w:sz w:val="28"/>
          <w:szCs w:val="28"/>
        </w:rPr>
        <w:t xml:space="preserve"> ĐẠI HỌC</w:t>
      </w:r>
      <w:r w:rsidR="004A3DE5">
        <w:rPr>
          <w:b/>
          <w:bCs/>
          <w:sz w:val="28"/>
          <w:szCs w:val="28"/>
        </w:rPr>
        <w:t xml:space="preserve"> </w:t>
      </w:r>
      <w:r w:rsidR="004A3DE5" w:rsidRPr="004A3DE5">
        <w:rPr>
          <w:b/>
          <w:bCs/>
          <w:sz w:val="28"/>
          <w:szCs w:val="28"/>
        </w:rPr>
        <w:t>THEO TIÊU CHUẨN AUN-QA</w:t>
      </w:r>
      <w:r w:rsidR="004A3DE5">
        <w:rPr>
          <w:b/>
          <w:bCs/>
          <w:sz w:val="28"/>
          <w:szCs w:val="28"/>
        </w:rPr>
        <w:t xml:space="preserve"> </w:t>
      </w:r>
    </w:p>
    <w:p w14:paraId="01B631C2" w14:textId="77777777" w:rsidR="00C160E1" w:rsidRPr="00045610" w:rsidRDefault="00C160E1" w:rsidP="00C160E1">
      <w:pPr>
        <w:spacing w:line="380" w:lineRule="exact"/>
        <w:ind w:firstLine="567"/>
        <w:rPr>
          <w:sz w:val="28"/>
          <w:szCs w:val="28"/>
        </w:rPr>
      </w:pPr>
    </w:p>
    <w:p w14:paraId="02AA2D10" w14:textId="77777777" w:rsidR="00DE7DF8" w:rsidRPr="00045610" w:rsidRDefault="00DE7DF8" w:rsidP="00045610">
      <w:pPr>
        <w:spacing w:line="380" w:lineRule="exact"/>
        <w:ind w:firstLine="567"/>
        <w:rPr>
          <w:sz w:val="28"/>
          <w:szCs w:val="28"/>
        </w:rPr>
      </w:pPr>
      <w:r w:rsidRPr="00045610">
        <w:rPr>
          <w:sz w:val="28"/>
          <w:szCs w:val="28"/>
        </w:rPr>
        <w:t xml:space="preserve">Chương 2 của </w:t>
      </w:r>
      <w:r w:rsidR="001E4B6A">
        <w:rPr>
          <w:sz w:val="28"/>
          <w:szCs w:val="28"/>
        </w:rPr>
        <w:t>luận án</w:t>
      </w:r>
      <w:r w:rsidRPr="00045610">
        <w:rPr>
          <w:sz w:val="28"/>
          <w:szCs w:val="28"/>
        </w:rPr>
        <w:t xml:space="preserve"> đã trình bày hệ thống cơ sở lý luận và thực tiễn như các khái niệm liên quan tới </w:t>
      </w:r>
      <w:r w:rsidR="001E4B6A">
        <w:rPr>
          <w:sz w:val="28"/>
          <w:szCs w:val="28"/>
        </w:rPr>
        <w:t>chất lượng giảng viên đại học</w:t>
      </w:r>
      <w:r w:rsidRPr="00045610">
        <w:rPr>
          <w:sz w:val="28"/>
          <w:szCs w:val="28"/>
        </w:rPr>
        <w:t xml:space="preserve">, </w:t>
      </w:r>
      <w:r w:rsidR="00350F09">
        <w:rPr>
          <w:sz w:val="28"/>
          <w:szCs w:val="28"/>
        </w:rPr>
        <w:t>v</w:t>
      </w:r>
      <w:r w:rsidR="00350F09" w:rsidRPr="00350F09">
        <w:rPr>
          <w:sz w:val="28"/>
          <w:szCs w:val="28"/>
        </w:rPr>
        <w:t>ai trò của chất lượng giảng viên</w:t>
      </w:r>
      <w:r w:rsidR="00350F09">
        <w:rPr>
          <w:sz w:val="28"/>
          <w:szCs w:val="28"/>
        </w:rPr>
        <w:t>,</w:t>
      </w:r>
      <w:r w:rsidR="00350F09" w:rsidRPr="00350F09">
        <w:rPr>
          <w:sz w:val="28"/>
          <w:szCs w:val="28"/>
        </w:rPr>
        <w:t xml:space="preserve"> </w:t>
      </w:r>
      <w:r w:rsidR="00350F09">
        <w:rPr>
          <w:sz w:val="28"/>
          <w:szCs w:val="28"/>
        </w:rPr>
        <w:t>đ</w:t>
      </w:r>
      <w:r w:rsidR="00350F09" w:rsidRPr="00350F09">
        <w:rPr>
          <w:sz w:val="28"/>
          <w:szCs w:val="28"/>
        </w:rPr>
        <w:t>ánh giá chất lượng giảng viên</w:t>
      </w:r>
      <w:r w:rsidR="00350F09">
        <w:rPr>
          <w:sz w:val="28"/>
          <w:szCs w:val="28"/>
        </w:rPr>
        <w:t>, c</w:t>
      </w:r>
      <w:r w:rsidR="00350F09" w:rsidRPr="00350F09">
        <w:rPr>
          <w:sz w:val="28"/>
          <w:szCs w:val="28"/>
        </w:rPr>
        <w:t>ác yếu tố ảnh hưởng đến chất lượng giảng viên</w:t>
      </w:r>
      <w:r w:rsidR="000F1638">
        <w:rPr>
          <w:sz w:val="28"/>
          <w:szCs w:val="28"/>
        </w:rPr>
        <w:t xml:space="preserve">, </w:t>
      </w:r>
      <w:r w:rsidRPr="00045610">
        <w:rPr>
          <w:sz w:val="28"/>
          <w:szCs w:val="28"/>
        </w:rPr>
        <w:t xml:space="preserve">tiêu chuẩn AUN-QA và ứng dụng trong đánh giá </w:t>
      </w:r>
      <w:r w:rsidR="00500160">
        <w:rPr>
          <w:sz w:val="28"/>
          <w:szCs w:val="28"/>
        </w:rPr>
        <w:t>giảng viên</w:t>
      </w:r>
      <w:r w:rsidRPr="00045610">
        <w:rPr>
          <w:sz w:val="28"/>
          <w:szCs w:val="28"/>
        </w:rPr>
        <w:t xml:space="preserve">, </w:t>
      </w:r>
      <w:r w:rsidR="000F1638">
        <w:rPr>
          <w:sz w:val="28"/>
          <w:szCs w:val="28"/>
        </w:rPr>
        <w:t>v</w:t>
      </w:r>
      <w:r w:rsidR="000F1638" w:rsidRPr="000F1638">
        <w:rPr>
          <w:sz w:val="28"/>
          <w:szCs w:val="28"/>
        </w:rPr>
        <w:t>ai trò của tiêu chuẩn AUN-QA trong nâng cao chất lượng giảng viên</w:t>
      </w:r>
      <w:r w:rsidR="00BD7D9C">
        <w:rPr>
          <w:sz w:val="28"/>
          <w:szCs w:val="28"/>
        </w:rPr>
        <w:t>, c</w:t>
      </w:r>
      <w:r w:rsidR="00BD7D9C" w:rsidRPr="00BD7D9C">
        <w:rPr>
          <w:sz w:val="28"/>
          <w:szCs w:val="28"/>
        </w:rPr>
        <w:t>ác năng lực cần có của giảng viên theo tiêu chuẩn AUN-QA</w:t>
      </w:r>
      <w:r w:rsidR="00BD7D9C">
        <w:rPr>
          <w:sz w:val="28"/>
          <w:szCs w:val="28"/>
        </w:rPr>
        <w:t>, c</w:t>
      </w:r>
      <w:r w:rsidR="00BD7D9C" w:rsidRPr="00BD7D9C">
        <w:rPr>
          <w:sz w:val="28"/>
          <w:szCs w:val="28"/>
        </w:rPr>
        <w:t>ác yêu cầu trong tiêu chuẩn về đội ngũ giảng viên nhằm nâng cao chất lượng giảng viên đại học theo chuẩn AUN-QA</w:t>
      </w:r>
      <w:r w:rsidR="00BD7D9C">
        <w:rPr>
          <w:sz w:val="28"/>
          <w:szCs w:val="28"/>
        </w:rPr>
        <w:t>,</w:t>
      </w:r>
      <w:r w:rsidR="00BD7D9C" w:rsidRPr="00BD7D9C">
        <w:rPr>
          <w:sz w:val="28"/>
          <w:szCs w:val="28"/>
        </w:rPr>
        <w:t xml:space="preserve"> </w:t>
      </w:r>
      <w:r w:rsidR="00BD7D9C">
        <w:rPr>
          <w:sz w:val="28"/>
          <w:szCs w:val="28"/>
        </w:rPr>
        <w:t>c</w:t>
      </w:r>
      <w:r w:rsidR="00BD7D9C" w:rsidRPr="00BD7D9C">
        <w:rPr>
          <w:sz w:val="28"/>
          <w:szCs w:val="28"/>
        </w:rPr>
        <w:t>ác yếu tố cấu thành chất lượng giảng viên đại học theo chuẩn AUN-QA</w:t>
      </w:r>
      <w:r w:rsidR="004B19F6">
        <w:rPr>
          <w:sz w:val="28"/>
          <w:szCs w:val="28"/>
        </w:rPr>
        <w:t xml:space="preserve">, </w:t>
      </w:r>
      <w:r w:rsidRPr="00045610">
        <w:rPr>
          <w:sz w:val="28"/>
          <w:szCs w:val="28"/>
        </w:rPr>
        <w:t>cung cấp nền tảng học thuật vững chắc, cho việc xác lập khung lý thuyết cho</w:t>
      </w:r>
      <w:r w:rsidR="00C92A65">
        <w:rPr>
          <w:sz w:val="28"/>
          <w:szCs w:val="28"/>
        </w:rPr>
        <w:t xml:space="preserve"> luận án</w:t>
      </w:r>
      <w:r w:rsidRPr="00045610">
        <w:rPr>
          <w:sz w:val="28"/>
          <w:szCs w:val="28"/>
        </w:rPr>
        <w:t>, xác định các yếu tố cấu thành và các nhân tố tác động, theo cách tiếp cận hệ thống.</w:t>
      </w:r>
      <w:r w:rsidR="004B19F6">
        <w:rPr>
          <w:sz w:val="28"/>
          <w:szCs w:val="28"/>
        </w:rPr>
        <w:t xml:space="preserve"> Từ đó đ</w:t>
      </w:r>
      <w:r w:rsidR="004B19F6" w:rsidRPr="004B19F6">
        <w:rPr>
          <w:sz w:val="28"/>
          <w:szCs w:val="28"/>
        </w:rPr>
        <w:t>ề xuất bộ tiêu chí đánh giá chất lượng giảng viên theo chuẩn AUN-QA</w:t>
      </w:r>
    </w:p>
    <w:p w14:paraId="558F69BF" w14:textId="77777777" w:rsidR="008D1353" w:rsidRPr="008D1353" w:rsidRDefault="008D1353" w:rsidP="008D1353">
      <w:pPr>
        <w:spacing w:line="380" w:lineRule="exact"/>
        <w:ind w:firstLine="567"/>
        <w:rPr>
          <w:sz w:val="28"/>
          <w:szCs w:val="28"/>
        </w:rPr>
      </w:pPr>
      <w:r w:rsidRPr="008D1353">
        <w:rPr>
          <w:sz w:val="28"/>
          <w:szCs w:val="28"/>
        </w:rPr>
        <w:lastRenderedPageBreak/>
        <w:t>Một điểm nhấn quan trọng của chương là phân tích sâu về chuẩn AUN-QA, vai trò và khả năng ứng dụng của chuẩn này trong đánh giá chất lượng giảng viên đại học. Các tiêu chuẩn, tiêu chí đánh giá cùng năng lực cốt lõi của giảng viên theo AUN-QA đã được làm rõ, góp phần xác lập khung lý thuyết cho luận án. Bên cạnh đó, chương cũng xác định các yếu tố cấu thành chất lượng giảng viên và các nhân tố tác động – bao gồm yếu tố bên trong và bên ngoài – theo cách tiếp cận hệ thống và tổng hợp.</w:t>
      </w:r>
    </w:p>
    <w:p w14:paraId="79D8A14C" w14:textId="77777777" w:rsidR="00290E93" w:rsidRDefault="008D1353" w:rsidP="008D1353">
      <w:pPr>
        <w:spacing w:line="380" w:lineRule="exact"/>
        <w:ind w:firstLine="567"/>
        <w:rPr>
          <w:sz w:val="28"/>
          <w:szCs w:val="28"/>
        </w:rPr>
      </w:pPr>
      <w:r w:rsidRPr="008D1353">
        <w:rPr>
          <w:sz w:val="28"/>
          <w:szCs w:val="28"/>
        </w:rPr>
        <w:t xml:space="preserve">Về mặt thực tiễn, chương đã tổng hợp các mô hình và kinh nghiệm quốc tế trong việc nâng cao chất lượng giảng viên từ các quốc gia tiêu biểu như Singapore, Philippines, Brunei đồng thời phân tích những điểm phù hợp có thể vận dụng vào bối cảnh giáo dục đại học Việt Nam. </w:t>
      </w:r>
    </w:p>
    <w:p w14:paraId="06B0DA72" w14:textId="77777777" w:rsidR="001F68AA" w:rsidRDefault="008D1353" w:rsidP="008D1353">
      <w:pPr>
        <w:spacing w:line="380" w:lineRule="exact"/>
        <w:ind w:firstLine="567"/>
        <w:rPr>
          <w:sz w:val="28"/>
          <w:szCs w:val="28"/>
        </w:rPr>
      </w:pPr>
      <w:r w:rsidRPr="008D1353">
        <w:rPr>
          <w:sz w:val="28"/>
          <w:szCs w:val="28"/>
        </w:rPr>
        <w:t>Phần cuối chương đã rút ra những bài học kinh nghiệm thiết thực và định hướng vận dụng cho Việt Nam trong việc nâng cao chất lượng giảng viên theo tiêu chuẩn AUN-QA trong bối cảnh hội nhập quốc tế.</w:t>
      </w:r>
    </w:p>
    <w:p w14:paraId="49B90860" w14:textId="77777777" w:rsidR="008D1353" w:rsidRPr="00045610" w:rsidRDefault="008D1353" w:rsidP="008D1353">
      <w:pPr>
        <w:spacing w:line="380" w:lineRule="exact"/>
        <w:ind w:firstLine="567"/>
        <w:rPr>
          <w:sz w:val="28"/>
          <w:szCs w:val="28"/>
        </w:rPr>
      </w:pPr>
    </w:p>
    <w:p w14:paraId="5A833738" w14:textId="77777777" w:rsidR="00DE7DF8" w:rsidRPr="00045610" w:rsidRDefault="00DE7DF8" w:rsidP="00212B6E">
      <w:pPr>
        <w:spacing w:line="380" w:lineRule="exact"/>
        <w:ind w:firstLine="0"/>
        <w:jc w:val="center"/>
        <w:rPr>
          <w:b/>
          <w:sz w:val="28"/>
          <w:szCs w:val="28"/>
        </w:rPr>
      </w:pPr>
      <w:r w:rsidRPr="00045610">
        <w:rPr>
          <w:b/>
          <w:sz w:val="28"/>
          <w:szCs w:val="28"/>
        </w:rPr>
        <w:t>CHƯƠNG 3. PHƯƠNG PHÁP VÀ MÔ HÌNH NGHIÊN CỨU</w:t>
      </w:r>
    </w:p>
    <w:p w14:paraId="76EA5235" w14:textId="77777777" w:rsidR="00DE7DF8" w:rsidRPr="00045610" w:rsidRDefault="00DE7DF8" w:rsidP="00045610">
      <w:pPr>
        <w:spacing w:line="380" w:lineRule="exact"/>
        <w:ind w:firstLine="567"/>
        <w:rPr>
          <w:b/>
          <w:sz w:val="28"/>
          <w:szCs w:val="28"/>
        </w:rPr>
      </w:pPr>
      <w:r w:rsidRPr="00045610">
        <w:rPr>
          <w:b/>
          <w:sz w:val="28"/>
          <w:szCs w:val="28"/>
        </w:rPr>
        <w:t>3.1. Cách tiếp cận nghiên cứu</w:t>
      </w:r>
    </w:p>
    <w:p w14:paraId="1660A68E" w14:textId="77777777" w:rsidR="00DE7DF8" w:rsidRPr="00045610" w:rsidRDefault="00DE7DF8" w:rsidP="00045610">
      <w:pPr>
        <w:spacing w:line="380" w:lineRule="exact"/>
        <w:ind w:firstLine="567"/>
        <w:rPr>
          <w:sz w:val="28"/>
          <w:szCs w:val="28"/>
        </w:rPr>
      </w:pPr>
      <w:r w:rsidRPr="00045610">
        <w:rPr>
          <w:sz w:val="28"/>
          <w:szCs w:val="28"/>
        </w:rPr>
        <w:t xml:space="preserve">(1) Tiếp cận theo nhu cầu; </w:t>
      </w:r>
    </w:p>
    <w:p w14:paraId="14E24D43" w14:textId="77777777" w:rsidR="00DE7DF8" w:rsidRPr="00045610" w:rsidRDefault="00DE7DF8" w:rsidP="00045610">
      <w:pPr>
        <w:spacing w:line="380" w:lineRule="exact"/>
        <w:ind w:firstLine="567"/>
        <w:rPr>
          <w:sz w:val="28"/>
          <w:szCs w:val="28"/>
        </w:rPr>
      </w:pPr>
      <w:r w:rsidRPr="00045610">
        <w:rPr>
          <w:sz w:val="28"/>
          <w:szCs w:val="28"/>
        </w:rPr>
        <w:t xml:space="preserve">(2) Tiếp cận theo hệ thống; </w:t>
      </w:r>
    </w:p>
    <w:p w14:paraId="48BAB53E" w14:textId="77777777" w:rsidR="00DE7DF8" w:rsidRPr="00045610" w:rsidRDefault="00DE7DF8" w:rsidP="00045610">
      <w:pPr>
        <w:spacing w:line="380" w:lineRule="exact"/>
        <w:ind w:firstLine="567"/>
        <w:rPr>
          <w:sz w:val="28"/>
          <w:szCs w:val="28"/>
        </w:rPr>
      </w:pPr>
      <w:r w:rsidRPr="00045610">
        <w:rPr>
          <w:sz w:val="28"/>
          <w:szCs w:val="28"/>
        </w:rPr>
        <w:t>(3) Tiếp cận khía cạnh quản lý kinh tế</w:t>
      </w:r>
      <w:r w:rsidR="00836815">
        <w:rPr>
          <w:sz w:val="28"/>
          <w:szCs w:val="28"/>
        </w:rPr>
        <w:t>.</w:t>
      </w:r>
    </w:p>
    <w:p w14:paraId="3DC7E450" w14:textId="77777777" w:rsidR="00DE7DF8" w:rsidRPr="00045610" w:rsidRDefault="00DE7DF8" w:rsidP="00045610">
      <w:pPr>
        <w:spacing w:after="120" w:line="380" w:lineRule="exact"/>
        <w:ind w:firstLine="567"/>
        <w:rPr>
          <w:b/>
          <w:sz w:val="28"/>
          <w:szCs w:val="28"/>
        </w:rPr>
      </w:pPr>
      <w:r w:rsidRPr="00045610">
        <w:rPr>
          <w:b/>
          <w:sz w:val="28"/>
          <w:szCs w:val="28"/>
        </w:rPr>
        <w:t>3.2. Quy trình nghiên cứu</w:t>
      </w:r>
    </w:p>
    <w:p w14:paraId="388EB445" w14:textId="77777777" w:rsidR="00DE7DF8" w:rsidRPr="00754641" w:rsidRDefault="00DE7DF8" w:rsidP="00DE7DF8">
      <w:r w:rsidRPr="00754641">
        <w:rPr>
          <w:noProof/>
        </w:rPr>
        <w:drawing>
          <wp:inline distT="0" distB="0" distL="0" distR="0" wp14:anchorId="5CEBD509" wp14:editId="5E589741">
            <wp:extent cx="3788228" cy="3265715"/>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14683" cy="3288521"/>
                    </a:xfrm>
                    <a:prstGeom prst="rect">
                      <a:avLst/>
                    </a:prstGeom>
                    <a:noFill/>
                  </pic:spPr>
                </pic:pic>
              </a:graphicData>
            </a:graphic>
          </wp:inline>
        </w:drawing>
      </w:r>
    </w:p>
    <w:p w14:paraId="55A6816C" w14:textId="77777777" w:rsidR="00DE7DF8" w:rsidRPr="001F68AA" w:rsidRDefault="00DE7DF8" w:rsidP="001F68AA">
      <w:pPr>
        <w:spacing w:line="380" w:lineRule="exact"/>
        <w:ind w:firstLine="567"/>
        <w:rPr>
          <w:b/>
          <w:sz w:val="28"/>
          <w:szCs w:val="28"/>
        </w:rPr>
      </w:pPr>
      <w:r w:rsidRPr="001F68AA">
        <w:rPr>
          <w:b/>
          <w:sz w:val="28"/>
          <w:szCs w:val="28"/>
        </w:rPr>
        <w:t>3.3. Mô hình nghiên cứu đề xuất</w:t>
      </w:r>
    </w:p>
    <w:p w14:paraId="6FBFFB93" w14:textId="77777777" w:rsidR="00DE7DF8" w:rsidRPr="001F68AA" w:rsidRDefault="00DE7DF8" w:rsidP="001F68AA">
      <w:pPr>
        <w:spacing w:line="380" w:lineRule="exact"/>
        <w:ind w:firstLine="567"/>
        <w:rPr>
          <w:sz w:val="28"/>
          <w:szCs w:val="28"/>
        </w:rPr>
      </w:pPr>
      <w:r w:rsidRPr="001F68AA">
        <w:rPr>
          <w:sz w:val="28"/>
          <w:szCs w:val="28"/>
        </w:rPr>
        <w:lastRenderedPageBreak/>
        <w:t xml:space="preserve">Mô hình nghiên cứu của </w:t>
      </w:r>
      <w:r w:rsidR="0040506C">
        <w:rPr>
          <w:sz w:val="28"/>
          <w:szCs w:val="28"/>
        </w:rPr>
        <w:t>luận án</w:t>
      </w:r>
      <w:r w:rsidRPr="001F68AA">
        <w:rPr>
          <w:sz w:val="28"/>
          <w:szCs w:val="28"/>
        </w:rPr>
        <w:t xml:space="preserve"> gồm 8 biến, trong đó: 01 biến phụ thuộc (CLGV) và 7 biến độc lập, được phân thành 03 nhóm yếu tố chính: Năng lực cá nhân; môi trường làm việc và hỗ trợ của tổ chức.</w:t>
      </w:r>
    </w:p>
    <w:p w14:paraId="33233375" w14:textId="77777777" w:rsidR="00DE7DF8" w:rsidRPr="00754641" w:rsidRDefault="00DE7DF8" w:rsidP="00DE7DF8">
      <w:pPr>
        <w:rPr>
          <w:noProof/>
        </w:rPr>
      </w:pPr>
      <w:r w:rsidRPr="00754641">
        <w:rPr>
          <w:noProof/>
        </w:rPr>
        <w:drawing>
          <wp:inline distT="0" distB="0" distL="0" distR="0" wp14:anchorId="07AF826A" wp14:editId="732AE243">
            <wp:extent cx="5403272" cy="4940135"/>
            <wp:effectExtent l="0" t="0" r="698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14656" cy="4950544"/>
                    </a:xfrm>
                    <a:prstGeom prst="rect">
                      <a:avLst/>
                    </a:prstGeom>
                    <a:noFill/>
                  </pic:spPr>
                </pic:pic>
              </a:graphicData>
            </a:graphic>
          </wp:inline>
        </w:drawing>
      </w:r>
    </w:p>
    <w:p w14:paraId="6879EF7C" w14:textId="77777777" w:rsidR="00DE7DF8" w:rsidRPr="001F68AA" w:rsidRDefault="00DE7DF8" w:rsidP="001F68AA">
      <w:pPr>
        <w:spacing w:line="380" w:lineRule="exact"/>
        <w:ind w:firstLine="567"/>
        <w:rPr>
          <w:noProof/>
          <w:sz w:val="28"/>
          <w:szCs w:val="28"/>
        </w:rPr>
      </w:pPr>
      <w:r w:rsidRPr="001F68AA">
        <w:rPr>
          <w:noProof/>
          <w:sz w:val="28"/>
          <w:szCs w:val="28"/>
        </w:rPr>
        <w:t>Với 7 giả thuyết nghiên cứu và được chia làm 3 nhóm chính:</w:t>
      </w:r>
    </w:p>
    <w:p w14:paraId="28E55C0A" w14:textId="77777777" w:rsidR="00DE7DF8" w:rsidRPr="001F68AA" w:rsidRDefault="00DE7DF8" w:rsidP="001F68AA">
      <w:pPr>
        <w:spacing w:line="380" w:lineRule="exact"/>
        <w:ind w:firstLine="567"/>
        <w:rPr>
          <w:noProof/>
          <w:sz w:val="28"/>
          <w:szCs w:val="28"/>
        </w:rPr>
      </w:pPr>
      <w:r w:rsidRPr="001F68AA">
        <w:rPr>
          <w:noProof/>
          <w:sz w:val="28"/>
          <w:szCs w:val="28"/>
        </w:rPr>
        <w:t>Nhóm 1 – Năng lực cá nhân của GV (gồm 3 biến; Giả thuyết 1: Năng lực sư phạm; Giả thuyết 2: Năng lực chuyên môn; Giả thuyết 3: Năng lực công nghệ)</w:t>
      </w:r>
    </w:p>
    <w:p w14:paraId="0208A602" w14:textId="77777777" w:rsidR="00DE7DF8" w:rsidRPr="001F68AA" w:rsidRDefault="00DE7DF8" w:rsidP="001F68AA">
      <w:pPr>
        <w:spacing w:line="380" w:lineRule="exact"/>
        <w:ind w:firstLine="567"/>
        <w:rPr>
          <w:noProof/>
          <w:sz w:val="28"/>
          <w:szCs w:val="28"/>
        </w:rPr>
      </w:pPr>
      <w:r w:rsidRPr="001F68AA">
        <w:rPr>
          <w:noProof/>
          <w:sz w:val="28"/>
          <w:szCs w:val="28"/>
        </w:rPr>
        <w:t>Nhóm 2 – Môi trường làm việc (gồm 2 biến; Giả thuyết 4: Văn hoá tổ chức; Giả thuyết 5: Cơ sở vật chất).</w:t>
      </w:r>
    </w:p>
    <w:p w14:paraId="20D53AF3" w14:textId="77777777" w:rsidR="00DE7DF8" w:rsidRPr="001F68AA" w:rsidRDefault="00DE7DF8" w:rsidP="001F68AA">
      <w:pPr>
        <w:spacing w:line="380" w:lineRule="exact"/>
        <w:ind w:firstLine="567"/>
        <w:rPr>
          <w:noProof/>
          <w:sz w:val="28"/>
          <w:szCs w:val="28"/>
        </w:rPr>
      </w:pPr>
      <w:r w:rsidRPr="001F68AA">
        <w:rPr>
          <w:noProof/>
          <w:sz w:val="28"/>
          <w:szCs w:val="28"/>
        </w:rPr>
        <w:t>Nhóm 3 – Hỗ trợ của tổ chức (gồm 2 biến; Giả thuyết 6: Chính sách phát triển chuyên môn, Giả thuyết 7: Chính sách quản trị hiệu suất và đãi ngộ)</w:t>
      </w:r>
    </w:p>
    <w:p w14:paraId="2F4333CE" w14:textId="77777777" w:rsidR="00DE7DF8" w:rsidRPr="001F68AA" w:rsidRDefault="00DE7DF8" w:rsidP="001F68AA">
      <w:pPr>
        <w:spacing w:line="380" w:lineRule="exact"/>
        <w:ind w:firstLine="567"/>
        <w:rPr>
          <w:b/>
          <w:noProof/>
          <w:sz w:val="28"/>
          <w:szCs w:val="28"/>
        </w:rPr>
      </w:pPr>
      <w:r w:rsidRPr="001F68AA">
        <w:rPr>
          <w:b/>
          <w:noProof/>
          <w:sz w:val="28"/>
          <w:szCs w:val="28"/>
        </w:rPr>
        <w:t>3.4. Phương pháp nghiên cứu</w:t>
      </w:r>
    </w:p>
    <w:p w14:paraId="402720CE" w14:textId="77777777" w:rsidR="00290E93" w:rsidRDefault="00290E93" w:rsidP="00290E93">
      <w:pPr>
        <w:spacing w:line="380" w:lineRule="exact"/>
        <w:ind w:firstLine="567"/>
        <w:rPr>
          <w:noProof/>
          <w:sz w:val="28"/>
          <w:szCs w:val="28"/>
        </w:rPr>
      </w:pPr>
      <w:r w:rsidRPr="00290E93">
        <w:rPr>
          <w:noProof/>
          <w:sz w:val="28"/>
          <w:szCs w:val="28"/>
        </w:rPr>
        <w:t xml:space="preserve">Về phương pháp tiếp cận, luận án sử dụng phương pháp nghiên cứu hỗn hợp, kết hợp giữa định tính và định lượng nhằm khai thác ưu điểm của cả hai hướng tiếp cận để làm rõ các yếu tố ảnh hưởng đến chất lượng giảng viên. </w:t>
      </w:r>
    </w:p>
    <w:p w14:paraId="382256CD" w14:textId="77777777" w:rsidR="00290E93" w:rsidRPr="00290E93" w:rsidRDefault="00290E93" w:rsidP="00290E93">
      <w:pPr>
        <w:spacing w:line="380" w:lineRule="exact"/>
        <w:ind w:firstLine="567"/>
        <w:rPr>
          <w:noProof/>
          <w:sz w:val="28"/>
          <w:szCs w:val="28"/>
        </w:rPr>
      </w:pPr>
      <w:r w:rsidRPr="00290E93">
        <w:rPr>
          <w:noProof/>
          <w:sz w:val="28"/>
          <w:szCs w:val="28"/>
        </w:rPr>
        <w:t xml:space="preserve">Nghiên cứu định tính thiết kế nghiên cứu định tính, phương pháp thu thập dữ liệu, nội dung thảo luận, phân tích định tính,…được thực hiện thông qua phỏng vấn chuyên sâu với các chuyên gia có kinh nghiệm trong lĩnh vực giáo dục đại học và </w:t>
      </w:r>
      <w:r w:rsidRPr="00290E93">
        <w:rPr>
          <w:noProof/>
          <w:sz w:val="28"/>
          <w:szCs w:val="28"/>
        </w:rPr>
        <w:lastRenderedPageBreak/>
        <w:t>quản lý nhân sự, nhằm thu thập quan điểm chuyên sâu và bổ sung hoàn thiện mô hình nghiên cứu. Kết quả từ nghiên cứu định tính là cơ sở quan trọng để xây dựng bộ công cụ khảo sát cho nghiên cứu định lượng.</w:t>
      </w:r>
    </w:p>
    <w:p w14:paraId="1868D9C1" w14:textId="77777777" w:rsidR="005B1BCA" w:rsidRDefault="00290E93" w:rsidP="005B1BCA">
      <w:pPr>
        <w:spacing w:line="380" w:lineRule="exact"/>
        <w:ind w:firstLine="567"/>
        <w:rPr>
          <w:noProof/>
          <w:sz w:val="28"/>
          <w:szCs w:val="28"/>
        </w:rPr>
      </w:pPr>
      <w:r w:rsidRPr="001F68AA">
        <w:rPr>
          <w:noProof/>
          <w:sz w:val="28"/>
          <w:szCs w:val="28"/>
        </w:rPr>
        <w:t>Nghiên cứu định lượng: thiết kế mẫu nghiên cứu định lượng, phương pháp chọn mẫu, kích thước mẫu, phương pháp thu thập dữ liệu, phương pháp phân tích thống kê mô tả, kiểm định thang đo bằng Cronbach’s Alpha, phân tích nhân tố khám phá, phân tích hồi quy đa biến, kiểm định giả thuyết thống kê.</w:t>
      </w:r>
      <w:r w:rsidR="005B1BCA">
        <w:rPr>
          <w:noProof/>
          <w:sz w:val="28"/>
          <w:szCs w:val="28"/>
        </w:rPr>
        <w:t xml:space="preserve"> </w:t>
      </w:r>
      <w:r w:rsidRPr="00290E93">
        <w:rPr>
          <w:noProof/>
          <w:sz w:val="28"/>
          <w:szCs w:val="28"/>
        </w:rPr>
        <w:t xml:space="preserve">Nghiên cứu định lượng được thiết kế chặt chẽ với phương pháp chọn mẫu theo cụm có chủ đích, đảm bảo đại diện cho các vùng kinh tế trọng điểm và cơ cấu ngành nghề đa dạng. Cỡ mẫu được tính toán theo các phương pháp khoa học và hiệu chỉnh theo quy mô tổng thể giảng viên cơ hữu tại các trường. </w:t>
      </w:r>
    </w:p>
    <w:p w14:paraId="09768E71" w14:textId="77777777" w:rsidR="00290E93" w:rsidRDefault="00290E93" w:rsidP="001F68AA">
      <w:pPr>
        <w:spacing w:line="380" w:lineRule="exact"/>
        <w:ind w:firstLine="567"/>
        <w:rPr>
          <w:noProof/>
          <w:sz w:val="28"/>
          <w:szCs w:val="28"/>
        </w:rPr>
      </w:pPr>
      <w:r w:rsidRPr="00290E93">
        <w:rPr>
          <w:noProof/>
          <w:sz w:val="28"/>
          <w:szCs w:val="28"/>
        </w:rPr>
        <w:t>Dữ liệu được thu thập thông qua bảng khảo sát trực tuyến, sau đó xử lý bằng phần mềm SPSS thông qua các bước kiểm định thang đo bằng Cronbach’s Alpha, phân tích nhân tố khám phá (EFA), kiểm định tương quan và phân tích hồi quy tuyến tính bội nhằm xác định mức độ tác động của các nhân tố độc lập đến chất lượng giảng viên đại học.</w:t>
      </w:r>
      <w:r>
        <w:rPr>
          <w:noProof/>
          <w:sz w:val="28"/>
          <w:szCs w:val="28"/>
        </w:rPr>
        <w:t xml:space="preserve"> </w:t>
      </w:r>
    </w:p>
    <w:p w14:paraId="244349E9" w14:textId="77777777" w:rsidR="00DE7DF8" w:rsidRPr="001F68AA" w:rsidRDefault="00DE7DF8" w:rsidP="001F68AA">
      <w:pPr>
        <w:spacing w:line="380" w:lineRule="exact"/>
        <w:ind w:firstLine="567"/>
        <w:rPr>
          <w:sz w:val="28"/>
          <w:szCs w:val="28"/>
        </w:rPr>
      </w:pPr>
      <w:r w:rsidRPr="001F68AA">
        <w:rPr>
          <w:sz w:val="28"/>
          <w:szCs w:val="28"/>
        </w:rPr>
        <w:t>Đối với kích cỡ mẫu, tổng số biến quan sát của mô hình là 33 biến gồm 29 biến quan sát cho 7 biến độc lập và 4 biến quan sát cho 01 biến phụ thuộc (Theo Bảng thang đo tại phụ lục A)</w:t>
      </w:r>
    </w:p>
    <w:p w14:paraId="447746B6" w14:textId="77777777" w:rsidR="00DE7DF8" w:rsidRPr="001F68AA" w:rsidRDefault="00DE7DF8" w:rsidP="00212B6E">
      <w:pPr>
        <w:pStyle w:val="ListParagraph"/>
        <w:numPr>
          <w:ilvl w:val="0"/>
          <w:numId w:val="15"/>
        </w:numPr>
        <w:tabs>
          <w:tab w:val="left" w:pos="993"/>
        </w:tabs>
        <w:spacing w:before="0" w:after="0" w:line="380" w:lineRule="exact"/>
        <w:ind w:left="0" w:firstLine="567"/>
        <w:rPr>
          <w:szCs w:val="28"/>
        </w:rPr>
      </w:pPr>
      <w:r w:rsidRPr="001F68AA">
        <w:rPr>
          <w:szCs w:val="28"/>
        </w:rPr>
        <w:t xml:space="preserve"> Theo Tabachnick &amp; Fidell (1996): Cỡ mẫu tối thiểu để phân tích hồi quy tuyến tính là công thức n ≥ 50 + 8m, với m là số biến độc lập. Với 7 biến độc lập tương đương m7, ta tính được n ≥ 106, như vậy cỡ mẫu ban đầu tối thiểu là n=106.</w:t>
      </w:r>
    </w:p>
    <w:p w14:paraId="2EE09081" w14:textId="77777777" w:rsidR="00DE7DF8" w:rsidRPr="001F68AA" w:rsidRDefault="00DE7DF8" w:rsidP="00212B6E">
      <w:pPr>
        <w:numPr>
          <w:ilvl w:val="0"/>
          <w:numId w:val="15"/>
        </w:numPr>
        <w:tabs>
          <w:tab w:val="left" w:pos="993"/>
        </w:tabs>
        <w:spacing w:line="380" w:lineRule="exact"/>
        <w:ind w:left="0" w:firstLine="567"/>
        <w:rPr>
          <w:sz w:val="28"/>
          <w:szCs w:val="28"/>
        </w:rPr>
      </w:pPr>
      <w:r w:rsidRPr="001F68AA">
        <w:rPr>
          <w:sz w:val="28"/>
          <w:szCs w:val="28"/>
        </w:rPr>
        <w:t xml:space="preserve"> Theo Hair et al. (2009): Để đảm bảo độ tin cậy trong phân tích nhân tố EFA, mỗi biến quan sát cần từ 5 đơn vị mẫu theo tỉ lệ 5:1. Với 33 biến quan sát thì tỉ lệ 5:1 là 165:33, cỡ mẫu lý tưởng nhận được là n</w:t>
      </w:r>
      <w:r w:rsidRPr="001F68AA">
        <w:rPr>
          <w:sz w:val="28"/>
          <w:szCs w:val="28"/>
          <w:vertAlign w:val="subscript"/>
        </w:rPr>
        <w:t>0</w:t>
      </w:r>
      <w:r w:rsidRPr="001F68AA">
        <w:rPr>
          <w:sz w:val="28"/>
          <w:szCs w:val="28"/>
        </w:rPr>
        <w:t xml:space="preserve"> = 165. </w:t>
      </w:r>
    </w:p>
    <w:p w14:paraId="78147D47" w14:textId="77777777" w:rsidR="002007D9" w:rsidRDefault="00DE7DF8" w:rsidP="00212B6E">
      <w:pPr>
        <w:numPr>
          <w:ilvl w:val="0"/>
          <w:numId w:val="15"/>
        </w:numPr>
        <w:tabs>
          <w:tab w:val="left" w:pos="993"/>
        </w:tabs>
        <w:spacing w:line="380" w:lineRule="exact"/>
        <w:ind w:left="0" w:firstLine="567"/>
        <w:rPr>
          <w:sz w:val="28"/>
          <w:szCs w:val="28"/>
        </w:rPr>
      </w:pPr>
      <w:r w:rsidRPr="001F68AA">
        <w:rPr>
          <w:sz w:val="28"/>
          <w:szCs w:val="28"/>
        </w:rPr>
        <w:t xml:space="preserve"> </w:t>
      </w:r>
      <w:r w:rsidR="001F68AA">
        <w:rPr>
          <w:sz w:val="28"/>
          <w:szCs w:val="28"/>
        </w:rPr>
        <w:t>Theo Cochran (1977).</w:t>
      </w:r>
      <w:r w:rsidRPr="001F68AA">
        <w:rPr>
          <w:sz w:val="28"/>
          <w:szCs w:val="28"/>
        </w:rPr>
        <w:t xml:space="preserve"> Trong nghiên cứu này, kích thước tổng thể đã biết trước là N = 5.294 (tổng số GV cơ hữu của 5 trường theo thống kê). </w:t>
      </w:r>
    </w:p>
    <w:p w14:paraId="4516F385" w14:textId="77777777" w:rsidR="00DE7DF8" w:rsidRPr="001F68AA" w:rsidRDefault="00DE7DF8" w:rsidP="002007D9">
      <w:pPr>
        <w:tabs>
          <w:tab w:val="left" w:pos="993"/>
        </w:tabs>
        <w:spacing w:line="380" w:lineRule="exact"/>
        <w:ind w:left="567" w:firstLine="0"/>
        <w:rPr>
          <w:sz w:val="28"/>
          <w:szCs w:val="28"/>
        </w:rPr>
      </w:pPr>
      <w:r w:rsidRPr="001F68AA">
        <w:rPr>
          <w:sz w:val="28"/>
          <w:szCs w:val="28"/>
        </w:rPr>
        <w:t xml:space="preserve">Do đó, áp dụng công thức: </w:t>
      </w:r>
    </w:p>
    <w:p w14:paraId="1C89105B" w14:textId="77777777" w:rsidR="00DE7DF8" w:rsidRPr="00754641" w:rsidRDefault="001F68AA" w:rsidP="00DE7DF8">
      <w:pPr>
        <w:ind w:firstLine="567"/>
      </w:pPr>
      <w:r w:rsidRPr="00754641">
        <w:rPr>
          <w:noProof/>
        </w:rPr>
        <w:drawing>
          <wp:inline distT="0" distB="0" distL="0" distR="0" wp14:anchorId="4F3728AA" wp14:editId="121FD335">
            <wp:extent cx="2220685" cy="1049089"/>
            <wp:effectExtent l="0" t="0" r="825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40913" cy="1058645"/>
                    </a:xfrm>
                    <a:prstGeom prst="rect">
                      <a:avLst/>
                    </a:prstGeom>
                    <a:noFill/>
                  </pic:spPr>
                </pic:pic>
              </a:graphicData>
            </a:graphic>
          </wp:inline>
        </w:drawing>
      </w:r>
    </w:p>
    <w:p w14:paraId="51454122" w14:textId="77777777" w:rsidR="00610200" w:rsidRDefault="00610200" w:rsidP="0040506C">
      <w:pPr>
        <w:spacing w:line="340" w:lineRule="exact"/>
        <w:ind w:firstLine="567"/>
        <w:rPr>
          <w:sz w:val="28"/>
          <w:szCs w:val="28"/>
        </w:rPr>
      </w:pPr>
      <w:r>
        <w:rPr>
          <w:sz w:val="28"/>
          <w:szCs w:val="28"/>
        </w:rPr>
        <w:t>Với:</w:t>
      </w:r>
    </w:p>
    <w:p w14:paraId="68E09987" w14:textId="77777777" w:rsidR="00DE7DF8" w:rsidRPr="001F68AA" w:rsidRDefault="00DE7DF8" w:rsidP="0040506C">
      <w:pPr>
        <w:spacing w:line="340" w:lineRule="exact"/>
        <w:ind w:firstLine="567"/>
        <w:rPr>
          <w:sz w:val="28"/>
          <w:szCs w:val="28"/>
        </w:rPr>
      </w:pPr>
      <w:r w:rsidRPr="001F68AA">
        <w:rPr>
          <w:sz w:val="28"/>
          <w:szCs w:val="28"/>
        </w:rPr>
        <w:t>• n</w:t>
      </w:r>
      <w:r w:rsidRPr="001F68AA">
        <w:rPr>
          <w:sz w:val="28"/>
          <w:szCs w:val="28"/>
          <w:vertAlign w:val="subscript"/>
        </w:rPr>
        <w:t>0</w:t>
      </w:r>
      <w:r w:rsidRPr="001F68AA">
        <w:rPr>
          <w:sz w:val="28"/>
          <w:szCs w:val="28"/>
        </w:rPr>
        <w:t xml:space="preserve"> = 165 là cỡ mẫu lý tưởng (theo công thức của Hair và cộng sự). </w:t>
      </w:r>
    </w:p>
    <w:p w14:paraId="0B6ECAA1" w14:textId="77777777" w:rsidR="00DE7DF8" w:rsidRPr="001F68AA" w:rsidRDefault="00DE7DF8" w:rsidP="0040506C">
      <w:pPr>
        <w:spacing w:line="340" w:lineRule="exact"/>
        <w:ind w:firstLine="567"/>
        <w:rPr>
          <w:sz w:val="28"/>
          <w:szCs w:val="28"/>
        </w:rPr>
      </w:pPr>
      <w:r w:rsidRPr="001F68AA">
        <w:rPr>
          <w:sz w:val="28"/>
          <w:szCs w:val="28"/>
        </w:rPr>
        <w:t>• N</w:t>
      </w:r>
      <w:r w:rsidR="001F68AA">
        <w:rPr>
          <w:sz w:val="28"/>
          <w:szCs w:val="28"/>
        </w:rPr>
        <w:t xml:space="preserve"> = 5.294 là kích thước tổng thể</w:t>
      </w:r>
      <w:r w:rsidRPr="001F68AA">
        <w:rPr>
          <w:sz w:val="28"/>
          <w:szCs w:val="28"/>
        </w:rPr>
        <w:t xml:space="preserve"> tổng số </w:t>
      </w:r>
      <w:r w:rsidR="007B5F75">
        <w:rPr>
          <w:sz w:val="28"/>
          <w:szCs w:val="28"/>
        </w:rPr>
        <w:t>giảng viên</w:t>
      </w:r>
      <w:r w:rsidRPr="001F68AA">
        <w:rPr>
          <w:sz w:val="28"/>
          <w:szCs w:val="28"/>
        </w:rPr>
        <w:t xml:space="preserve"> cơ hữu theo thống kê 5 trường </w:t>
      </w:r>
      <w:r w:rsidR="0040506C">
        <w:rPr>
          <w:sz w:val="28"/>
          <w:szCs w:val="28"/>
        </w:rPr>
        <w:t>đại học</w:t>
      </w:r>
      <w:r w:rsidRPr="001F68AA">
        <w:rPr>
          <w:sz w:val="28"/>
          <w:szCs w:val="28"/>
        </w:rPr>
        <w:t xml:space="preserve">. </w:t>
      </w:r>
    </w:p>
    <w:p w14:paraId="34603C42" w14:textId="77777777" w:rsidR="002007D9" w:rsidRDefault="00DE7DF8" w:rsidP="00DE7DF8">
      <w:pPr>
        <w:spacing w:line="340" w:lineRule="exact"/>
        <w:ind w:firstLine="567"/>
        <w:rPr>
          <w:sz w:val="28"/>
          <w:szCs w:val="28"/>
        </w:rPr>
      </w:pPr>
      <w:r w:rsidRPr="001F68AA">
        <w:rPr>
          <w:sz w:val="28"/>
          <w:szCs w:val="28"/>
        </w:rPr>
        <w:t xml:space="preserve">Kết quả tính toán cho cỡ mẫu n = 160. </w:t>
      </w:r>
    </w:p>
    <w:p w14:paraId="6AF48B89" w14:textId="77777777" w:rsidR="00DE7DF8" w:rsidRDefault="002007D9" w:rsidP="00DE7DF8">
      <w:pPr>
        <w:spacing w:line="340" w:lineRule="exact"/>
        <w:ind w:firstLine="567"/>
        <w:rPr>
          <w:sz w:val="28"/>
          <w:szCs w:val="28"/>
        </w:rPr>
      </w:pPr>
      <w:r>
        <w:rPr>
          <w:sz w:val="28"/>
          <w:szCs w:val="28"/>
        </w:rPr>
        <w:lastRenderedPageBreak/>
        <w:t>Như vậy Luận án</w:t>
      </w:r>
      <w:r w:rsidR="00DE7DF8" w:rsidRPr="001F68AA">
        <w:rPr>
          <w:sz w:val="28"/>
          <w:szCs w:val="28"/>
        </w:rPr>
        <w:t xml:space="preserve"> lựa chọn cỡ mẫu cuối cùng là 160 </w:t>
      </w:r>
      <w:r w:rsidR="007B5F75">
        <w:rPr>
          <w:sz w:val="28"/>
          <w:szCs w:val="28"/>
        </w:rPr>
        <w:t>giảng viên</w:t>
      </w:r>
      <w:r w:rsidR="00DE7DF8" w:rsidRPr="001F68AA">
        <w:rPr>
          <w:sz w:val="28"/>
          <w:szCs w:val="28"/>
        </w:rPr>
        <w:t xml:space="preserve"> cơ hữu, nhằm đảm bảo độ tin cậy cho thống kê, khả năng phân tích sâu và đại diện tốt cho các đặc điểm của mô hình nghiên cứu.</w:t>
      </w:r>
    </w:p>
    <w:p w14:paraId="429A05A0" w14:textId="77777777" w:rsidR="001F68AA" w:rsidRPr="001F68AA" w:rsidRDefault="001F68AA" w:rsidP="00DE7DF8">
      <w:pPr>
        <w:spacing w:line="340" w:lineRule="exact"/>
        <w:ind w:firstLine="567"/>
        <w:rPr>
          <w:sz w:val="28"/>
          <w:szCs w:val="28"/>
        </w:rPr>
      </w:pPr>
    </w:p>
    <w:p w14:paraId="74CDC3B1" w14:textId="208768E4" w:rsidR="00C160E1" w:rsidRPr="001F68AA" w:rsidRDefault="00DE7DF8" w:rsidP="00C160E1">
      <w:pPr>
        <w:spacing w:line="380" w:lineRule="exact"/>
        <w:ind w:firstLine="0"/>
        <w:jc w:val="center"/>
        <w:rPr>
          <w:b/>
          <w:sz w:val="28"/>
          <w:szCs w:val="28"/>
        </w:rPr>
      </w:pPr>
      <w:r w:rsidRPr="001F68AA">
        <w:rPr>
          <w:b/>
          <w:sz w:val="28"/>
          <w:szCs w:val="28"/>
        </w:rPr>
        <w:t xml:space="preserve">CHƯƠNG 4. </w:t>
      </w:r>
      <w:r w:rsidR="00A25B56" w:rsidRPr="00A25B56">
        <w:rPr>
          <w:b/>
          <w:sz w:val="28"/>
          <w:szCs w:val="28"/>
        </w:rPr>
        <w:t>THỰC TRẠNG NÂNG CAO CHẤT LƯỢNG GIẢNG VIÊN THEO CHUẨN AUN-QA TẠI CÁC TRƯỜNG ĐẠI HỌC</w:t>
      </w:r>
    </w:p>
    <w:p w14:paraId="27C04938" w14:textId="05CFAC87" w:rsidR="00DE7DF8" w:rsidRPr="001F68AA" w:rsidRDefault="00DE7DF8" w:rsidP="001F68AA">
      <w:pPr>
        <w:spacing w:line="380" w:lineRule="exact"/>
        <w:ind w:firstLine="567"/>
        <w:rPr>
          <w:b/>
          <w:sz w:val="28"/>
          <w:szCs w:val="28"/>
        </w:rPr>
      </w:pPr>
      <w:r w:rsidRPr="001F68AA">
        <w:rPr>
          <w:b/>
          <w:sz w:val="28"/>
          <w:szCs w:val="28"/>
        </w:rPr>
        <w:t xml:space="preserve">4.1. Tổng quan về các trường </w:t>
      </w:r>
      <w:r w:rsidR="00941938">
        <w:rPr>
          <w:b/>
          <w:sz w:val="28"/>
          <w:szCs w:val="28"/>
        </w:rPr>
        <w:t>đại học</w:t>
      </w:r>
      <w:r w:rsidRPr="001F68AA">
        <w:rPr>
          <w:b/>
          <w:sz w:val="28"/>
          <w:szCs w:val="28"/>
        </w:rPr>
        <w:t xml:space="preserve"> thuộc Bộ xây dựng</w:t>
      </w:r>
    </w:p>
    <w:p w14:paraId="16C5ACB5" w14:textId="0B1A6547" w:rsidR="00DE7DF8" w:rsidRPr="001F68AA" w:rsidRDefault="00DE7DF8" w:rsidP="001F68AA">
      <w:pPr>
        <w:spacing w:line="380" w:lineRule="exact"/>
        <w:ind w:firstLine="567"/>
        <w:rPr>
          <w:sz w:val="28"/>
          <w:szCs w:val="28"/>
        </w:rPr>
      </w:pPr>
      <w:r w:rsidRPr="001F68AA">
        <w:rPr>
          <w:sz w:val="28"/>
          <w:szCs w:val="28"/>
        </w:rPr>
        <w:t xml:space="preserve">Chương 4 trình bày tổng quan về 5 trường </w:t>
      </w:r>
      <w:r w:rsidR="009004EF">
        <w:rPr>
          <w:sz w:val="28"/>
          <w:szCs w:val="28"/>
        </w:rPr>
        <w:t>đại học</w:t>
      </w:r>
      <w:r w:rsidRPr="001F68AA">
        <w:rPr>
          <w:sz w:val="28"/>
          <w:szCs w:val="28"/>
        </w:rPr>
        <w:t xml:space="preserve"> thuộc Bộ Xây dựng đưa ra một số nhận định quan trọng về quy mô đội ngũ và mật độ GV tại các trường </w:t>
      </w:r>
      <w:r w:rsidR="00564C58">
        <w:rPr>
          <w:sz w:val="28"/>
          <w:szCs w:val="28"/>
        </w:rPr>
        <w:t>đại học</w:t>
      </w:r>
      <w:r w:rsidRPr="001F68AA">
        <w:rPr>
          <w:sz w:val="28"/>
          <w:szCs w:val="28"/>
        </w:rPr>
        <w:t xml:space="preserve"> khảo sát, trình bày kết quả nghiên cứu thực nghiệm, phân tích thực trạng các trường </w:t>
      </w:r>
      <w:r w:rsidR="00417DC2">
        <w:rPr>
          <w:sz w:val="28"/>
          <w:szCs w:val="28"/>
        </w:rPr>
        <w:t>đại học</w:t>
      </w:r>
      <w:r w:rsidRPr="001F68AA">
        <w:rPr>
          <w:sz w:val="28"/>
          <w:szCs w:val="28"/>
        </w:rPr>
        <w:t xml:space="preserve"> đã bước đầu tiếp cận các tiêu chí AUN-QA, tuy nhiên vẫn tồn tại khoảng cách đáng kể về năng lực ngoại ngữ, nghiên cứu và công nghệ.</w:t>
      </w:r>
    </w:p>
    <w:p w14:paraId="387F5A8B" w14:textId="1F89DD7C" w:rsidR="00DE7DF8" w:rsidRPr="00F0252F" w:rsidRDefault="00417DC2" w:rsidP="00C160E1">
      <w:pPr>
        <w:spacing w:after="120" w:line="380" w:lineRule="exact"/>
        <w:ind w:firstLine="567"/>
        <w:jc w:val="center"/>
        <w:rPr>
          <w:b/>
          <w:sz w:val="28"/>
          <w:szCs w:val="28"/>
        </w:rPr>
      </w:pPr>
      <w:r w:rsidRPr="00E702A8">
        <w:rPr>
          <w:b/>
          <w:sz w:val="28"/>
          <w:szCs w:val="28"/>
        </w:rPr>
        <w:t>Bảng 4.1. Số lượng giảng viên</w:t>
      </w:r>
      <w:r w:rsidR="001236FE">
        <w:rPr>
          <w:b/>
          <w:sz w:val="28"/>
          <w:szCs w:val="28"/>
        </w:rPr>
        <w:t xml:space="preserve"> cơ hữu và tỷ lệ giảng viên/sinh viên</w:t>
      </w:r>
    </w:p>
    <w:tbl>
      <w:tblPr>
        <w:tblStyle w:val="PlainTable21"/>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828"/>
        <w:gridCol w:w="1701"/>
        <w:gridCol w:w="1701"/>
        <w:gridCol w:w="1842"/>
      </w:tblGrid>
      <w:tr w:rsidR="00DE7DF8" w:rsidRPr="000D2898" w14:paraId="53719727" w14:textId="77777777" w:rsidTr="006D0808">
        <w:trPr>
          <w:cnfStyle w:val="100000000000" w:firstRow="1" w:lastRow="0" w:firstColumn="0" w:lastColumn="0" w:oddVBand="0" w:evenVBand="0" w:oddHBand="0" w:evenHBand="0" w:firstRowFirstColumn="0" w:firstRowLastColumn="0" w:lastRowFirstColumn="0" w:lastRowLastColumn="0"/>
          <w:trHeight w:val="320"/>
          <w:tblHeader/>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left w:val="single" w:sz="4" w:space="0" w:color="auto"/>
              <w:bottom w:val="single" w:sz="4" w:space="0" w:color="auto"/>
              <w:right w:val="single" w:sz="4" w:space="0" w:color="auto"/>
            </w:tcBorders>
            <w:vAlign w:val="center"/>
          </w:tcPr>
          <w:p w14:paraId="08C16895" w14:textId="77777777" w:rsidR="00DE7DF8" w:rsidRPr="00737A7A" w:rsidRDefault="00DE7DF8" w:rsidP="006D0808">
            <w:pPr>
              <w:spacing w:line="380" w:lineRule="exact"/>
              <w:ind w:firstLine="0"/>
              <w:jc w:val="center"/>
              <w:rPr>
                <w:rFonts w:ascii="Times New Roman" w:hAnsi="Times New Roman" w:cs="Times New Roman"/>
                <w:bCs w:val="0"/>
                <w:sz w:val="26"/>
                <w:szCs w:val="26"/>
              </w:rPr>
            </w:pPr>
            <w:r w:rsidRPr="00737A7A">
              <w:rPr>
                <w:rFonts w:ascii="Times New Roman" w:hAnsi="Times New Roman" w:cs="Times New Roman"/>
                <w:bCs w:val="0"/>
                <w:sz w:val="26"/>
                <w:szCs w:val="26"/>
              </w:rPr>
              <w:t>TT</w:t>
            </w:r>
          </w:p>
        </w:tc>
        <w:tc>
          <w:tcPr>
            <w:tcW w:w="3828" w:type="dxa"/>
            <w:tcBorders>
              <w:top w:val="single" w:sz="4" w:space="0" w:color="auto"/>
              <w:left w:val="single" w:sz="4" w:space="0" w:color="auto"/>
              <w:bottom w:val="single" w:sz="4" w:space="0" w:color="auto"/>
              <w:right w:val="single" w:sz="4" w:space="0" w:color="auto"/>
            </w:tcBorders>
            <w:noWrap/>
            <w:vAlign w:val="center"/>
            <w:hideMark/>
          </w:tcPr>
          <w:p w14:paraId="7ED5C6AF" w14:textId="77777777" w:rsidR="00DE7DF8" w:rsidRPr="00737A7A" w:rsidRDefault="00DE7DF8" w:rsidP="006D0808">
            <w:pPr>
              <w:spacing w:line="380" w:lineRule="exact"/>
              <w:ind w:firstLine="34"/>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bCs w:val="0"/>
                <w:kern w:val="0"/>
                <w:sz w:val="26"/>
                <w:szCs w:val="26"/>
                <w:lang w:eastAsia="en-US"/>
                <w14:ligatures w14:val="none"/>
              </w:rPr>
            </w:pPr>
            <w:r w:rsidRPr="00737A7A">
              <w:rPr>
                <w:rFonts w:ascii="Times New Roman" w:eastAsiaTheme="minorHAnsi" w:hAnsi="Times New Roman" w:cs="Times New Roman"/>
                <w:bCs w:val="0"/>
                <w:kern w:val="0"/>
                <w:sz w:val="26"/>
                <w:szCs w:val="26"/>
                <w:lang w:eastAsia="en-US"/>
                <w14:ligatures w14:val="none"/>
              </w:rPr>
              <w:t>Trường</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A342E5E" w14:textId="77777777" w:rsidR="001F68AA" w:rsidRPr="00737A7A" w:rsidRDefault="00DE7DF8" w:rsidP="006D0808">
            <w:pPr>
              <w:spacing w:line="380" w:lineRule="exact"/>
              <w:ind w:firstLine="0"/>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bCs w:val="0"/>
                <w:kern w:val="0"/>
                <w:sz w:val="26"/>
                <w:szCs w:val="26"/>
                <w:lang w:eastAsia="en-US"/>
                <w14:ligatures w14:val="none"/>
              </w:rPr>
            </w:pPr>
            <w:r w:rsidRPr="00737A7A">
              <w:rPr>
                <w:rFonts w:ascii="Times New Roman" w:eastAsiaTheme="minorHAnsi" w:hAnsi="Times New Roman" w:cs="Times New Roman"/>
                <w:bCs w:val="0"/>
                <w:kern w:val="0"/>
                <w:sz w:val="26"/>
                <w:szCs w:val="26"/>
                <w:lang w:eastAsia="en-US"/>
                <w14:ligatures w14:val="none"/>
              </w:rPr>
              <w:t xml:space="preserve">Tổng số GV </w:t>
            </w:r>
          </w:p>
          <w:p w14:paraId="6EE3C3A8" w14:textId="77777777" w:rsidR="00DE7DF8" w:rsidRPr="00737A7A" w:rsidRDefault="00DE7DF8" w:rsidP="006D0808">
            <w:pPr>
              <w:spacing w:line="380" w:lineRule="exact"/>
              <w:ind w:firstLine="0"/>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bCs w:val="0"/>
                <w:kern w:val="0"/>
                <w:sz w:val="26"/>
                <w:szCs w:val="26"/>
                <w:lang w:eastAsia="en-US"/>
                <w14:ligatures w14:val="none"/>
              </w:rPr>
            </w:pPr>
            <w:r w:rsidRPr="00737A7A">
              <w:rPr>
                <w:rFonts w:ascii="Times New Roman" w:eastAsiaTheme="minorHAnsi" w:hAnsi="Times New Roman" w:cs="Times New Roman"/>
                <w:bCs w:val="0"/>
                <w:kern w:val="0"/>
                <w:sz w:val="26"/>
                <w:szCs w:val="26"/>
                <w:lang w:eastAsia="en-US"/>
                <w14:ligatures w14:val="none"/>
              </w:rPr>
              <w:t>cơ hữu</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2D5F95F" w14:textId="77777777" w:rsidR="001F68AA" w:rsidRPr="00737A7A" w:rsidRDefault="00DE7DF8" w:rsidP="006D0808">
            <w:pPr>
              <w:spacing w:line="380" w:lineRule="exact"/>
              <w:ind w:firstLine="0"/>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bCs w:val="0"/>
                <w:kern w:val="0"/>
                <w:sz w:val="26"/>
                <w:szCs w:val="26"/>
                <w:lang w:eastAsia="en-US"/>
                <w14:ligatures w14:val="none"/>
              </w:rPr>
            </w:pPr>
            <w:r w:rsidRPr="00737A7A">
              <w:rPr>
                <w:rFonts w:ascii="Times New Roman" w:eastAsiaTheme="minorHAnsi" w:hAnsi="Times New Roman" w:cs="Times New Roman"/>
                <w:bCs w:val="0"/>
                <w:kern w:val="0"/>
                <w:sz w:val="26"/>
                <w:szCs w:val="26"/>
                <w:lang w:eastAsia="en-US"/>
                <w14:ligatures w14:val="none"/>
              </w:rPr>
              <w:t xml:space="preserve">Số lượng SV </w:t>
            </w:r>
          </w:p>
          <w:p w14:paraId="55CC765F" w14:textId="77777777" w:rsidR="00DE7DF8" w:rsidRPr="00737A7A" w:rsidRDefault="00DE7DF8" w:rsidP="006D0808">
            <w:pPr>
              <w:spacing w:line="380" w:lineRule="exact"/>
              <w:ind w:firstLine="0"/>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bCs w:val="0"/>
                <w:kern w:val="0"/>
                <w:sz w:val="26"/>
                <w:szCs w:val="26"/>
                <w:lang w:eastAsia="en-US"/>
                <w14:ligatures w14:val="none"/>
              </w:rPr>
            </w:pPr>
            <w:r w:rsidRPr="00737A7A">
              <w:rPr>
                <w:rFonts w:ascii="Times New Roman" w:eastAsiaTheme="minorHAnsi" w:hAnsi="Times New Roman" w:cs="Times New Roman"/>
                <w:bCs w:val="0"/>
                <w:kern w:val="0"/>
                <w:sz w:val="26"/>
                <w:szCs w:val="26"/>
                <w:lang w:eastAsia="en-US"/>
                <w14:ligatures w14:val="none"/>
              </w:rPr>
              <w:t>(Ước tính)</w:t>
            </w:r>
          </w:p>
        </w:tc>
        <w:tc>
          <w:tcPr>
            <w:tcW w:w="1842" w:type="dxa"/>
            <w:tcBorders>
              <w:top w:val="single" w:sz="4" w:space="0" w:color="auto"/>
              <w:left w:val="single" w:sz="4" w:space="0" w:color="auto"/>
              <w:bottom w:val="single" w:sz="4" w:space="0" w:color="auto"/>
              <w:right w:val="single" w:sz="4" w:space="0" w:color="auto"/>
            </w:tcBorders>
            <w:noWrap/>
            <w:vAlign w:val="center"/>
            <w:hideMark/>
          </w:tcPr>
          <w:p w14:paraId="1FE5F195" w14:textId="77777777" w:rsidR="00DE7DF8" w:rsidRPr="00737A7A" w:rsidRDefault="00DE7DF8" w:rsidP="006D0808">
            <w:pPr>
              <w:spacing w:line="380" w:lineRule="exact"/>
              <w:ind w:firstLine="0"/>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bCs w:val="0"/>
                <w:kern w:val="0"/>
                <w:sz w:val="26"/>
                <w:szCs w:val="26"/>
                <w:lang w:eastAsia="en-US"/>
                <w14:ligatures w14:val="none"/>
              </w:rPr>
            </w:pPr>
            <w:r w:rsidRPr="00737A7A">
              <w:rPr>
                <w:rFonts w:ascii="Times New Roman" w:eastAsiaTheme="minorHAnsi" w:hAnsi="Times New Roman" w:cs="Times New Roman"/>
                <w:bCs w:val="0"/>
                <w:kern w:val="0"/>
                <w:sz w:val="26"/>
                <w:szCs w:val="26"/>
                <w:lang w:eastAsia="en-US"/>
                <w14:ligatures w14:val="none"/>
              </w:rPr>
              <w:t>Tỷ lệ GV/SV (Ước tính)</w:t>
            </w:r>
          </w:p>
        </w:tc>
      </w:tr>
      <w:tr w:rsidR="00DE7DF8" w:rsidRPr="000D2898" w14:paraId="2BF100A3" w14:textId="77777777" w:rsidTr="006D0808">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tcBorders>
            <w:vAlign w:val="center"/>
          </w:tcPr>
          <w:p w14:paraId="47C08B95" w14:textId="77777777" w:rsidR="00DE7DF8" w:rsidRPr="00737A7A" w:rsidRDefault="00DE7DF8" w:rsidP="006D0808">
            <w:pPr>
              <w:spacing w:line="380" w:lineRule="exact"/>
              <w:ind w:firstLine="0"/>
              <w:jc w:val="center"/>
              <w:rPr>
                <w:rFonts w:ascii="Times New Roman" w:hAnsi="Times New Roman" w:cs="Times New Roman"/>
                <w:b w:val="0"/>
                <w:bCs w:val="0"/>
                <w:sz w:val="26"/>
                <w:szCs w:val="26"/>
              </w:rPr>
            </w:pPr>
            <w:r w:rsidRPr="00737A7A">
              <w:rPr>
                <w:rFonts w:ascii="Times New Roman" w:hAnsi="Times New Roman" w:cs="Times New Roman"/>
                <w:b w:val="0"/>
                <w:bCs w:val="0"/>
                <w:sz w:val="26"/>
                <w:szCs w:val="26"/>
              </w:rPr>
              <w:t>1</w:t>
            </w:r>
          </w:p>
        </w:tc>
        <w:tc>
          <w:tcPr>
            <w:tcW w:w="3828" w:type="dxa"/>
            <w:tcBorders>
              <w:top w:val="single" w:sz="4" w:space="0" w:color="auto"/>
            </w:tcBorders>
            <w:noWrap/>
            <w:hideMark/>
          </w:tcPr>
          <w:p w14:paraId="40B7B9DB" w14:textId="77777777" w:rsidR="00DE7DF8" w:rsidRPr="00737A7A" w:rsidRDefault="00DE7DF8" w:rsidP="006D0808">
            <w:pPr>
              <w:spacing w:line="380" w:lineRule="exact"/>
              <w:ind w:firstLine="34"/>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Cs/>
                <w:kern w:val="0"/>
                <w:sz w:val="26"/>
                <w:szCs w:val="26"/>
                <w:lang w:eastAsia="en-US"/>
                <w14:ligatures w14:val="none"/>
              </w:rPr>
            </w:pPr>
            <w:r w:rsidRPr="00737A7A">
              <w:rPr>
                <w:rFonts w:ascii="Times New Roman" w:eastAsiaTheme="minorHAnsi" w:hAnsi="Times New Roman" w:cs="Times New Roman"/>
                <w:bCs/>
                <w:kern w:val="0"/>
                <w:sz w:val="26"/>
                <w:szCs w:val="26"/>
                <w:lang w:eastAsia="en-US"/>
                <w14:ligatures w14:val="none"/>
              </w:rPr>
              <w:t>Trường ĐH CN GTVT (UTT)</w:t>
            </w:r>
          </w:p>
        </w:tc>
        <w:tc>
          <w:tcPr>
            <w:tcW w:w="1701" w:type="dxa"/>
            <w:tcBorders>
              <w:top w:val="single" w:sz="4" w:space="0" w:color="auto"/>
            </w:tcBorders>
            <w:noWrap/>
            <w:vAlign w:val="center"/>
            <w:hideMark/>
          </w:tcPr>
          <w:p w14:paraId="6361E185" w14:textId="77777777" w:rsidR="00DE7DF8" w:rsidRPr="00737A7A" w:rsidRDefault="00DE7DF8" w:rsidP="006D0808">
            <w:pPr>
              <w:spacing w:line="38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kern w:val="0"/>
                <w:sz w:val="26"/>
                <w:szCs w:val="26"/>
                <w:lang w:eastAsia="en-US"/>
                <w14:ligatures w14:val="none"/>
              </w:rPr>
            </w:pPr>
            <w:r w:rsidRPr="00737A7A">
              <w:rPr>
                <w:rFonts w:ascii="Times New Roman" w:eastAsiaTheme="minorHAnsi" w:hAnsi="Times New Roman" w:cs="Times New Roman"/>
                <w:kern w:val="0"/>
                <w:sz w:val="26"/>
                <w:szCs w:val="26"/>
                <w:lang w:eastAsia="en-US"/>
                <w14:ligatures w14:val="none"/>
              </w:rPr>
              <w:t>618</w:t>
            </w:r>
          </w:p>
        </w:tc>
        <w:tc>
          <w:tcPr>
            <w:tcW w:w="1701" w:type="dxa"/>
            <w:tcBorders>
              <w:top w:val="single" w:sz="4" w:space="0" w:color="auto"/>
            </w:tcBorders>
            <w:noWrap/>
            <w:vAlign w:val="center"/>
            <w:hideMark/>
          </w:tcPr>
          <w:p w14:paraId="3D1598CA" w14:textId="77777777" w:rsidR="00DE7DF8" w:rsidRPr="00737A7A" w:rsidRDefault="00DE7DF8" w:rsidP="006D0808">
            <w:pPr>
              <w:spacing w:line="38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kern w:val="0"/>
                <w:sz w:val="26"/>
                <w:szCs w:val="26"/>
                <w:lang w:eastAsia="en-US"/>
                <w14:ligatures w14:val="none"/>
              </w:rPr>
            </w:pPr>
            <w:r w:rsidRPr="00737A7A">
              <w:rPr>
                <w:rFonts w:ascii="Times New Roman" w:eastAsiaTheme="minorHAnsi" w:hAnsi="Times New Roman" w:cs="Times New Roman"/>
                <w:kern w:val="0"/>
                <w:sz w:val="26"/>
                <w:szCs w:val="26"/>
                <w:lang w:eastAsia="en-US"/>
                <w14:ligatures w14:val="none"/>
              </w:rPr>
              <w:t>11.250</w:t>
            </w:r>
          </w:p>
        </w:tc>
        <w:tc>
          <w:tcPr>
            <w:tcW w:w="1842" w:type="dxa"/>
            <w:tcBorders>
              <w:top w:val="single" w:sz="4" w:space="0" w:color="auto"/>
            </w:tcBorders>
            <w:noWrap/>
            <w:vAlign w:val="center"/>
            <w:hideMark/>
          </w:tcPr>
          <w:p w14:paraId="00933F53" w14:textId="77777777" w:rsidR="00DE7DF8" w:rsidRPr="00737A7A" w:rsidRDefault="00DE7DF8" w:rsidP="006D0808">
            <w:pPr>
              <w:spacing w:line="38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kern w:val="0"/>
                <w:sz w:val="26"/>
                <w:szCs w:val="26"/>
                <w:lang w:eastAsia="en-US"/>
                <w14:ligatures w14:val="none"/>
              </w:rPr>
            </w:pPr>
            <w:r w:rsidRPr="00737A7A">
              <w:rPr>
                <w:rFonts w:ascii="Times New Roman" w:eastAsiaTheme="minorHAnsi" w:hAnsi="Times New Roman" w:cs="Times New Roman"/>
                <w:kern w:val="0"/>
                <w:sz w:val="26"/>
                <w:szCs w:val="26"/>
                <w:lang w:eastAsia="en-US"/>
                <w14:ligatures w14:val="none"/>
              </w:rPr>
              <w:t>18.20</w:t>
            </w:r>
          </w:p>
        </w:tc>
      </w:tr>
      <w:tr w:rsidR="00DE7DF8" w:rsidRPr="000D2898" w14:paraId="4E029CB9" w14:textId="77777777" w:rsidTr="006D0808">
        <w:trPr>
          <w:trHeight w:val="320"/>
        </w:trPr>
        <w:tc>
          <w:tcPr>
            <w:cnfStyle w:val="001000000000" w:firstRow="0" w:lastRow="0" w:firstColumn="1" w:lastColumn="0" w:oddVBand="0" w:evenVBand="0" w:oddHBand="0" w:evenHBand="0" w:firstRowFirstColumn="0" w:firstRowLastColumn="0" w:lastRowFirstColumn="0" w:lastRowLastColumn="0"/>
            <w:tcW w:w="567" w:type="dxa"/>
            <w:vAlign w:val="center"/>
          </w:tcPr>
          <w:p w14:paraId="57B22A82" w14:textId="77777777" w:rsidR="00DE7DF8" w:rsidRPr="00737A7A" w:rsidRDefault="00DE7DF8" w:rsidP="006D0808">
            <w:pPr>
              <w:spacing w:line="380" w:lineRule="exact"/>
              <w:ind w:firstLine="0"/>
              <w:jc w:val="center"/>
              <w:rPr>
                <w:rFonts w:ascii="Times New Roman" w:hAnsi="Times New Roman" w:cs="Times New Roman"/>
                <w:b w:val="0"/>
                <w:bCs w:val="0"/>
                <w:sz w:val="26"/>
                <w:szCs w:val="26"/>
              </w:rPr>
            </w:pPr>
            <w:r w:rsidRPr="00737A7A">
              <w:rPr>
                <w:rFonts w:ascii="Times New Roman" w:hAnsi="Times New Roman" w:cs="Times New Roman"/>
                <w:b w:val="0"/>
                <w:bCs w:val="0"/>
                <w:sz w:val="26"/>
                <w:szCs w:val="26"/>
              </w:rPr>
              <w:t>2</w:t>
            </w:r>
          </w:p>
        </w:tc>
        <w:tc>
          <w:tcPr>
            <w:tcW w:w="3828" w:type="dxa"/>
            <w:noWrap/>
            <w:hideMark/>
          </w:tcPr>
          <w:p w14:paraId="69159288" w14:textId="77777777" w:rsidR="00DE7DF8" w:rsidRPr="00737A7A" w:rsidRDefault="00DE7DF8" w:rsidP="006D0808">
            <w:pPr>
              <w:spacing w:line="380" w:lineRule="exact"/>
              <w:ind w:firstLine="34"/>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Cs/>
                <w:kern w:val="0"/>
                <w:sz w:val="26"/>
                <w:szCs w:val="26"/>
                <w:lang w:eastAsia="en-US"/>
                <w14:ligatures w14:val="none"/>
              </w:rPr>
            </w:pPr>
            <w:r w:rsidRPr="00737A7A">
              <w:rPr>
                <w:rFonts w:ascii="Times New Roman" w:eastAsiaTheme="minorHAnsi" w:hAnsi="Times New Roman" w:cs="Times New Roman"/>
                <w:bCs/>
                <w:kern w:val="0"/>
                <w:sz w:val="26"/>
                <w:szCs w:val="26"/>
                <w:lang w:eastAsia="en-US"/>
                <w14:ligatures w14:val="none"/>
              </w:rPr>
              <w:t>Trường ĐH GTVT TP.HCM (UTH)</w:t>
            </w:r>
          </w:p>
        </w:tc>
        <w:tc>
          <w:tcPr>
            <w:tcW w:w="1701" w:type="dxa"/>
            <w:noWrap/>
            <w:vAlign w:val="center"/>
            <w:hideMark/>
          </w:tcPr>
          <w:p w14:paraId="7BA350B5" w14:textId="77777777" w:rsidR="00DE7DF8" w:rsidRPr="00737A7A" w:rsidRDefault="00DE7DF8" w:rsidP="006D0808">
            <w:pPr>
              <w:spacing w:line="38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kern w:val="0"/>
                <w:sz w:val="26"/>
                <w:szCs w:val="26"/>
                <w:lang w:eastAsia="en-US"/>
                <w14:ligatures w14:val="none"/>
              </w:rPr>
            </w:pPr>
            <w:r w:rsidRPr="00737A7A">
              <w:rPr>
                <w:rFonts w:ascii="Times New Roman" w:eastAsiaTheme="minorHAnsi" w:hAnsi="Times New Roman" w:cs="Times New Roman"/>
                <w:kern w:val="0"/>
                <w:sz w:val="26"/>
                <w:szCs w:val="26"/>
                <w:lang w:eastAsia="en-US"/>
                <w14:ligatures w14:val="none"/>
              </w:rPr>
              <w:t>3.414</w:t>
            </w:r>
          </w:p>
        </w:tc>
        <w:tc>
          <w:tcPr>
            <w:tcW w:w="1701" w:type="dxa"/>
            <w:noWrap/>
            <w:vAlign w:val="center"/>
            <w:hideMark/>
          </w:tcPr>
          <w:p w14:paraId="435C1FC6" w14:textId="77777777" w:rsidR="00DE7DF8" w:rsidRPr="00737A7A" w:rsidRDefault="00DE7DF8" w:rsidP="006D0808">
            <w:pPr>
              <w:spacing w:line="38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kern w:val="0"/>
                <w:sz w:val="26"/>
                <w:szCs w:val="26"/>
                <w:lang w:eastAsia="en-US"/>
                <w14:ligatures w14:val="none"/>
              </w:rPr>
            </w:pPr>
            <w:r w:rsidRPr="00737A7A">
              <w:rPr>
                <w:rFonts w:ascii="Times New Roman" w:eastAsiaTheme="minorHAnsi" w:hAnsi="Times New Roman" w:cs="Times New Roman"/>
                <w:kern w:val="0"/>
                <w:sz w:val="26"/>
                <w:szCs w:val="26"/>
                <w:lang w:eastAsia="en-US"/>
                <w14:ligatures w14:val="none"/>
              </w:rPr>
              <w:t>29.402</w:t>
            </w:r>
          </w:p>
        </w:tc>
        <w:tc>
          <w:tcPr>
            <w:tcW w:w="1842" w:type="dxa"/>
            <w:noWrap/>
            <w:vAlign w:val="center"/>
            <w:hideMark/>
          </w:tcPr>
          <w:p w14:paraId="403BB7AF" w14:textId="77777777" w:rsidR="00DE7DF8" w:rsidRPr="00737A7A" w:rsidRDefault="00DE7DF8" w:rsidP="006D0808">
            <w:pPr>
              <w:spacing w:line="38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kern w:val="0"/>
                <w:sz w:val="26"/>
                <w:szCs w:val="26"/>
                <w:lang w:eastAsia="en-US"/>
                <w14:ligatures w14:val="none"/>
              </w:rPr>
            </w:pPr>
            <w:r w:rsidRPr="00737A7A">
              <w:rPr>
                <w:rFonts w:ascii="Times New Roman" w:eastAsiaTheme="minorHAnsi" w:hAnsi="Times New Roman" w:cs="Times New Roman"/>
                <w:kern w:val="0"/>
                <w:sz w:val="26"/>
                <w:szCs w:val="26"/>
                <w:lang w:eastAsia="en-US"/>
                <w14:ligatures w14:val="none"/>
              </w:rPr>
              <w:t>8.61</w:t>
            </w:r>
          </w:p>
        </w:tc>
      </w:tr>
      <w:tr w:rsidR="00DE7DF8" w:rsidRPr="000D2898" w14:paraId="27566E1A" w14:textId="77777777" w:rsidTr="006D0808">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567" w:type="dxa"/>
            <w:vAlign w:val="center"/>
          </w:tcPr>
          <w:p w14:paraId="5543517A" w14:textId="77777777" w:rsidR="00DE7DF8" w:rsidRPr="00737A7A" w:rsidRDefault="00DE7DF8" w:rsidP="006D0808">
            <w:pPr>
              <w:spacing w:line="380" w:lineRule="exact"/>
              <w:ind w:firstLine="0"/>
              <w:jc w:val="center"/>
              <w:rPr>
                <w:rFonts w:ascii="Times New Roman" w:hAnsi="Times New Roman" w:cs="Times New Roman"/>
                <w:b w:val="0"/>
                <w:bCs w:val="0"/>
                <w:sz w:val="26"/>
                <w:szCs w:val="26"/>
              </w:rPr>
            </w:pPr>
            <w:r w:rsidRPr="00737A7A">
              <w:rPr>
                <w:rFonts w:ascii="Times New Roman" w:hAnsi="Times New Roman" w:cs="Times New Roman"/>
                <w:b w:val="0"/>
                <w:bCs w:val="0"/>
                <w:sz w:val="26"/>
                <w:szCs w:val="26"/>
              </w:rPr>
              <w:t>3</w:t>
            </w:r>
          </w:p>
        </w:tc>
        <w:tc>
          <w:tcPr>
            <w:tcW w:w="3828" w:type="dxa"/>
            <w:noWrap/>
            <w:hideMark/>
          </w:tcPr>
          <w:p w14:paraId="1299A138" w14:textId="77777777" w:rsidR="00DE7DF8" w:rsidRPr="00737A7A" w:rsidRDefault="00DE7DF8" w:rsidP="006D0808">
            <w:pPr>
              <w:spacing w:line="380" w:lineRule="exact"/>
              <w:ind w:firstLine="34"/>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Cs/>
                <w:kern w:val="0"/>
                <w:sz w:val="26"/>
                <w:szCs w:val="26"/>
                <w:lang w:eastAsia="en-US"/>
                <w14:ligatures w14:val="none"/>
              </w:rPr>
            </w:pPr>
            <w:r w:rsidRPr="00737A7A">
              <w:rPr>
                <w:rFonts w:ascii="Times New Roman" w:eastAsiaTheme="minorHAnsi" w:hAnsi="Times New Roman" w:cs="Times New Roman"/>
                <w:bCs/>
                <w:kern w:val="0"/>
                <w:sz w:val="26"/>
                <w:szCs w:val="26"/>
                <w:lang w:eastAsia="en-US"/>
                <w14:ligatures w14:val="none"/>
              </w:rPr>
              <w:t>Học viện Hàng không VN (VAA)</w:t>
            </w:r>
          </w:p>
        </w:tc>
        <w:tc>
          <w:tcPr>
            <w:tcW w:w="1701" w:type="dxa"/>
            <w:noWrap/>
            <w:vAlign w:val="center"/>
            <w:hideMark/>
          </w:tcPr>
          <w:p w14:paraId="2ACAAA67" w14:textId="77777777" w:rsidR="00DE7DF8" w:rsidRPr="00737A7A" w:rsidRDefault="00DE7DF8" w:rsidP="006D0808">
            <w:pPr>
              <w:spacing w:line="38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kern w:val="0"/>
                <w:sz w:val="26"/>
                <w:szCs w:val="26"/>
                <w:lang w:eastAsia="en-US"/>
                <w14:ligatures w14:val="none"/>
              </w:rPr>
            </w:pPr>
            <w:r w:rsidRPr="00737A7A">
              <w:rPr>
                <w:rFonts w:ascii="Times New Roman" w:eastAsiaTheme="minorHAnsi" w:hAnsi="Times New Roman" w:cs="Times New Roman"/>
                <w:kern w:val="0"/>
                <w:sz w:val="26"/>
                <w:szCs w:val="26"/>
                <w:lang w:eastAsia="en-US"/>
                <w14:ligatures w14:val="none"/>
              </w:rPr>
              <w:t>311</w:t>
            </w:r>
          </w:p>
        </w:tc>
        <w:tc>
          <w:tcPr>
            <w:tcW w:w="1701" w:type="dxa"/>
            <w:noWrap/>
            <w:vAlign w:val="center"/>
            <w:hideMark/>
          </w:tcPr>
          <w:p w14:paraId="3BF7E8B7" w14:textId="77777777" w:rsidR="00DE7DF8" w:rsidRPr="00737A7A" w:rsidRDefault="00DE7DF8" w:rsidP="006D0808">
            <w:pPr>
              <w:spacing w:line="38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kern w:val="0"/>
                <w:sz w:val="26"/>
                <w:szCs w:val="26"/>
                <w:lang w:eastAsia="en-US"/>
                <w14:ligatures w14:val="none"/>
              </w:rPr>
            </w:pPr>
            <w:r w:rsidRPr="00737A7A">
              <w:rPr>
                <w:rFonts w:ascii="Times New Roman" w:eastAsiaTheme="minorHAnsi" w:hAnsi="Times New Roman" w:cs="Times New Roman"/>
                <w:kern w:val="0"/>
                <w:sz w:val="26"/>
                <w:szCs w:val="26"/>
                <w:lang w:eastAsia="en-US"/>
                <w14:ligatures w14:val="none"/>
              </w:rPr>
              <w:t>8.221</w:t>
            </w:r>
          </w:p>
        </w:tc>
        <w:tc>
          <w:tcPr>
            <w:tcW w:w="1842" w:type="dxa"/>
            <w:noWrap/>
            <w:vAlign w:val="center"/>
            <w:hideMark/>
          </w:tcPr>
          <w:p w14:paraId="30A79045" w14:textId="77777777" w:rsidR="00DE7DF8" w:rsidRPr="00737A7A" w:rsidRDefault="00DE7DF8" w:rsidP="006D0808">
            <w:pPr>
              <w:spacing w:line="38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kern w:val="0"/>
                <w:sz w:val="26"/>
                <w:szCs w:val="26"/>
                <w:lang w:eastAsia="en-US"/>
                <w14:ligatures w14:val="none"/>
              </w:rPr>
            </w:pPr>
            <w:r w:rsidRPr="00737A7A">
              <w:rPr>
                <w:rFonts w:ascii="Times New Roman" w:eastAsiaTheme="minorHAnsi" w:hAnsi="Times New Roman" w:cs="Times New Roman"/>
                <w:kern w:val="0"/>
                <w:sz w:val="26"/>
                <w:szCs w:val="26"/>
                <w:lang w:eastAsia="en-US"/>
                <w14:ligatures w14:val="none"/>
              </w:rPr>
              <w:t>26.43</w:t>
            </w:r>
          </w:p>
        </w:tc>
      </w:tr>
      <w:tr w:rsidR="00DE7DF8" w:rsidRPr="000D2898" w14:paraId="7731B821" w14:textId="77777777" w:rsidTr="006D0808">
        <w:trPr>
          <w:trHeight w:val="320"/>
        </w:trPr>
        <w:tc>
          <w:tcPr>
            <w:cnfStyle w:val="001000000000" w:firstRow="0" w:lastRow="0" w:firstColumn="1" w:lastColumn="0" w:oddVBand="0" w:evenVBand="0" w:oddHBand="0" w:evenHBand="0" w:firstRowFirstColumn="0" w:firstRowLastColumn="0" w:lastRowFirstColumn="0" w:lastRowLastColumn="0"/>
            <w:tcW w:w="567" w:type="dxa"/>
            <w:vAlign w:val="center"/>
          </w:tcPr>
          <w:p w14:paraId="39CA966A" w14:textId="77777777" w:rsidR="00DE7DF8" w:rsidRPr="00737A7A" w:rsidRDefault="00DE7DF8" w:rsidP="006D0808">
            <w:pPr>
              <w:spacing w:line="380" w:lineRule="exact"/>
              <w:ind w:firstLine="0"/>
              <w:jc w:val="center"/>
              <w:rPr>
                <w:rFonts w:ascii="Times New Roman" w:hAnsi="Times New Roman" w:cs="Times New Roman"/>
                <w:b w:val="0"/>
                <w:bCs w:val="0"/>
                <w:sz w:val="26"/>
                <w:szCs w:val="26"/>
              </w:rPr>
            </w:pPr>
            <w:r w:rsidRPr="00737A7A">
              <w:rPr>
                <w:rFonts w:ascii="Times New Roman" w:hAnsi="Times New Roman" w:cs="Times New Roman"/>
                <w:b w:val="0"/>
                <w:bCs w:val="0"/>
                <w:sz w:val="26"/>
                <w:szCs w:val="26"/>
              </w:rPr>
              <w:t>4</w:t>
            </w:r>
          </w:p>
        </w:tc>
        <w:tc>
          <w:tcPr>
            <w:tcW w:w="3828" w:type="dxa"/>
            <w:noWrap/>
            <w:hideMark/>
          </w:tcPr>
          <w:p w14:paraId="2BF9387A" w14:textId="77777777" w:rsidR="00DE7DF8" w:rsidRPr="00737A7A" w:rsidRDefault="00DE7DF8" w:rsidP="006D0808">
            <w:pPr>
              <w:spacing w:line="380" w:lineRule="exact"/>
              <w:ind w:firstLine="34"/>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Cs/>
                <w:kern w:val="0"/>
                <w:sz w:val="26"/>
                <w:szCs w:val="26"/>
                <w:lang w:eastAsia="en-US"/>
                <w14:ligatures w14:val="none"/>
              </w:rPr>
            </w:pPr>
            <w:r w:rsidRPr="00737A7A">
              <w:rPr>
                <w:rFonts w:ascii="Times New Roman" w:eastAsiaTheme="minorHAnsi" w:hAnsi="Times New Roman" w:cs="Times New Roman"/>
                <w:bCs/>
                <w:kern w:val="0"/>
                <w:sz w:val="26"/>
                <w:szCs w:val="26"/>
                <w:lang w:eastAsia="en-US"/>
                <w14:ligatures w14:val="none"/>
              </w:rPr>
              <w:t>Trường ĐH Hàng hải VN (VMU)</w:t>
            </w:r>
          </w:p>
        </w:tc>
        <w:tc>
          <w:tcPr>
            <w:tcW w:w="1701" w:type="dxa"/>
            <w:noWrap/>
            <w:vAlign w:val="center"/>
            <w:hideMark/>
          </w:tcPr>
          <w:p w14:paraId="12F85D3D" w14:textId="77777777" w:rsidR="00DE7DF8" w:rsidRPr="00737A7A" w:rsidRDefault="00DE7DF8" w:rsidP="006D0808">
            <w:pPr>
              <w:spacing w:line="38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kern w:val="0"/>
                <w:sz w:val="26"/>
                <w:szCs w:val="26"/>
                <w:lang w:eastAsia="en-US"/>
                <w14:ligatures w14:val="none"/>
              </w:rPr>
            </w:pPr>
            <w:r w:rsidRPr="00737A7A">
              <w:rPr>
                <w:rFonts w:ascii="Times New Roman" w:eastAsiaTheme="minorHAnsi" w:hAnsi="Times New Roman" w:cs="Times New Roman"/>
                <w:kern w:val="0"/>
                <w:sz w:val="26"/>
                <w:szCs w:val="26"/>
                <w:lang w:eastAsia="en-US"/>
                <w14:ligatures w14:val="none"/>
              </w:rPr>
              <w:t>631</w:t>
            </w:r>
          </w:p>
        </w:tc>
        <w:tc>
          <w:tcPr>
            <w:tcW w:w="1701" w:type="dxa"/>
            <w:noWrap/>
            <w:vAlign w:val="center"/>
            <w:hideMark/>
          </w:tcPr>
          <w:p w14:paraId="5D1DBA7C" w14:textId="77777777" w:rsidR="00DE7DF8" w:rsidRPr="00737A7A" w:rsidRDefault="00DE7DF8" w:rsidP="006D0808">
            <w:pPr>
              <w:spacing w:line="38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kern w:val="0"/>
                <w:sz w:val="26"/>
                <w:szCs w:val="26"/>
                <w:lang w:eastAsia="en-US"/>
                <w14:ligatures w14:val="none"/>
              </w:rPr>
            </w:pPr>
            <w:r w:rsidRPr="00737A7A">
              <w:rPr>
                <w:rFonts w:ascii="Times New Roman" w:eastAsiaTheme="minorHAnsi" w:hAnsi="Times New Roman" w:cs="Times New Roman"/>
                <w:kern w:val="0"/>
                <w:sz w:val="26"/>
                <w:szCs w:val="26"/>
                <w:lang w:eastAsia="en-US"/>
                <w14:ligatures w14:val="none"/>
              </w:rPr>
              <w:t>8.117</w:t>
            </w:r>
          </w:p>
        </w:tc>
        <w:tc>
          <w:tcPr>
            <w:tcW w:w="1842" w:type="dxa"/>
            <w:noWrap/>
            <w:vAlign w:val="center"/>
            <w:hideMark/>
          </w:tcPr>
          <w:p w14:paraId="58881245" w14:textId="77777777" w:rsidR="00DE7DF8" w:rsidRPr="00737A7A" w:rsidRDefault="00DE7DF8" w:rsidP="006D0808">
            <w:pPr>
              <w:spacing w:line="38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kern w:val="0"/>
                <w:sz w:val="26"/>
                <w:szCs w:val="26"/>
                <w:lang w:eastAsia="en-US"/>
                <w14:ligatures w14:val="none"/>
              </w:rPr>
            </w:pPr>
            <w:r w:rsidRPr="00737A7A">
              <w:rPr>
                <w:rFonts w:ascii="Times New Roman" w:eastAsiaTheme="minorHAnsi" w:hAnsi="Times New Roman" w:cs="Times New Roman"/>
                <w:kern w:val="0"/>
                <w:sz w:val="26"/>
                <w:szCs w:val="26"/>
                <w:lang w:eastAsia="en-US"/>
                <w14:ligatures w14:val="none"/>
              </w:rPr>
              <w:t>12.86</w:t>
            </w:r>
          </w:p>
        </w:tc>
      </w:tr>
      <w:tr w:rsidR="00DE7DF8" w:rsidRPr="000D2898" w14:paraId="6EB6BA80" w14:textId="77777777" w:rsidTr="006D0808">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567" w:type="dxa"/>
            <w:vAlign w:val="center"/>
          </w:tcPr>
          <w:p w14:paraId="4971CCBD" w14:textId="77777777" w:rsidR="00DE7DF8" w:rsidRPr="00737A7A" w:rsidRDefault="00DE7DF8" w:rsidP="006D0808">
            <w:pPr>
              <w:spacing w:line="380" w:lineRule="exact"/>
              <w:ind w:firstLine="0"/>
              <w:jc w:val="center"/>
              <w:rPr>
                <w:rFonts w:ascii="Times New Roman" w:hAnsi="Times New Roman" w:cs="Times New Roman"/>
                <w:b w:val="0"/>
                <w:bCs w:val="0"/>
                <w:sz w:val="26"/>
                <w:szCs w:val="26"/>
              </w:rPr>
            </w:pPr>
            <w:r w:rsidRPr="00737A7A">
              <w:rPr>
                <w:rFonts w:ascii="Times New Roman" w:hAnsi="Times New Roman" w:cs="Times New Roman"/>
                <w:b w:val="0"/>
                <w:bCs w:val="0"/>
                <w:sz w:val="26"/>
                <w:szCs w:val="26"/>
              </w:rPr>
              <w:t>5</w:t>
            </w:r>
          </w:p>
        </w:tc>
        <w:tc>
          <w:tcPr>
            <w:tcW w:w="3828" w:type="dxa"/>
            <w:noWrap/>
            <w:hideMark/>
          </w:tcPr>
          <w:p w14:paraId="2DC84727" w14:textId="77777777" w:rsidR="00DE7DF8" w:rsidRPr="00737A7A" w:rsidRDefault="00DE7DF8" w:rsidP="006D0808">
            <w:pPr>
              <w:spacing w:line="380" w:lineRule="exact"/>
              <w:ind w:firstLine="34"/>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Cs/>
                <w:kern w:val="0"/>
                <w:sz w:val="26"/>
                <w:szCs w:val="26"/>
                <w:lang w:eastAsia="en-US"/>
                <w14:ligatures w14:val="none"/>
              </w:rPr>
            </w:pPr>
            <w:r w:rsidRPr="00737A7A">
              <w:rPr>
                <w:rFonts w:ascii="Times New Roman" w:eastAsiaTheme="minorHAnsi" w:hAnsi="Times New Roman" w:cs="Times New Roman"/>
                <w:bCs/>
                <w:kern w:val="0"/>
                <w:sz w:val="26"/>
                <w:szCs w:val="26"/>
                <w:lang w:eastAsia="en-US"/>
                <w14:ligatures w14:val="none"/>
              </w:rPr>
              <w:t>Trường ĐH Kiến trúc HN (HAU)</w:t>
            </w:r>
          </w:p>
        </w:tc>
        <w:tc>
          <w:tcPr>
            <w:tcW w:w="1701" w:type="dxa"/>
            <w:noWrap/>
            <w:vAlign w:val="center"/>
            <w:hideMark/>
          </w:tcPr>
          <w:p w14:paraId="775E6A7F" w14:textId="77777777" w:rsidR="00DE7DF8" w:rsidRPr="00737A7A" w:rsidRDefault="00DE7DF8" w:rsidP="006D0808">
            <w:pPr>
              <w:spacing w:line="38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kern w:val="0"/>
                <w:sz w:val="26"/>
                <w:szCs w:val="26"/>
                <w:lang w:eastAsia="en-US"/>
                <w14:ligatures w14:val="none"/>
              </w:rPr>
            </w:pPr>
            <w:r w:rsidRPr="00737A7A">
              <w:rPr>
                <w:rFonts w:ascii="Times New Roman" w:eastAsiaTheme="minorHAnsi" w:hAnsi="Times New Roman" w:cs="Times New Roman"/>
                <w:kern w:val="0"/>
                <w:sz w:val="26"/>
                <w:szCs w:val="26"/>
                <w:lang w:eastAsia="en-US"/>
                <w14:ligatures w14:val="none"/>
              </w:rPr>
              <w:t>507</w:t>
            </w:r>
          </w:p>
        </w:tc>
        <w:tc>
          <w:tcPr>
            <w:tcW w:w="1701" w:type="dxa"/>
            <w:noWrap/>
            <w:vAlign w:val="center"/>
            <w:hideMark/>
          </w:tcPr>
          <w:p w14:paraId="7C288757" w14:textId="77777777" w:rsidR="00DE7DF8" w:rsidRPr="00737A7A" w:rsidRDefault="00DE7DF8" w:rsidP="006D0808">
            <w:pPr>
              <w:spacing w:line="38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kern w:val="0"/>
                <w:sz w:val="26"/>
                <w:szCs w:val="26"/>
                <w:lang w:eastAsia="en-US"/>
                <w14:ligatures w14:val="none"/>
              </w:rPr>
            </w:pPr>
            <w:r w:rsidRPr="00737A7A">
              <w:rPr>
                <w:rFonts w:ascii="Times New Roman" w:eastAsiaTheme="minorHAnsi" w:hAnsi="Times New Roman" w:cs="Times New Roman"/>
                <w:kern w:val="0"/>
                <w:sz w:val="26"/>
                <w:szCs w:val="26"/>
                <w:lang w:eastAsia="en-US"/>
                <w14:ligatures w14:val="none"/>
              </w:rPr>
              <w:t>7.987</w:t>
            </w:r>
          </w:p>
        </w:tc>
        <w:tc>
          <w:tcPr>
            <w:tcW w:w="1842" w:type="dxa"/>
            <w:noWrap/>
            <w:vAlign w:val="center"/>
            <w:hideMark/>
          </w:tcPr>
          <w:p w14:paraId="39DD0287" w14:textId="77777777" w:rsidR="00DE7DF8" w:rsidRPr="00737A7A" w:rsidRDefault="00DE7DF8" w:rsidP="006D0808">
            <w:pPr>
              <w:spacing w:line="38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kern w:val="0"/>
                <w:sz w:val="26"/>
                <w:szCs w:val="26"/>
                <w:lang w:eastAsia="en-US"/>
                <w14:ligatures w14:val="none"/>
              </w:rPr>
            </w:pPr>
            <w:r w:rsidRPr="00737A7A">
              <w:rPr>
                <w:rFonts w:ascii="Times New Roman" w:eastAsiaTheme="minorHAnsi" w:hAnsi="Times New Roman" w:cs="Times New Roman"/>
                <w:kern w:val="0"/>
                <w:sz w:val="26"/>
                <w:szCs w:val="26"/>
                <w:lang w:eastAsia="en-US"/>
                <w14:ligatures w14:val="none"/>
              </w:rPr>
              <w:t>15.75</w:t>
            </w:r>
          </w:p>
        </w:tc>
      </w:tr>
      <w:tr w:rsidR="00DE7DF8" w:rsidRPr="001F68AA" w14:paraId="245B6821" w14:textId="77777777" w:rsidTr="006D0808">
        <w:trPr>
          <w:trHeight w:val="320"/>
        </w:trPr>
        <w:tc>
          <w:tcPr>
            <w:cnfStyle w:val="001000000000" w:firstRow="0" w:lastRow="0" w:firstColumn="1" w:lastColumn="0" w:oddVBand="0" w:evenVBand="0" w:oddHBand="0" w:evenHBand="0" w:firstRowFirstColumn="0" w:firstRowLastColumn="0" w:lastRowFirstColumn="0" w:lastRowLastColumn="0"/>
            <w:tcW w:w="4395" w:type="dxa"/>
            <w:gridSpan w:val="2"/>
          </w:tcPr>
          <w:p w14:paraId="731DA8F2" w14:textId="77777777" w:rsidR="00DE7DF8" w:rsidRPr="00737A7A" w:rsidRDefault="00DE7DF8" w:rsidP="006D0808">
            <w:pPr>
              <w:spacing w:line="380" w:lineRule="exact"/>
              <w:jc w:val="center"/>
              <w:rPr>
                <w:rFonts w:ascii="Times New Roman" w:eastAsiaTheme="minorHAnsi" w:hAnsi="Times New Roman" w:cs="Times New Roman"/>
                <w:bCs w:val="0"/>
                <w:kern w:val="0"/>
                <w:sz w:val="26"/>
                <w:szCs w:val="26"/>
                <w:lang w:eastAsia="en-US"/>
                <w14:ligatures w14:val="none"/>
              </w:rPr>
            </w:pPr>
            <w:r w:rsidRPr="00737A7A">
              <w:rPr>
                <w:rFonts w:ascii="Times New Roman" w:eastAsiaTheme="minorHAnsi" w:hAnsi="Times New Roman" w:cs="Times New Roman"/>
                <w:bCs w:val="0"/>
                <w:kern w:val="0"/>
                <w:sz w:val="26"/>
                <w:szCs w:val="26"/>
                <w:lang w:eastAsia="en-US"/>
                <w14:ligatures w14:val="none"/>
              </w:rPr>
              <w:t>Tổng cộng</w:t>
            </w:r>
          </w:p>
        </w:tc>
        <w:tc>
          <w:tcPr>
            <w:tcW w:w="1701" w:type="dxa"/>
            <w:noWrap/>
            <w:vAlign w:val="center"/>
            <w:hideMark/>
          </w:tcPr>
          <w:p w14:paraId="53E75435" w14:textId="77777777" w:rsidR="00DE7DF8" w:rsidRPr="00737A7A" w:rsidRDefault="00DE7DF8" w:rsidP="006D0808">
            <w:pPr>
              <w:spacing w:line="38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kern w:val="0"/>
                <w:sz w:val="26"/>
                <w:szCs w:val="26"/>
                <w:lang w:eastAsia="en-US"/>
                <w14:ligatures w14:val="none"/>
              </w:rPr>
            </w:pPr>
            <w:r w:rsidRPr="00737A7A">
              <w:rPr>
                <w:rFonts w:ascii="Times New Roman" w:eastAsiaTheme="minorHAnsi" w:hAnsi="Times New Roman" w:cs="Times New Roman"/>
                <w:b/>
                <w:kern w:val="0"/>
                <w:sz w:val="26"/>
                <w:szCs w:val="26"/>
                <w:lang w:eastAsia="en-US"/>
                <w14:ligatures w14:val="none"/>
              </w:rPr>
              <w:t>5.481</w:t>
            </w:r>
          </w:p>
        </w:tc>
        <w:tc>
          <w:tcPr>
            <w:tcW w:w="1701" w:type="dxa"/>
            <w:noWrap/>
            <w:vAlign w:val="center"/>
            <w:hideMark/>
          </w:tcPr>
          <w:p w14:paraId="6C965EAD" w14:textId="77777777" w:rsidR="00DE7DF8" w:rsidRPr="00737A7A" w:rsidRDefault="00DE7DF8" w:rsidP="006D0808">
            <w:pPr>
              <w:spacing w:line="38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kern w:val="0"/>
                <w:sz w:val="26"/>
                <w:szCs w:val="26"/>
                <w:lang w:eastAsia="en-US"/>
                <w14:ligatures w14:val="none"/>
              </w:rPr>
            </w:pPr>
            <w:r w:rsidRPr="00737A7A">
              <w:rPr>
                <w:rFonts w:ascii="Times New Roman" w:eastAsiaTheme="minorHAnsi" w:hAnsi="Times New Roman" w:cs="Times New Roman"/>
                <w:b/>
                <w:kern w:val="0"/>
                <w:sz w:val="26"/>
                <w:szCs w:val="26"/>
                <w:lang w:eastAsia="en-US"/>
                <w14:ligatures w14:val="none"/>
              </w:rPr>
              <w:t>64.977</w:t>
            </w:r>
          </w:p>
        </w:tc>
        <w:tc>
          <w:tcPr>
            <w:tcW w:w="1842" w:type="dxa"/>
            <w:noWrap/>
            <w:vAlign w:val="center"/>
            <w:hideMark/>
          </w:tcPr>
          <w:p w14:paraId="5FBB027D" w14:textId="77777777" w:rsidR="00DE7DF8" w:rsidRPr="00737A7A" w:rsidRDefault="00DE7DF8" w:rsidP="006D0808">
            <w:pPr>
              <w:spacing w:line="38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kern w:val="0"/>
                <w:sz w:val="26"/>
                <w:szCs w:val="26"/>
                <w:lang w:eastAsia="en-US"/>
                <w14:ligatures w14:val="none"/>
              </w:rPr>
            </w:pPr>
            <w:r w:rsidRPr="00737A7A">
              <w:rPr>
                <w:rFonts w:ascii="Times New Roman" w:eastAsiaTheme="minorHAnsi" w:hAnsi="Times New Roman" w:cs="Times New Roman"/>
                <w:b/>
                <w:kern w:val="0"/>
                <w:sz w:val="26"/>
                <w:szCs w:val="26"/>
                <w:lang w:eastAsia="en-US"/>
                <w14:ligatures w14:val="none"/>
              </w:rPr>
              <w:t>11.85</w:t>
            </w:r>
          </w:p>
        </w:tc>
      </w:tr>
    </w:tbl>
    <w:p w14:paraId="2F1959D3" w14:textId="14D95317" w:rsidR="00417DC2" w:rsidRPr="00C160E1" w:rsidRDefault="00DE7DF8" w:rsidP="00C160E1">
      <w:pPr>
        <w:spacing w:line="380" w:lineRule="exact"/>
        <w:rPr>
          <w:i/>
          <w:sz w:val="28"/>
          <w:szCs w:val="28"/>
        </w:rPr>
      </w:pPr>
      <w:r w:rsidRPr="001F68AA">
        <w:rPr>
          <w:i/>
          <w:sz w:val="28"/>
          <w:szCs w:val="28"/>
        </w:rPr>
        <w:t>(Nguồn: Tổng hợp từ dữ liệu Ba công khai năm học 2023-2024 của các trường)</w:t>
      </w:r>
    </w:p>
    <w:p w14:paraId="7A97CB2A" w14:textId="18FC1323" w:rsidR="00DE7DF8" w:rsidRPr="00F0252F" w:rsidRDefault="00DE7DF8" w:rsidP="00C160E1">
      <w:pPr>
        <w:spacing w:after="120" w:line="380" w:lineRule="exact"/>
        <w:ind w:firstLine="567"/>
        <w:jc w:val="center"/>
        <w:rPr>
          <w:b/>
          <w:bCs/>
          <w:sz w:val="28"/>
          <w:szCs w:val="28"/>
        </w:rPr>
      </w:pPr>
      <w:r w:rsidRPr="00E702A8">
        <w:rPr>
          <w:b/>
          <w:bCs/>
          <w:sz w:val="28"/>
          <w:szCs w:val="28"/>
        </w:rPr>
        <w:t xml:space="preserve">Bảng 4.2. Cơ cấu học hàm, học vị của </w:t>
      </w:r>
      <w:r w:rsidR="00417DC2" w:rsidRPr="00E702A8">
        <w:rPr>
          <w:b/>
          <w:bCs/>
          <w:sz w:val="28"/>
          <w:szCs w:val="28"/>
        </w:rPr>
        <w:t>giảng viên</w:t>
      </w:r>
      <w:r w:rsidRPr="00E702A8">
        <w:rPr>
          <w:b/>
          <w:bCs/>
          <w:sz w:val="28"/>
          <w:szCs w:val="28"/>
        </w:rPr>
        <w:t xml:space="preserve"> tại các trường </w:t>
      </w:r>
      <w:r w:rsidR="00417DC2" w:rsidRPr="00E702A8">
        <w:rPr>
          <w:b/>
          <w:bCs/>
          <w:sz w:val="28"/>
          <w:szCs w:val="28"/>
        </w:rPr>
        <w:t>đại học</w:t>
      </w:r>
      <w:r w:rsidRPr="00E702A8">
        <w:rPr>
          <w:b/>
          <w:bCs/>
          <w:sz w:val="28"/>
          <w:szCs w:val="28"/>
        </w:rPr>
        <w:t xml:space="preserve"> </w:t>
      </w:r>
    </w:p>
    <w:tbl>
      <w:tblPr>
        <w:tblStyle w:val="PlainTable21"/>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984"/>
        <w:gridCol w:w="1418"/>
        <w:gridCol w:w="1417"/>
        <w:gridCol w:w="1418"/>
        <w:gridCol w:w="1235"/>
        <w:gridCol w:w="1174"/>
        <w:gridCol w:w="851"/>
      </w:tblGrid>
      <w:tr w:rsidR="00DE7DF8" w:rsidRPr="004E0B14" w14:paraId="209C6563" w14:textId="77777777" w:rsidTr="006D0808">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568" w:type="dxa"/>
            <w:noWrap/>
            <w:vAlign w:val="center"/>
            <w:hideMark/>
          </w:tcPr>
          <w:p w14:paraId="2C5A1075" w14:textId="77777777" w:rsidR="00DE7DF8" w:rsidRPr="00C160E1" w:rsidRDefault="00DE7DF8" w:rsidP="00C160E1">
            <w:pPr>
              <w:spacing w:line="240" w:lineRule="auto"/>
              <w:ind w:firstLine="0"/>
              <w:jc w:val="center"/>
              <w:rPr>
                <w:rFonts w:ascii="Times New Roman" w:eastAsia="Times New Roman" w:hAnsi="Times New Roman" w:cs="Times New Roman"/>
                <w:kern w:val="0"/>
                <w:sz w:val="26"/>
                <w:szCs w:val="26"/>
                <w14:ligatures w14:val="none"/>
              </w:rPr>
            </w:pPr>
            <w:r w:rsidRPr="00C160E1">
              <w:rPr>
                <w:rFonts w:ascii="Times New Roman" w:eastAsia="Times New Roman" w:hAnsi="Times New Roman" w:cs="Times New Roman"/>
                <w:kern w:val="0"/>
                <w:sz w:val="26"/>
                <w:szCs w:val="26"/>
                <w14:ligatures w14:val="none"/>
              </w:rPr>
              <w:t>TT</w:t>
            </w:r>
          </w:p>
        </w:tc>
        <w:tc>
          <w:tcPr>
            <w:tcW w:w="1984" w:type="dxa"/>
            <w:noWrap/>
            <w:vAlign w:val="center"/>
            <w:hideMark/>
          </w:tcPr>
          <w:p w14:paraId="16361845" w14:textId="77777777" w:rsidR="00DE7DF8" w:rsidRPr="00C160E1" w:rsidRDefault="00DE7DF8" w:rsidP="00C160E1">
            <w:pPr>
              <w:spacing w:line="240" w:lineRule="auto"/>
              <w:ind w:firstLine="34"/>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C160E1">
              <w:rPr>
                <w:rFonts w:ascii="Times New Roman" w:eastAsia="Times New Roman" w:hAnsi="Times New Roman" w:cs="Times New Roman"/>
                <w:kern w:val="0"/>
                <w:sz w:val="26"/>
                <w:szCs w:val="26"/>
                <w14:ligatures w14:val="none"/>
              </w:rPr>
              <w:t>Trường</w:t>
            </w:r>
          </w:p>
        </w:tc>
        <w:tc>
          <w:tcPr>
            <w:tcW w:w="1418" w:type="dxa"/>
            <w:noWrap/>
            <w:vAlign w:val="center"/>
            <w:hideMark/>
          </w:tcPr>
          <w:p w14:paraId="344DD8A6" w14:textId="77777777" w:rsidR="00DE7DF8" w:rsidRPr="00C160E1" w:rsidRDefault="00DE7DF8" w:rsidP="00C160E1">
            <w:pPr>
              <w:spacing w:line="240" w:lineRule="auto"/>
              <w:ind w:firstLine="3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C160E1">
              <w:rPr>
                <w:rFonts w:ascii="Times New Roman" w:eastAsia="Times New Roman" w:hAnsi="Times New Roman" w:cs="Times New Roman"/>
                <w:kern w:val="0"/>
                <w:sz w:val="26"/>
                <w:szCs w:val="26"/>
                <w14:ligatures w14:val="none"/>
              </w:rPr>
              <w:t>Giáo sư</w:t>
            </w:r>
          </w:p>
        </w:tc>
        <w:tc>
          <w:tcPr>
            <w:tcW w:w="1417" w:type="dxa"/>
            <w:noWrap/>
            <w:vAlign w:val="center"/>
            <w:hideMark/>
          </w:tcPr>
          <w:p w14:paraId="297D1A05" w14:textId="635F44C7" w:rsidR="00DE7DF8" w:rsidRPr="00C160E1" w:rsidRDefault="00DE7DF8" w:rsidP="00C160E1">
            <w:pPr>
              <w:spacing w:line="240" w:lineRule="auto"/>
              <w:ind w:firstLine="3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C160E1">
              <w:rPr>
                <w:rFonts w:ascii="Times New Roman" w:eastAsia="Times New Roman" w:hAnsi="Times New Roman" w:cs="Times New Roman"/>
                <w:kern w:val="0"/>
                <w:sz w:val="26"/>
                <w:szCs w:val="26"/>
                <w14:ligatures w14:val="none"/>
              </w:rPr>
              <w:t>P</w:t>
            </w:r>
            <w:r w:rsidR="00C160E1" w:rsidRPr="00C160E1">
              <w:rPr>
                <w:rFonts w:ascii="Times New Roman" w:eastAsia="Times New Roman" w:hAnsi="Times New Roman" w:cs="Times New Roman"/>
                <w:kern w:val="0"/>
                <w:sz w:val="26"/>
                <w:szCs w:val="26"/>
                <w:lang w:val="vi-VN"/>
                <w14:ligatures w14:val="none"/>
              </w:rPr>
              <w:t>.</w:t>
            </w:r>
            <w:r w:rsidR="00C160E1">
              <w:rPr>
                <w:rFonts w:ascii="Times New Roman" w:eastAsia="Times New Roman" w:hAnsi="Times New Roman" w:cs="Times New Roman"/>
                <w:kern w:val="0"/>
                <w:sz w:val="26"/>
                <w:szCs w:val="26"/>
                <w:lang w:val="vi-VN"/>
                <w14:ligatures w14:val="none"/>
              </w:rPr>
              <w:t xml:space="preserve"> </w:t>
            </w:r>
            <w:r w:rsidRPr="00C160E1">
              <w:rPr>
                <w:rFonts w:ascii="Times New Roman" w:eastAsia="Times New Roman" w:hAnsi="Times New Roman" w:cs="Times New Roman"/>
                <w:kern w:val="0"/>
                <w:sz w:val="26"/>
                <w:szCs w:val="26"/>
                <w14:ligatures w14:val="none"/>
              </w:rPr>
              <w:t>Giáo sư</w:t>
            </w:r>
          </w:p>
        </w:tc>
        <w:tc>
          <w:tcPr>
            <w:tcW w:w="1418" w:type="dxa"/>
            <w:noWrap/>
            <w:vAlign w:val="center"/>
            <w:hideMark/>
          </w:tcPr>
          <w:p w14:paraId="3F5BF0C2" w14:textId="77777777" w:rsidR="00DE7DF8" w:rsidRPr="00C160E1" w:rsidRDefault="00DE7DF8" w:rsidP="00C160E1">
            <w:pPr>
              <w:spacing w:line="240" w:lineRule="auto"/>
              <w:ind w:firstLine="3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C160E1">
              <w:rPr>
                <w:rFonts w:ascii="Times New Roman" w:eastAsia="Times New Roman" w:hAnsi="Times New Roman" w:cs="Times New Roman"/>
                <w:kern w:val="0"/>
                <w:sz w:val="26"/>
                <w:szCs w:val="26"/>
                <w14:ligatures w14:val="none"/>
              </w:rPr>
              <w:t>Tiến sĩ</w:t>
            </w:r>
          </w:p>
        </w:tc>
        <w:tc>
          <w:tcPr>
            <w:tcW w:w="1235" w:type="dxa"/>
            <w:noWrap/>
            <w:vAlign w:val="center"/>
            <w:hideMark/>
          </w:tcPr>
          <w:p w14:paraId="45300C22" w14:textId="77777777" w:rsidR="00DE7DF8" w:rsidRPr="00C160E1" w:rsidRDefault="00DE7DF8" w:rsidP="00C160E1">
            <w:pPr>
              <w:spacing w:line="240" w:lineRule="auto"/>
              <w:ind w:firstLine="3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C160E1">
              <w:rPr>
                <w:rFonts w:ascii="Times New Roman" w:eastAsia="Times New Roman" w:hAnsi="Times New Roman" w:cs="Times New Roman"/>
                <w:kern w:val="0"/>
                <w:sz w:val="26"/>
                <w:szCs w:val="26"/>
                <w14:ligatures w14:val="none"/>
              </w:rPr>
              <w:t>Thạc sĩ</w:t>
            </w:r>
          </w:p>
        </w:tc>
        <w:tc>
          <w:tcPr>
            <w:tcW w:w="1174" w:type="dxa"/>
            <w:noWrap/>
            <w:vAlign w:val="center"/>
            <w:hideMark/>
          </w:tcPr>
          <w:p w14:paraId="5F4E3D08" w14:textId="77777777" w:rsidR="00DE7DF8" w:rsidRPr="00C160E1" w:rsidRDefault="00DE7DF8" w:rsidP="00C160E1">
            <w:pPr>
              <w:spacing w:line="240" w:lineRule="auto"/>
              <w:ind w:firstLine="3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C160E1">
              <w:rPr>
                <w:rFonts w:ascii="Times New Roman" w:eastAsia="Times New Roman" w:hAnsi="Times New Roman" w:cs="Times New Roman"/>
                <w:kern w:val="0"/>
                <w:sz w:val="26"/>
                <w:szCs w:val="26"/>
                <w14:ligatures w14:val="none"/>
              </w:rPr>
              <w:t>Cử nhân</w:t>
            </w:r>
          </w:p>
        </w:tc>
        <w:tc>
          <w:tcPr>
            <w:tcW w:w="851" w:type="dxa"/>
            <w:noWrap/>
            <w:vAlign w:val="center"/>
            <w:hideMark/>
          </w:tcPr>
          <w:p w14:paraId="57883D16" w14:textId="77777777" w:rsidR="00DE7DF8" w:rsidRPr="00C160E1" w:rsidRDefault="00DE7DF8" w:rsidP="00C160E1">
            <w:pPr>
              <w:spacing w:line="240" w:lineRule="auto"/>
              <w:ind w:firstLine="3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C160E1">
              <w:rPr>
                <w:rFonts w:ascii="Times New Roman" w:eastAsia="Times New Roman" w:hAnsi="Times New Roman" w:cs="Times New Roman"/>
                <w:kern w:val="0"/>
                <w:sz w:val="26"/>
                <w:szCs w:val="26"/>
                <w14:ligatures w14:val="none"/>
              </w:rPr>
              <w:t>Tổng</w:t>
            </w:r>
          </w:p>
        </w:tc>
      </w:tr>
      <w:tr w:rsidR="00DE7DF8" w:rsidRPr="004E0B14" w14:paraId="519CD034" w14:textId="77777777" w:rsidTr="006D0808">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568" w:type="dxa"/>
            <w:noWrap/>
            <w:vAlign w:val="center"/>
            <w:hideMark/>
          </w:tcPr>
          <w:p w14:paraId="2AEA4C20" w14:textId="77777777" w:rsidR="00DE7DF8" w:rsidRPr="00C160E1" w:rsidRDefault="00DE7DF8" w:rsidP="00C160E1">
            <w:pPr>
              <w:spacing w:line="240" w:lineRule="auto"/>
              <w:ind w:firstLine="0"/>
              <w:jc w:val="center"/>
              <w:rPr>
                <w:rFonts w:ascii="Times New Roman" w:eastAsia="Times New Roman" w:hAnsi="Times New Roman" w:cs="Times New Roman"/>
                <w:b w:val="0"/>
                <w:kern w:val="0"/>
                <w:sz w:val="26"/>
                <w:szCs w:val="26"/>
                <w14:ligatures w14:val="none"/>
              </w:rPr>
            </w:pPr>
            <w:r w:rsidRPr="00C160E1">
              <w:rPr>
                <w:rFonts w:ascii="Times New Roman" w:eastAsia="Times New Roman" w:hAnsi="Times New Roman" w:cs="Times New Roman"/>
                <w:b w:val="0"/>
                <w:kern w:val="0"/>
                <w:sz w:val="26"/>
                <w:szCs w:val="26"/>
                <w14:ligatures w14:val="none"/>
              </w:rPr>
              <w:t>1</w:t>
            </w:r>
          </w:p>
        </w:tc>
        <w:tc>
          <w:tcPr>
            <w:tcW w:w="1984" w:type="dxa"/>
            <w:noWrap/>
            <w:hideMark/>
          </w:tcPr>
          <w:p w14:paraId="79773433" w14:textId="77777777" w:rsidR="00DE7DF8" w:rsidRPr="00C160E1" w:rsidRDefault="00DE7DF8" w:rsidP="00C160E1">
            <w:pPr>
              <w:spacing w:line="240" w:lineRule="auto"/>
              <w:ind w:firstLine="3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C160E1">
              <w:rPr>
                <w:rFonts w:ascii="Times New Roman" w:eastAsia="Times New Roman" w:hAnsi="Times New Roman" w:cs="Times New Roman"/>
                <w:kern w:val="0"/>
                <w:sz w:val="26"/>
                <w:szCs w:val="26"/>
                <w14:ligatures w14:val="none"/>
              </w:rPr>
              <w:t>Trường ĐH CN GTVT (UTT)</w:t>
            </w:r>
          </w:p>
        </w:tc>
        <w:tc>
          <w:tcPr>
            <w:tcW w:w="1418" w:type="dxa"/>
            <w:noWrap/>
            <w:hideMark/>
          </w:tcPr>
          <w:p w14:paraId="6D1A7ACA" w14:textId="77777777" w:rsidR="00DE7DF8" w:rsidRPr="00C160E1" w:rsidRDefault="00DE7DF8" w:rsidP="00C160E1">
            <w:pPr>
              <w:spacing w:line="240" w:lineRule="auto"/>
              <w:ind w:firstLine="3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C160E1">
              <w:rPr>
                <w:rFonts w:ascii="Times New Roman" w:eastAsia="Times New Roman" w:hAnsi="Times New Roman" w:cs="Times New Roman"/>
                <w:kern w:val="0"/>
                <w:sz w:val="26"/>
                <w:szCs w:val="26"/>
                <w14:ligatures w14:val="none"/>
              </w:rPr>
              <w:t>6 (0.97%)</w:t>
            </w:r>
          </w:p>
        </w:tc>
        <w:tc>
          <w:tcPr>
            <w:tcW w:w="1417" w:type="dxa"/>
            <w:noWrap/>
            <w:hideMark/>
          </w:tcPr>
          <w:p w14:paraId="2BE597BD" w14:textId="77777777" w:rsidR="00DE7DF8" w:rsidRPr="00C160E1" w:rsidRDefault="00DE7DF8" w:rsidP="00C160E1">
            <w:pPr>
              <w:spacing w:line="240" w:lineRule="auto"/>
              <w:ind w:firstLine="3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C160E1">
              <w:rPr>
                <w:rFonts w:ascii="Times New Roman" w:eastAsia="Times New Roman" w:hAnsi="Times New Roman" w:cs="Times New Roman"/>
                <w:kern w:val="0"/>
                <w:sz w:val="26"/>
                <w:szCs w:val="26"/>
                <w14:ligatures w14:val="none"/>
              </w:rPr>
              <w:t>21 (3.40%)</w:t>
            </w:r>
          </w:p>
        </w:tc>
        <w:tc>
          <w:tcPr>
            <w:tcW w:w="1418" w:type="dxa"/>
            <w:noWrap/>
            <w:hideMark/>
          </w:tcPr>
          <w:p w14:paraId="21FAE6FC" w14:textId="77777777" w:rsidR="00DE7DF8" w:rsidRPr="00C160E1" w:rsidRDefault="00DE7DF8" w:rsidP="00C160E1">
            <w:pPr>
              <w:spacing w:line="240" w:lineRule="auto"/>
              <w:ind w:firstLine="3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C160E1">
              <w:rPr>
                <w:rFonts w:ascii="Times New Roman" w:eastAsia="Times New Roman" w:hAnsi="Times New Roman" w:cs="Times New Roman"/>
                <w:kern w:val="0"/>
                <w:sz w:val="26"/>
                <w:szCs w:val="26"/>
                <w14:ligatures w14:val="none"/>
              </w:rPr>
              <w:t>179 (28.96%)</w:t>
            </w:r>
          </w:p>
        </w:tc>
        <w:tc>
          <w:tcPr>
            <w:tcW w:w="1235" w:type="dxa"/>
            <w:noWrap/>
            <w:hideMark/>
          </w:tcPr>
          <w:p w14:paraId="317C034D" w14:textId="77777777" w:rsidR="00DE7DF8" w:rsidRPr="00C160E1" w:rsidRDefault="00DE7DF8" w:rsidP="00C160E1">
            <w:pPr>
              <w:spacing w:line="240" w:lineRule="auto"/>
              <w:ind w:firstLine="3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C160E1">
              <w:rPr>
                <w:rFonts w:ascii="Times New Roman" w:eastAsia="Times New Roman" w:hAnsi="Times New Roman" w:cs="Times New Roman"/>
                <w:kern w:val="0"/>
                <w:sz w:val="26"/>
                <w:szCs w:val="26"/>
                <w14:ligatures w14:val="none"/>
              </w:rPr>
              <w:t>405 (65.53%)</w:t>
            </w:r>
          </w:p>
        </w:tc>
        <w:tc>
          <w:tcPr>
            <w:tcW w:w="1174" w:type="dxa"/>
            <w:noWrap/>
            <w:hideMark/>
          </w:tcPr>
          <w:p w14:paraId="7D976BD3" w14:textId="77777777" w:rsidR="00DE7DF8" w:rsidRPr="00C160E1" w:rsidRDefault="00DE7DF8" w:rsidP="00C160E1">
            <w:pPr>
              <w:spacing w:line="240" w:lineRule="auto"/>
              <w:ind w:firstLine="3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C160E1">
              <w:rPr>
                <w:rFonts w:ascii="Times New Roman" w:eastAsia="Times New Roman" w:hAnsi="Times New Roman" w:cs="Times New Roman"/>
                <w:kern w:val="0"/>
                <w:sz w:val="26"/>
                <w:szCs w:val="26"/>
                <w14:ligatures w14:val="none"/>
              </w:rPr>
              <w:t>7 (1.13%)</w:t>
            </w:r>
          </w:p>
        </w:tc>
        <w:tc>
          <w:tcPr>
            <w:tcW w:w="851" w:type="dxa"/>
            <w:noWrap/>
            <w:hideMark/>
          </w:tcPr>
          <w:p w14:paraId="3510691A" w14:textId="77777777" w:rsidR="00DE7DF8" w:rsidRPr="00C160E1" w:rsidRDefault="00DE7DF8" w:rsidP="00C160E1">
            <w:pPr>
              <w:spacing w:line="240" w:lineRule="auto"/>
              <w:ind w:firstLine="3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C160E1">
              <w:rPr>
                <w:rFonts w:ascii="Times New Roman" w:eastAsia="Times New Roman" w:hAnsi="Times New Roman" w:cs="Times New Roman"/>
                <w:kern w:val="0"/>
                <w:sz w:val="26"/>
                <w:szCs w:val="26"/>
                <w14:ligatures w14:val="none"/>
              </w:rPr>
              <w:t>618</w:t>
            </w:r>
          </w:p>
        </w:tc>
      </w:tr>
      <w:tr w:rsidR="00DE7DF8" w:rsidRPr="004E0B14" w14:paraId="72A6B550" w14:textId="77777777" w:rsidTr="006D0808">
        <w:trPr>
          <w:trHeight w:val="320"/>
        </w:trPr>
        <w:tc>
          <w:tcPr>
            <w:cnfStyle w:val="001000000000" w:firstRow="0" w:lastRow="0" w:firstColumn="1" w:lastColumn="0" w:oddVBand="0" w:evenVBand="0" w:oddHBand="0" w:evenHBand="0" w:firstRowFirstColumn="0" w:firstRowLastColumn="0" w:lastRowFirstColumn="0" w:lastRowLastColumn="0"/>
            <w:tcW w:w="568" w:type="dxa"/>
            <w:noWrap/>
            <w:vAlign w:val="center"/>
            <w:hideMark/>
          </w:tcPr>
          <w:p w14:paraId="07EC38DB" w14:textId="77777777" w:rsidR="00DE7DF8" w:rsidRPr="00C160E1" w:rsidRDefault="00DE7DF8" w:rsidP="00C160E1">
            <w:pPr>
              <w:spacing w:line="240" w:lineRule="auto"/>
              <w:ind w:firstLine="0"/>
              <w:jc w:val="center"/>
              <w:rPr>
                <w:rFonts w:ascii="Times New Roman" w:eastAsia="Times New Roman" w:hAnsi="Times New Roman" w:cs="Times New Roman"/>
                <w:b w:val="0"/>
                <w:kern w:val="0"/>
                <w:sz w:val="26"/>
                <w:szCs w:val="26"/>
                <w14:ligatures w14:val="none"/>
              </w:rPr>
            </w:pPr>
            <w:r w:rsidRPr="00C160E1">
              <w:rPr>
                <w:rFonts w:ascii="Times New Roman" w:eastAsia="Times New Roman" w:hAnsi="Times New Roman" w:cs="Times New Roman"/>
                <w:b w:val="0"/>
                <w:kern w:val="0"/>
                <w:sz w:val="26"/>
                <w:szCs w:val="26"/>
                <w14:ligatures w14:val="none"/>
              </w:rPr>
              <w:t>2</w:t>
            </w:r>
          </w:p>
        </w:tc>
        <w:tc>
          <w:tcPr>
            <w:tcW w:w="1984" w:type="dxa"/>
            <w:noWrap/>
            <w:hideMark/>
          </w:tcPr>
          <w:p w14:paraId="0C4DD47F" w14:textId="77777777" w:rsidR="00DE7DF8" w:rsidRPr="00C160E1" w:rsidRDefault="00DE7DF8" w:rsidP="00C160E1">
            <w:pPr>
              <w:spacing w:line="240" w:lineRule="auto"/>
              <w:ind w:firstLine="3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C160E1">
              <w:rPr>
                <w:rFonts w:ascii="Times New Roman" w:eastAsia="Times New Roman" w:hAnsi="Times New Roman" w:cs="Times New Roman"/>
                <w:kern w:val="0"/>
                <w:sz w:val="26"/>
                <w:szCs w:val="26"/>
                <w14:ligatures w14:val="none"/>
              </w:rPr>
              <w:t>Trường ĐH GTVT TP.HCM (UTH)</w:t>
            </w:r>
          </w:p>
        </w:tc>
        <w:tc>
          <w:tcPr>
            <w:tcW w:w="1418" w:type="dxa"/>
            <w:noWrap/>
            <w:hideMark/>
          </w:tcPr>
          <w:p w14:paraId="20DDC2B0" w14:textId="77777777" w:rsidR="00DE7DF8" w:rsidRPr="00C160E1" w:rsidRDefault="00DE7DF8" w:rsidP="00C160E1">
            <w:pPr>
              <w:spacing w:line="240" w:lineRule="auto"/>
              <w:ind w:firstLine="3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C160E1">
              <w:rPr>
                <w:rFonts w:ascii="Times New Roman" w:eastAsia="Times New Roman" w:hAnsi="Times New Roman" w:cs="Times New Roman"/>
                <w:kern w:val="0"/>
                <w:sz w:val="26"/>
                <w:szCs w:val="26"/>
                <w14:ligatures w14:val="none"/>
              </w:rPr>
              <w:t>38 (1.11%)</w:t>
            </w:r>
          </w:p>
        </w:tc>
        <w:tc>
          <w:tcPr>
            <w:tcW w:w="1417" w:type="dxa"/>
            <w:noWrap/>
            <w:hideMark/>
          </w:tcPr>
          <w:p w14:paraId="76829667" w14:textId="77777777" w:rsidR="00DE7DF8" w:rsidRPr="00C160E1" w:rsidRDefault="00DE7DF8" w:rsidP="00C160E1">
            <w:pPr>
              <w:spacing w:line="240" w:lineRule="auto"/>
              <w:ind w:firstLine="3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C160E1">
              <w:rPr>
                <w:rFonts w:ascii="Times New Roman" w:eastAsia="Times New Roman" w:hAnsi="Times New Roman" w:cs="Times New Roman"/>
                <w:kern w:val="0"/>
                <w:sz w:val="26"/>
                <w:szCs w:val="26"/>
                <w14:ligatures w14:val="none"/>
              </w:rPr>
              <w:t>465 (13.62%)</w:t>
            </w:r>
          </w:p>
        </w:tc>
        <w:tc>
          <w:tcPr>
            <w:tcW w:w="1418" w:type="dxa"/>
            <w:noWrap/>
            <w:hideMark/>
          </w:tcPr>
          <w:p w14:paraId="0AD0DDAA" w14:textId="77777777" w:rsidR="00DE7DF8" w:rsidRPr="00C160E1" w:rsidRDefault="00DE7DF8" w:rsidP="00C160E1">
            <w:pPr>
              <w:spacing w:line="240" w:lineRule="auto"/>
              <w:ind w:firstLine="3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C160E1">
              <w:rPr>
                <w:rFonts w:ascii="Times New Roman" w:eastAsia="Times New Roman" w:hAnsi="Times New Roman" w:cs="Times New Roman"/>
                <w:kern w:val="0"/>
                <w:sz w:val="26"/>
                <w:szCs w:val="26"/>
                <w14:ligatures w14:val="none"/>
              </w:rPr>
              <w:t>1.063 (31.14%)</w:t>
            </w:r>
          </w:p>
        </w:tc>
        <w:tc>
          <w:tcPr>
            <w:tcW w:w="1235" w:type="dxa"/>
            <w:noWrap/>
            <w:hideMark/>
          </w:tcPr>
          <w:p w14:paraId="09D47A22" w14:textId="77777777" w:rsidR="00DE7DF8" w:rsidRPr="00C160E1" w:rsidRDefault="00DE7DF8" w:rsidP="00C160E1">
            <w:pPr>
              <w:spacing w:line="240" w:lineRule="auto"/>
              <w:ind w:firstLine="3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C160E1">
              <w:rPr>
                <w:rFonts w:ascii="Times New Roman" w:eastAsia="Times New Roman" w:hAnsi="Times New Roman" w:cs="Times New Roman"/>
                <w:kern w:val="0"/>
                <w:sz w:val="26"/>
                <w:szCs w:val="26"/>
                <w14:ligatures w14:val="none"/>
              </w:rPr>
              <w:t>1.698 (49.74%)</w:t>
            </w:r>
          </w:p>
        </w:tc>
        <w:tc>
          <w:tcPr>
            <w:tcW w:w="1174" w:type="dxa"/>
            <w:noWrap/>
            <w:hideMark/>
          </w:tcPr>
          <w:p w14:paraId="375E26BF" w14:textId="77777777" w:rsidR="00DE7DF8" w:rsidRPr="00C160E1" w:rsidRDefault="00DE7DF8" w:rsidP="00C160E1">
            <w:pPr>
              <w:spacing w:line="240" w:lineRule="auto"/>
              <w:ind w:firstLine="3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C160E1">
              <w:rPr>
                <w:rFonts w:ascii="Times New Roman" w:eastAsia="Times New Roman" w:hAnsi="Times New Roman" w:cs="Times New Roman"/>
                <w:kern w:val="0"/>
                <w:sz w:val="26"/>
                <w:szCs w:val="26"/>
                <w14:ligatures w14:val="none"/>
              </w:rPr>
              <w:t>150 (4.39%)</w:t>
            </w:r>
          </w:p>
        </w:tc>
        <w:tc>
          <w:tcPr>
            <w:tcW w:w="851" w:type="dxa"/>
            <w:noWrap/>
            <w:hideMark/>
          </w:tcPr>
          <w:p w14:paraId="3201304D" w14:textId="77777777" w:rsidR="00DE7DF8" w:rsidRPr="00C160E1" w:rsidRDefault="00DE7DF8" w:rsidP="00C160E1">
            <w:pPr>
              <w:spacing w:line="240" w:lineRule="auto"/>
              <w:ind w:firstLine="3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C160E1">
              <w:rPr>
                <w:rFonts w:ascii="Times New Roman" w:eastAsia="Times New Roman" w:hAnsi="Times New Roman" w:cs="Times New Roman"/>
                <w:kern w:val="0"/>
                <w:sz w:val="26"/>
                <w:szCs w:val="26"/>
                <w14:ligatures w14:val="none"/>
              </w:rPr>
              <w:t>3.414</w:t>
            </w:r>
          </w:p>
        </w:tc>
      </w:tr>
      <w:tr w:rsidR="00DE7DF8" w:rsidRPr="004E0B14" w14:paraId="184763F7" w14:textId="77777777" w:rsidTr="006D0808">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568" w:type="dxa"/>
            <w:noWrap/>
            <w:vAlign w:val="center"/>
            <w:hideMark/>
          </w:tcPr>
          <w:p w14:paraId="0086B8E0" w14:textId="77777777" w:rsidR="00DE7DF8" w:rsidRPr="00C160E1" w:rsidRDefault="00DE7DF8" w:rsidP="00C160E1">
            <w:pPr>
              <w:spacing w:line="240" w:lineRule="auto"/>
              <w:ind w:firstLine="0"/>
              <w:jc w:val="center"/>
              <w:rPr>
                <w:rFonts w:ascii="Times New Roman" w:eastAsia="Times New Roman" w:hAnsi="Times New Roman" w:cs="Times New Roman"/>
                <w:b w:val="0"/>
                <w:kern w:val="0"/>
                <w:sz w:val="26"/>
                <w:szCs w:val="26"/>
                <w14:ligatures w14:val="none"/>
              </w:rPr>
            </w:pPr>
            <w:r w:rsidRPr="00C160E1">
              <w:rPr>
                <w:rFonts w:ascii="Times New Roman" w:eastAsia="Times New Roman" w:hAnsi="Times New Roman" w:cs="Times New Roman"/>
                <w:b w:val="0"/>
                <w:kern w:val="0"/>
                <w:sz w:val="26"/>
                <w:szCs w:val="26"/>
                <w14:ligatures w14:val="none"/>
              </w:rPr>
              <w:t>3</w:t>
            </w:r>
          </w:p>
        </w:tc>
        <w:tc>
          <w:tcPr>
            <w:tcW w:w="1984" w:type="dxa"/>
            <w:noWrap/>
            <w:hideMark/>
          </w:tcPr>
          <w:p w14:paraId="4B6F11C3" w14:textId="77777777" w:rsidR="00DE7DF8" w:rsidRPr="00C160E1" w:rsidRDefault="00DE7DF8" w:rsidP="00C160E1">
            <w:pPr>
              <w:spacing w:line="240" w:lineRule="auto"/>
              <w:ind w:firstLine="3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C160E1">
              <w:rPr>
                <w:rFonts w:ascii="Times New Roman" w:eastAsia="Times New Roman" w:hAnsi="Times New Roman" w:cs="Times New Roman"/>
                <w:kern w:val="0"/>
                <w:sz w:val="26"/>
                <w:szCs w:val="26"/>
                <w14:ligatures w14:val="none"/>
              </w:rPr>
              <w:t>Trường ĐH Hàng hải VN (VMU)</w:t>
            </w:r>
          </w:p>
        </w:tc>
        <w:tc>
          <w:tcPr>
            <w:tcW w:w="1418" w:type="dxa"/>
            <w:noWrap/>
            <w:hideMark/>
          </w:tcPr>
          <w:p w14:paraId="7F093C01" w14:textId="77777777" w:rsidR="00DE7DF8" w:rsidRPr="00C160E1" w:rsidRDefault="00DE7DF8" w:rsidP="00C160E1">
            <w:pPr>
              <w:spacing w:line="240" w:lineRule="auto"/>
              <w:ind w:firstLine="3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C160E1">
              <w:rPr>
                <w:rFonts w:ascii="Times New Roman" w:eastAsia="Times New Roman" w:hAnsi="Times New Roman" w:cs="Times New Roman"/>
                <w:kern w:val="0"/>
                <w:sz w:val="26"/>
                <w:szCs w:val="26"/>
                <w14:ligatures w14:val="none"/>
              </w:rPr>
              <w:t>4 (0.63%)</w:t>
            </w:r>
          </w:p>
        </w:tc>
        <w:tc>
          <w:tcPr>
            <w:tcW w:w="1417" w:type="dxa"/>
            <w:noWrap/>
            <w:hideMark/>
          </w:tcPr>
          <w:p w14:paraId="204FF9B0" w14:textId="77777777" w:rsidR="00DE7DF8" w:rsidRPr="00C160E1" w:rsidRDefault="00DE7DF8" w:rsidP="00C160E1">
            <w:pPr>
              <w:spacing w:line="240" w:lineRule="auto"/>
              <w:ind w:firstLine="3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C160E1">
              <w:rPr>
                <w:rFonts w:ascii="Times New Roman" w:eastAsia="Times New Roman" w:hAnsi="Times New Roman" w:cs="Times New Roman"/>
                <w:kern w:val="0"/>
                <w:sz w:val="26"/>
                <w:szCs w:val="26"/>
                <w14:ligatures w14:val="none"/>
              </w:rPr>
              <w:t>41 (6.50%)</w:t>
            </w:r>
          </w:p>
        </w:tc>
        <w:tc>
          <w:tcPr>
            <w:tcW w:w="1418" w:type="dxa"/>
            <w:noWrap/>
            <w:hideMark/>
          </w:tcPr>
          <w:p w14:paraId="372A8A36" w14:textId="77777777" w:rsidR="00DE7DF8" w:rsidRPr="00C160E1" w:rsidRDefault="00DE7DF8" w:rsidP="00C160E1">
            <w:pPr>
              <w:spacing w:line="240" w:lineRule="auto"/>
              <w:ind w:firstLine="3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C160E1">
              <w:rPr>
                <w:rFonts w:ascii="Times New Roman" w:eastAsia="Times New Roman" w:hAnsi="Times New Roman" w:cs="Times New Roman"/>
                <w:kern w:val="0"/>
                <w:sz w:val="26"/>
                <w:szCs w:val="26"/>
                <w14:ligatures w14:val="none"/>
              </w:rPr>
              <w:t>208 (32.96%)</w:t>
            </w:r>
          </w:p>
        </w:tc>
        <w:tc>
          <w:tcPr>
            <w:tcW w:w="1235" w:type="dxa"/>
            <w:noWrap/>
            <w:hideMark/>
          </w:tcPr>
          <w:p w14:paraId="76051913" w14:textId="77777777" w:rsidR="00DE7DF8" w:rsidRPr="00C160E1" w:rsidRDefault="00DE7DF8" w:rsidP="00C160E1">
            <w:pPr>
              <w:spacing w:line="240" w:lineRule="auto"/>
              <w:ind w:firstLine="3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C160E1">
              <w:rPr>
                <w:rFonts w:ascii="Times New Roman" w:eastAsia="Times New Roman" w:hAnsi="Times New Roman" w:cs="Times New Roman"/>
                <w:kern w:val="0"/>
                <w:sz w:val="26"/>
                <w:szCs w:val="26"/>
                <w14:ligatures w14:val="none"/>
              </w:rPr>
              <w:t>356 (56.42%)</w:t>
            </w:r>
          </w:p>
        </w:tc>
        <w:tc>
          <w:tcPr>
            <w:tcW w:w="1174" w:type="dxa"/>
            <w:noWrap/>
            <w:hideMark/>
          </w:tcPr>
          <w:p w14:paraId="3C9FD77A" w14:textId="77777777" w:rsidR="00DE7DF8" w:rsidRPr="00C160E1" w:rsidRDefault="00DE7DF8" w:rsidP="00C160E1">
            <w:pPr>
              <w:spacing w:line="240" w:lineRule="auto"/>
              <w:ind w:firstLine="3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C160E1">
              <w:rPr>
                <w:rFonts w:ascii="Times New Roman" w:eastAsia="Times New Roman" w:hAnsi="Times New Roman" w:cs="Times New Roman"/>
                <w:kern w:val="0"/>
                <w:sz w:val="26"/>
                <w:szCs w:val="26"/>
                <w14:ligatures w14:val="none"/>
              </w:rPr>
              <w:t>22 (3.49%)</w:t>
            </w:r>
          </w:p>
        </w:tc>
        <w:tc>
          <w:tcPr>
            <w:tcW w:w="851" w:type="dxa"/>
            <w:noWrap/>
            <w:hideMark/>
          </w:tcPr>
          <w:p w14:paraId="5B1A3A9C" w14:textId="77777777" w:rsidR="00DE7DF8" w:rsidRPr="00C160E1" w:rsidRDefault="00DE7DF8" w:rsidP="00C160E1">
            <w:pPr>
              <w:spacing w:line="240" w:lineRule="auto"/>
              <w:ind w:firstLine="3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C160E1">
              <w:rPr>
                <w:rFonts w:ascii="Times New Roman" w:eastAsia="Times New Roman" w:hAnsi="Times New Roman" w:cs="Times New Roman"/>
                <w:kern w:val="0"/>
                <w:sz w:val="26"/>
                <w:szCs w:val="26"/>
                <w14:ligatures w14:val="none"/>
              </w:rPr>
              <w:t>631</w:t>
            </w:r>
          </w:p>
        </w:tc>
      </w:tr>
      <w:tr w:rsidR="00DE7DF8" w:rsidRPr="004E0B14" w14:paraId="6E23299D" w14:textId="77777777" w:rsidTr="006D0808">
        <w:trPr>
          <w:trHeight w:val="320"/>
        </w:trPr>
        <w:tc>
          <w:tcPr>
            <w:cnfStyle w:val="001000000000" w:firstRow="0" w:lastRow="0" w:firstColumn="1" w:lastColumn="0" w:oddVBand="0" w:evenVBand="0" w:oddHBand="0" w:evenHBand="0" w:firstRowFirstColumn="0" w:firstRowLastColumn="0" w:lastRowFirstColumn="0" w:lastRowLastColumn="0"/>
            <w:tcW w:w="568" w:type="dxa"/>
            <w:noWrap/>
            <w:vAlign w:val="center"/>
            <w:hideMark/>
          </w:tcPr>
          <w:p w14:paraId="05D2C6C9" w14:textId="77777777" w:rsidR="00DE7DF8" w:rsidRPr="00C160E1" w:rsidRDefault="00DE7DF8" w:rsidP="00C160E1">
            <w:pPr>
              <w:spacing w:line="240" w:lineRule="auto"/>
              <w:ind w:firstLine="0"/>
              <w:jc w:val="center"/>
              <w:rPr>
                <w:rFonts w:ascii="Times New Roman" w:eastAsia="Times New Roman" w:hAnsi="Times New Roman" w:cs="Times New Roman"/>
                <w:b w:val="0"/>
                <w:kern w:val="0"/>
                <w:sz w:val="26"/>
                <w:szCs w:val="26"/>
                <w14:ligatures w14:val="none"/>
              </w:rPr>
            </w:pPr>
            <w:r w:rsidRPr="00C160E1">
              <w:rPr>
                <w:rFonts w:ascii="Times New Roman" w:eastAsia="Times New Roman" w:hAnsi="Times New Roman" w:cs="Times New Roman"/>
                <w:b w:val="0"/>
                <w:kern w:val="0"/>
                <w:sz w:val="26"/>
                <w:szCs w:val="26"/>
                <w14:ligatures w14:val="none"/>
              </w:rPr>
              <w:t>4</w:t>
            </w:r>
          </w:p>
        </w:tc>
        <w:tc>
          <w:tcPr>
            <w:tcW w:w="1984" w:type="dxa"/>
            <w:noWrap/>
            <w:hideMark/>
          </w:tcPr>
          <w:p w14:paraId="0220CE83" w14:textId="77777777" w:rsidR="00DE7DF8" w:rsidRPr="00C160E1" w:rsidRDefault="00DE7DF8" w:rsidP="00C160E1">
            <w:pPr>
              <w:spacing w:line="240" w:lineRule="auto"/>
              <w:ind w:firstLine="3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C160E1">
              <w:rPr>
                <w:rFonts w:ascii="Times New Roman" w:eastAsia="Times New Roman" w:hAnsi="Times New Roman" w:cs="Times New Roman"/>
                <w:kern w:val="0"/>
                <w:sz w:val="26"/>
                <w:szCs w:val="26"/>
                <w14:ligatures w14:val="none"/>
              </w:rPr>
              <w:t>Học viện Hàng không VN (VAA)</w:t>
            </w:r>
          </w:p>
        </w:tc>
        <w:tc>
          <w:tcPr>
            <w:tcW w:w="1418" w:type="dxa"/>
            <w:noWrap/>
            <w:hideMark/>
          </w:tcPr>
          <w:p w14:paraId="3F9F21A0" w14:textId="77777777" w:rsidR="00DE7DF8" w:rsidRPr="00C160E1" w:rsidRDefault="00DE7DF8" w:rsidP="00C160E1">
            <w:pPr>
              <w:spacing w:line="240" w:lineRule="auto"/>
              <w:ind w:firstLine="3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C160E1">
              <w:rPr>
                <w:rFonts w:ascii="Times New Roman" w:eastAsia="Times New Roman" w:hAnsi="Times New Roman" w:cs="Times New Roman"/>
                <w:kern w:val="0"/>
                <w:sz w:val="26"/>
                <w:szCs w:val="26"/>
                <w14:ligatures w14:val="none"/>
              </w:rPr>
              <w:t>1 (0.32%)</w:t>
            </w:r>
          </w:p>
        </w:tc>
        <w:tc>
          <w:tcPr>
            <w:tcW w:w="1417" w:type="dxa"/>
            <w:noWrap/>
            <w:hideMark/>
          </w:tcPr>
          <w:p w14:paraId="56D9CD25" w14:textId="77777777" w:rsidR="00DE7DF8" w:rsidRPr="00C160E1" w:rsidRDefault="00DE7DF8" w:rsidP="00C160E1">
            <w:pPr>
              <w:spacing w:line="240" w:lineRule="auto"/>
              <w:ind w:firstLine="3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C160E1">
              <w:rPr>
                <w:rFonts w:ascii="Times New Roman" w:eastAsia="Times New Roman" w:hAnsi="Times New Roman" w:cs="Times New Roman"/>
                <w:kern w:val="0"/>
                <w:sz w:val="26"/>
                <w:szCs w:val="26"/>
                <w14:ligatures w14:val="none"/>
              </w:rPr>
              <w:t>4 (1.29%)</w:t>
            </w:r>
          </w:p>
        </w:tc>
        <w:tc>
          <w:tcPr>
            <w:tcW w:w="1418" w:type="dxa"/>
            <w:noWrap/>
            <w:hideMark/>
          </w:tcPr>
          <w:p w14:paraId="7C9FE2FF" w14:textId="77777777" w:rsidR="00DE7DF8" w:rsidRPr="00C160E1" w:rsidRDefault="00DE7DF8" w:rsidP="00C160E1">
            <w:pPr>
              <w:spacing w:line="240" w:lineRule="auto"/>
              <w:ind w:firstLine="3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C160E1">
              <w:rPr>
                <w:rFonts w:ascii="Times New Roman" w:eastAsia="Times New Roman" w:hAnsi="Times New Roman" w:cs="Times New Roman"/>
                <w:kern w:val="0"/>
                <w:sz w:val="26"/>
                <w:szCs w:val="26"/>
                <w14:ligatures w14:val="none"/>
              </w:rPr>
              <w:t>86 (27.65%)</w:t>
            </w:r>
          </w:p>
        </w:tc>
        <w:tc>
          <w:tcPr>
            <w:tcW w:w="1235" w:type="dxa"/>
            <w:noWrap/>
            <w:hideMark/>
          </w:tcPr>
          <w:p w14:paraId="1CD459AF" w14:textId="77777777" w:rsidR="00DE7DF8" w:rsidRPr="00C160E1" w:rsidRDefault="00DE7DF8" w:rsidP="00C160E1">
            <w:pPr>
              <w:spacing w:line="240" w:lineRule="auto"/>
              <w:ind w:firstLine="3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C160E1">
              <w:rPr>
                <w:rFonts w:ascii="Times New Roman" w:eastAsia="Times New Roman" w:hAnsi="Times New Roman" w:cs="Times New Roman"/>
                <w:kern w:val="0"/>
                <w:sz w:val="26"/>
                <w:szCs w:val="26"/>
                <w14:ligatures w14:val="none"/>
              </w:rPr>
              <w:t>194 (62.38%)</w:t>
            </w:r>
          </w:p>
        </w:tc>
        <w:tc>
          <w:tcPr>
            <w:tcW w:w="1174" w:type="dxa"/>
            <w:noWrap/>
            <w:hideMark/>
          </w:tcPr>
          <w:p w14:paraId="19814A98" w14:textId="77777777" w:rsidR="00DE7DF8" w:rsidRPr="00C160E1" w:rsidRDefault="00DE7DF8" w:rsidP="00C160E1">
            <w:pPr>
              <w:spacing w:line="240" w:lineRule="auto"/>
              <w:ind w:firstLine="3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C160E1">
              <w:rPr>
                <w:rFonts w:ascii="Times New Roman" w:eastAsia="Times New Roman" w:hAnsi="Times New Roman" w:cs="Times New Roman"/>
                <w:kern w:val="0"/>
                <w:sz w:val="26"/>
                <w:szCs w:val="26"/>
                <w14:ligatures w14:val="none"/>
              </w:rPr>
              <w:t>26 (8.36%)</w:t>
            </w:r>
          </w:p>
        </w:tc>
        <w:tc>
          <w:tcPr>
            <w:tcW w:w="851" w:type="dxa"/>
            <w:noWrap/>
            <w:hideMark/>
          </w:tcPr>
          <w:p w14:paraId="10176FA8" w14:textId="77777777" w:rsidR="00DE7DF8" w:rsidRPr="00C160E1" w:rsidRDefault="00DE7DF8" w:rsidP="00C160E1">
            <w:pPr>
              <w:spacing w:line="240" w:lineRule="auto"/>
              <w:ind w:firstLine="3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C160E1">
              <w:rPr>
                <w:rFonts w:ascii="Times New Roman" w:eastAsia="Times New Roman" w:hAnsi="Times New Roman" w:cs="Times New Roman"/>
                <w:kern w:val="0"/>
                <w:sz w:val="26"/>
                <w:szCs w:val="26"/>
                <w14:ligatures w14:val="none"/>
              </w:rPr>
              <w:t>311</w:t>
            </w:r>
          </w:p>
        </w:tc>
      </w:tr>
      <w:tr w:rsidR="00DE7DF8" w:rsidRPr="004E0B14" w14:paraId="3EC955FC" w14:textId="77777777" w:rsidTr="006D0808">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568" w:type="dxa"/>
            <w:noWrap/>
            <w:vAlign w:val="center"/>
            <w:hideMark/>
          </w:tcPr>
          <w:p w14:paraId="560064F8" w14:textId="77777777" w:rsidR="00DE7DF8" w:rsidRPr="00C160E1" w:rsidRDefault="00DE7DF8" w:rsidP="00C160E1">
            <w:pPr>
              <w:spacing w:line="240" w:lineRule="auto"/>
              <w:ind w:firstLine="0"/>
              <w:jc w:val="center"/>
              <w:rPr>
                <w:rFonts w:ascii="Times New Roman" w:eastAsia="Times New Roman" w:hAnsi="Times New Roman" w:cs="Times New Roman"/>
                <w:b w:val="0"/>
                <w:kern w:val="0"/>
                <w:sz w:val="26"/>
                <w:szCs w:val="26"/>
                <w14:ligatures w14:val="none"/>
              </w:rPr>
            </w:pPr>
            <w:r w:rsidRPr="00C160E1">
              <w:rPr>
                <w:rFonts w:ascii="Times New Roman" w:eastAsia="Times New Roman" w:hAnsi="Times New Roman" w:cs="Times New Roman"/>
                <w:b w:val="0"/>
                <w:kern w:val="0"/>
                <w:sz w:val="26"/>
                <w:szCs w:val="26"/>
                <w14:ligatures w14:val="none"/>
              </w:rPr>
              <w:t>5</w:t>
            </w:r>
          </w:p>
        </w:tc>
        <w:tc>
          <w:tcPr>
            <w:tcW w:w="1984" w:type="dxa"/>
            <w:noWrap/>
            <w:hideMark/>
          </w:tcPr>
          <w:p w14:paraId="682E5E86" w14:textId="77777777" w:rsidR="00DE7DF8" w:rsidRPr="00C160E1" w:rsidRDefault="00DE7DF8" w:rsidP="00C160E1">
            <w:pPr>
              <w:spacing w:line="240" w:lineRule="auto"/>
              <w:ind w:firstLine="3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C160E1">
              <w:rPr>
                <w:rFonts w:ascii="Times New Roman" w:eastAsia="Times New Roman" w:hAnsi="Times New Roman" w:cs="Times New Roman"/>
                <w:kern w:val="0"/>
                <w:sz w:val="26"/>
                <w:szCs w:val="26"/>
                <w14:ligatures w14:val="none"/>
              </w:rPr>
              <w:t>Trường ĐH Kiến trúc Hà Nội (HAU)</w:t>
            </w:r>
          </w:p>
        </w:tc>
        <w:tc>
          <w:tcPr>
            <w:tcW w:w="1418" w:type="dxa"/>
            <w:noWrap/>
            <w:hideMark/>
          </w:tcPr>
          <w:p w14:paraId="55ED321D" w14:textId="77777777" w:rsidR="00DE7DF8" w:rsidRPr="00C160E1" w:rsidRDefault="00DE7DF8" w:rsidP="00C160E1">
            <w:pPr>
              <w:spacing w:line="240" w:lineRule="auto"/>
              <w:ind w:firstLine="3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C160E1">
              <w:rPr>
                <w:rFonts w:ascii="Times New Roman" w:eastAsia="Times New Roman" w:hAnsi="Times New Roman" w:cs="Times New Roman"/>
                <w:kern w:val="0"/>
                <w:sz w:val="26"/>
                <w:szCs w:val="26"/>
                <w14:ligatures w14:val="none"/>
              </w:rPr>
              <w:t>0</w:t>
            </w:r>
          </w:p>
        </w:tc>
        <w:tc>
          <w:tcPr>
            <w:tcW w:w="1417" w:type="dxa"/>
            <w:noWrap/>
            <w:hideMark/>
          </w:tcPr>
          <w:p w14:paraId="07A870E9" w14:textId="77777777" w:rsidR="00DE7DF8" w:rsidRPr="00C160E1" w:rsidRDefault="00DE7DF8" w:rsidP="00C160E1">
            <w:pPr>
              <w:spacing w:line="240" w:lineRule="auto"/>
              <w:ind w:firstLine="3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C160E1">
              <w:rPr>
                <w:rFonts w:ascii="Times New Roman" w:eastAsia="Times New Roman" w:hAnsi="Times New Roman" w:cs="Times New Roman"/>
                <w:kern w:val="0"/>
                <w:sz w:val="26"/>
                <w:szCs w:val="26"/>
                <w14:ligatures w14:val="none"/>
              </w:rPr>
              <w:t>31 (6.11%)</w:t>
            </w:r>
          </w:p>
        </w:tc>
        <w:tc>
          <w:tcPr>
            <w:tcW w:w="1418" w:type="dxa"/>
            <w:noWrap/>
            <w:hideMark/>
          </w:tcPr>
          <w:p w14:paraId="64003D1C" w14:textId="77777777" w:rsidR="00DE7DF8" w:rsidRPr="00C160E1" w:rsidRDefault="00DE7DF8" w:rsidP="00C160E1">
            <w:pPr>
              <w:spacing w:line="240" w:lineRule="auto"/>
              <w:ind w:firstLine="3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C160E1">
              <w:rPr>
                <w:rFonts w:ascii="Times New Roman" w:eastAsia="Times New Roman" w:hAnsi="Times New Roman" w:cs="Times New Roman"/>
                <w:kern w:val="0"/>
                <w:sz w:val="26"/>
                <w:szCs w:val="26"/>
                <w14:ligatures w14:val="none"/>
              </w:rPr>
              <w:t>138 (27.22%)</w:t>
            </w:r>
          </w:p>
        </w:tc>
        <w:tc>
          <w:tcPr>
            <w:tcW w:w="1235" w:type="dxa"/>
            <w:noWrap/>
            <w:hideMark/>
          </w:tcPr>
          <w:p w14:paraId="78354A4A" w14:textId="77777777" w:rsidR="00DE7DF8" w:rsidRPr="00C160E1" w:rsidRDefault="00DE7DF8" w:rsidP="00C160E1">
            <w:pPr>
              <w:spacing w:line="240" w:lineRule="auto"/>
              <w:ind w:firstLine="3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C160E1">
              <w:rPr>
                <w:rFonts w:ascii="Times New Roman" w:eastAsia="Times New Roman" w:hAnsi="Times New Roman" w:cs="Times New Roman"/>
                <w:kern w:val="0"/>
                <w:sz w:val="26"/>
                <w:szCs w:val="26"/>
                <w14:ligatures w14:val="none"/>
              </w:rPr>
              <w:t>330 (65.09%)</w:t>
            </w:r>
          </w:p>
        </w:tc>
        <w:tc>
          <w:tcPr>
            <w:tcW w:w="1174" w:type="dxa"/>
            <w:noWrap/>
            <w:hideMark/>
          </w:tcPr>
          <w:p w14:paraId="2F6FE109" w14:textId="77777777" w:rsidR="00DE7DF8" w:rsidRPr="00C160E1" w:rsidRDefault="00DE7DF8" w:rsidP="00C160E1">
            <w:pPr>
              <w:spacing w:line="240" w:lineRule="auto"/>
              <w:ind w:firstLine="3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C160E1">
              <w:rPr>
                <w:rFonts w:ascii="Times New Roman" w:eastAsia="Times New Roman" w:hAnsi="Times New Roman" w:cs="Times New Roman"/>
                <w:kern w:val="0"/>
                <w:sz w:val="26"/>
                <w:szCs w:val="26"/>
                <w14:ligatures w14:val="none"/>
              </w:rPr>
              <w:t>8 (1.58%)</w:t>
            </w:r>
          </w:p>
        </w:tc>
        <w:tc>
          <w:tcPr>
            <w:tcW w:w="851" w:type="dxa"/>
            <w:noWrap/>
            <w:hideMark/>
          </w:tcPr>
          <w:p w14:paraId="7218DC53" w14:textId="77777777" w:rsidR="00DE7DF8" w:rsidRPr="00C160E1" w:rsidRDefault="00DE7DF8" w:rsidP="00C160E1">
            <w:pPr>
              <w:spacing w:line="240" w:lineRule="auto"/>
              <w:ind w:firstLine="3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C160E1">
              <w:rPr>
                <w:rFonts w:ascii="Times New Roman" w:eastAsia="Times New Roman" w:hAnsi="Times New Roman" w:cs="Times New Roman"/>
                <w:kern w:val="0"/>
                <w:sz w:val="26"/>
                <w:szCs w:val="26"/>
                <w14:ligatures w14:val="none"/>
              </w:rPr>
              <w:t>507</w:t>
            </w:r>
          </w:p>
        </w:tc>
      </w:tr>
      <w:tr w:rsidR="00DE7DF8" w:rsidRPr="004E0B14" w14:paraId="5ECB1893" w14:textId="77777777" w:rsidTr="006D0808">
        <w:trPr>
          <w:trHeight w:val="320"/>
        </w:trPr>
        <w:tc>
          <w:tcPr>
            <w:cnfStyle w:val="001000000000" w:firstRow="0" w:lastRow="0" w:firstColumn="1" w:lastColumn="0" w:oddVBand="0" w:evenVBand="0" w:oddHBand="0" w:evenHBand="0" w:firstRowFirstColumn="0" w:firstRowLastColumn="0" w:lastRowFirstColumn="0" w:lastRowLastColumn="0"/>
            <w:tcW w:w="2552" w:type="dxa"/>
            <w:gridSpan w:val="2"/>
            <w:noWrap/>
            <w:vAlign w:val="center"/>
            <w:hideMark/>
          </w:tcPr>
          <w:p w14:paraId="4CF48BDF" w14:textId="77777777" w:rsidR="00DE7DF8" w:rsidRPr="00C160E1" w:rsidRDefault="00DE7DF8" w:rsidP="00C160E1">
            <w:pPr>
              <w:spacing w:line="240" w:lineRule="auto"/>
              <w:rPr>
                <w:rFonts w:ascii="Times New Roman" w:eastAsia="Times New Roman" w:hAnsi="Times New Roman" w:cs="Times New Roman"/>
                <w:b w:val="0"/>
                <w:bCs w:val="0"/>
                <w:kern w:val="0"/>
                <w:sz w:val="26"/>
                <w:szCs w:val="26"/>
                <w14:ligatures w14:val="none"/>
              </w:rPr>
            </w:pPr>
            <w:r w:rsidRPr="00C160E1">
              <w:rPr>
                <w:rFonts w:ascii="Times New Roman" w:eastAsia="Times New Roman" w:hAnsi="Times New Roman" w:cs="Times New Roman"/>
                <w:kern w:val="0"/>
                <w:sz w:val="26"/>
                <w:szCs w:val="26"/>
                <w14:ligatures w14:val="none"/>
              </w:rPr>
              <w:t>Tổng cộng</w:t>
            </w:r>
          </w:p>
        </w:tc>
        <w:tc>
          <w:tcPr>
            <w:tcW w:w="1418" w:type="dxa"/>
            <w:noWrap/>
            <w:hideMark/>
          </w:tcPr>
          <w:p w14:paraId="5CA6D65B" w14:textId="77777777" w:rsidR="00DE7DF8" w:rsidRPr="00C160E1" w:rsidRDefault="00DE7DF8" w:rsidP="00C160E1">
            <w:pPr>
              <w:spacing w:line="240" w:lineRule="auto"/>
              <w:ind w:firstLine="3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kern w:val="0"/>
                <w:sz w:val="26"/>
                <w:szCs w:val="26"/>
                <w14:ligatures w14:val="none"/>
              </w:rPr>
            </w:pPr>
            <w:r w:rsidRPr="00C160E1">
              <w:rPr>
                <w:rFonts w:ascii="Times New Roman" w:eastAsia="Times New Roman" w:hAnsi="Times New Roman" w:cs="Times New Roman"/>
                <w:b/>
                <w:kern w:val="0"/>
                <w:sz w:val="26"/>
                <w:szCs w:val="26"/>
                <w14:ligatures w14:val="none"/>
              </w:rPr>
              <w:t xml:space="preserve">49 </w:t>
            </w:r>
            <w:r w:rsidRPr="00C160E1">
              <w:rPr>
                <w:rFonts w:ascii="Times New Roman" w:eastAsia="Times New Roman" w:hAnsi="Times New Roman" w:cs="Times New Roman"/>
                <w:b/>
                <w:kern w:val="0"/>
                <w:sz w:val="26"/>
                <w:szCs w:val="26"/>
                <w14:ligatures w14:val="none"/>
              </w:rPr>
              <w:lastRenderedPageBreak/>
              <w:t>(0.89%)</w:t>
            </w:r>
          </w:p>
        </w:tc>
        <w:tc>
          <w:tcPr>
            <w:tcW w:w="1417" w:type="dxa"/>
            <w:noWrap/>
            <w:hideMark/>
          </w:tcPr>
          <w:p w14:paraId="077A53ED" w14:textId="77777777" w:rsidR="00DE7DF8" w:rsidRPr="00C160E1" w:rsidRDefault="00DE7DF8" w:rsidP="00C160E1">
            <w:pPr>
              <w:spacing w:line="240" w:lineRule="auto"/>
              <w:ind w:firstLine="3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kern w:val="0"/>
                <w:sz w:val="26"/>
                <w:szCs w:val="26"/>
                <w14:ligatures w14:val="none"/>
              </w:rPr>
            </w:pPr>
            <w:r w:rsidRPr="00C160E1">
              <w:rPr>
                <w:rFonts w:ascii="Times New Roman" w:eastAsia="Times New Roman" w:hAnsi="Times New Roman" w:cs="Times New Roman"/>
                <w:b/>
                <w:kern w:val="0"/>
                <w:sz w:val="26"/>
                <w:szCs w:val="26"/>
                <w14:ligatures w14:val="none"/>
              </w:rPr>
              <w:lastRenderedPageBreak/>
              <w:t xml:space="preserve">562 </w:t>
            </w:r>
            <w:r w:rsidRPr="00C160E1">
              <w:rPr>
                <w:rFonts w:ascii="Times New Roman" w:eastAsia="Times New Roman" w:hAnsi="Times New Roman" w:cs="Times New Roman"/>
                <w:b/>
                <w:kern w:val="0"/>
                <w:sz w:val="26"/>
                <w:szCs w:val="26"/>
                <w14:ligatures w14:val="none"/>
              </w:rPr>
              <w:lastRenderedPageBreak/>
              <w:t>(10.25%)</w:t>
            </w:r>
          </w:p>
        </w:tc>
        <w:tc>
          <w:tcPr>
            <w:tcW w:w="1418" w:type="dxa"/>
            <w:noWrap/>
            <w:hideMark/>
          </w:tcPr>
          <w:p w14:paraId="7AF27007" w14:textId="77777777" w:rsidR="00DE7DF8" w:rsidRPr="00C160E1" w:rsidRDefault="00DE7DF8" w:rsidP="00C160E1">
            <w:pPr>
              <w:spacing w:line="240" w:lineRule="auto"/>
              <w:ind w:firstLine="3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kern w:val="0"/>
                <w:sz w:val="26"/>
                <w:szCs w:val="26"/>
                <w14:ligatures w14:val="none"/>
              </w:rPr>
            </w:pPr>
            <w:r w:rsidRPr="00C160E1">
              <w:rPr>
                <w:rFonts w:ascii="Times New Roman" w:eastAsia="Times New Roman" w:hAnsi="Times New Roman" w:cs="Times New Roman"/>
                <w:b/>
                <w:kern w:val="0"/>
                <w:sz w:val="26"/>
                <w:szCs w:val="26"/>
                <w14:ligatures w14:val="none"/>
              </w:rPr>
              <w:lastRenderedPageBreak/>
              <w:t xml:space="preserve">1.674 </w:t>
            </w:r>
            <w:r w:rsidRPr="00C160E1">
              <w:rPr>
                <w:rFonts w:ascii="Times New Roman" w:eastAsia="Times New Roman" w:hAnsi="Times New Roman" w:cs="Times New Roman"/>
                <w:b/>
                <w:kern w:val="0"/>
                <w:sz w:val="26"/>
                <w:szCs w:val="26"/>
                <w14:ligatures w14:val="none"/>
              </w:rPr>
              <w:lastRenderedPageBreak/>
              <w:t>(30.54%)</w:t>
            </w:r>
          </w:p>
        </w:tc>
        <w:tc>
          <w:tcPr>
            <w:tcW w:w="1235" w:type="dxa"/>
            <w:noWrap/>
            <w:hideMark/>
          </w:tcPr>
          <w:p w14:paraId="41C0C0F1" w14:textId="77777777" w:rsidR="00DE7DF8" w:rsidRPr="00C160E1" w:rsidRDefault="00DE7DF8" w:rsidP="00C160E1">
            <w:pPr>
              <w:spacing w:line="240" w:lineRule="auto"/>
              <w:ind w:firstLine="3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kern w:val="0"/>
                <w:sz w:val="26"/>
                <w:szCs w:val="26"/>
                <w14:ligatures w14:val="none"/>
              </w:rPr>
            </w:pPr>
            <w:r w:rsidRPr="00C160E1">
              <w:rPr>
                <w:rFonts w:ascii="Times New Roman" w:eastAsia="Times New Roman" w:hAnsi="Times New Roman" w:cs="Times New Roman"/>
                <w:b/>
                <w:kern w:val="0"/>
                <w:sz w:val="26"/>
                <w:szCs w:val="26"/>
                <w14:ligatures w14:val="none"/>
              </w:rPr>
              <w:lastRenderedPageBreak/>
              <w:t xml:space="preserve">2.983 </w:t>
            </w:r>
            <w:r w:rsidRPr="00C160E1">
              <w:rPr>
                <w:rFonts w:ascii="Times New Roman" w:eastAsia="Times New Roman" w:hAnsi="Times New Roman" w:cs="Times New Roman"/>
                <w:b/>
                <w:kern w:val="0"/>
                <w:sz w:val="26"/>
                <w:szCs w:val="26"/>
                <w14:ligatures w14:val="none"/>
              </w:rPr>
              <w:lastRenderedPageBreak/>
              <w:t>(54.42%)</w:t>
            </w:r>
          </w:p>
        </w:tc>
        <w:tc>
          <w:tcPr>
            <w:tcW w:w="1174" w:type="dxa"/>
            <w:noWrap/>
            <w:hideMark/>
          </w:tcPr>
          <w:p w14:paraId="1AB6B5E5" w14:textId="77777777" w:rsidR="00DE7DF8" w:rsidRPr="00C160E1" w:rsidRDefault="00DE7DF8" w:rsidP="00C160E1">
            <w:pPr>
              <w:spacing w:line="240" w:lineRule="auto"/>
              <w:ind w:firstLine="3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kern w:val="0"/>
                <w:sz w:val="26"/>
                <w:szCs w:val="26"/>
                <w14:ligatures w14:val="none"/>
              </w:rPr>
            </w:pPr>
            <w:r w:rsidRPr="00C160E1">
              <w:rPr>
                <w:rFonts w:ascii="Times New Roman" w:eastAsia="Times New Roman" w:hAnsi="Times New Roman" w:cs="Times New Roman"/>
                <w:b/>
                <w:kern w:val="0"/>
                <w:sz w:val="26"/>
                <w:szCs w:val="26"/>
                <w14:ligatures w14:val="none"/>
              </w:rPr>
              <w:lastRenderedPageBreak/>
              <w:t xml:space="preserve">213 </w:t>
            </w:r>
            <w:r w:rsidRPr="00C160E1">
              <w:rPr>
                <w:rFonts w:ascii="Times New Roman" w:eastAsia="Times New Roman" w:hAnsi="Times New Roman" w:cs="Times New Roman"/>
                <w:b/>
                <w:kern w:val="0"/>
                <w:sz w:val="26"/>
                <w:szCs w:val="26"/>
                <w14:ligatures w14:val="none"/>
              </w:rPr>
              <w:lastRenderedPageBreak/>
              <w:t>(3.89%)</w:t>
            </w:r>
          </w:p>
        </w:tc>
        <w:tc>
          <w:tcPr>
            <w:tcW w:w="851" w:type="dxa"/>
            <w:noWrap/>
            <w:hideMark/>
          </w:tcPr>
          <w:p w14:paraId="6E6CCB95" w14:textId="77777777" w:rsidR="00DE7DF8" w:rsidRPr="00C160E1" w:rsidRDefault="00DE7DF8" w:rsidP="00C160E1">
            <w:pPr>
              <w:spacing w:line="240" w:lineRule="auto"/>
              <w:ind w:firstLine="3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kern w:val="0"/>
                <w:sz w:val="26"/>
                <w:szCs w:val="26"/>
                <w14:ligatures w14:val="none"/>
              </w:rPr>
            </w:pPr>
            <w:r w:rsidRPr="00C160E1">
              <w:rPr>
                <w:rFonts w:ascii="Times New Roman" w:eastAsia="Times New Roman" w:hAnsi="Times New Roman" w:cs="Times New Roman"/>
                <w:b/>
                <w:kern w:val="0"/>
                <w:sz w:val="26"/>
                <w:szCs w:val="26"/>
                <w14:ligatures w14:val="none"/>
              </w:rPr>
              <w:lastRenderedPageBreak/>
              <w:t>5.481</w:t>
            </w:r>
          </w:p>
        </w:tc>
      </w:tr>
    </w:tbl>
    <w:p w14:paraId="307AAC93" w14:textId="77777777" w:rsidR="00DE7DF8" w:rsidRPr="001F68AA" w:rsidRDefault="00DE7DF8" w:rsidP="001F68AA">
      <w:pPr>
        <w:spacing w:line="380" w:lineRule="exact"/>
        <w:rPr>
          <w:i/>
          <w:iCs/>
          <w:sz w:val="28"/>
          <w:szCs w:val="28"/>
        </w:rPr>
      </w:pPr>
      <w:r w:rsidRPr="001F68AA">
        <w:rPr>
          <w:i/>
          <w:iCs/>
          <w:sz w:val="28"/>
          <w:szCs w:val="28"/>
        </w:rPr>
        <w:lastRenderedPageBreak/>
        <w:t>(Nguồn: Tổng hợp từ dữ liệu Ba công khai năm học 2023-2024 của các trường)</w:t>
      </w:r>
    </w:p>
    <w:p w14:paraId="6D3B4FD4" w14:textId="77777777" w:rsidR="00DE7DF8" w:rsidRPr="001F68AA" w:rsidRDefault="00DE7DF8" w:rsidP="001F68AA">
      <w:pPr>
        <w:spacing w:line="380" w:lineRule="exact"/>
        <w:ind w:firstLine="567"/>
        <w:rPr>
          <w:sz w:val="28"/>
          <w:szCs w:val="28"/>
        </w:rPr>
      </w:pPr>
      <w:r w:rsidRPr="001F68AA">
        <w:rPr>
          <w:sz w:val="28"/>
          <w:szCs w:val="28"/>
        </w:rPr>
        <w:t xml:space="preserve">Cơ cấu học hàm, học vị của ĐNGV là một trong những thước đo quan trọng nhất phản ánh chất lượng chuyên môn, năng lực NCKH và kinh nghiệm giảng dạy, từ đó tác động trực tiếp đến chất lượng đầu ra của mỗi trường ĐH. </w:t>
      </w:r>
    </w:p>
    <w:p w14:paraId="17725C59" w14:textId="77777777" w:rsidR="00DE7DF8" w:rsidRPr="001F68AA" w:rsidRDefault="00DE7DF8" w:rsidP="001F68AA">
      <w:pPr>
        <w:spacing w:line="380" w:lineRule="exact"/>
        <w:ind w:firstLine="567"/>
        <w:rPr>
          <w:b/>
          <w:sz w:val="28"/>
          <w:szCs w:val="28"/>
        </w:rPr>
      </w:pPr>
      <w:r w:rsidRPr="001F68AA">
        <w:rPr>
          <w:b/>
          <w:sz w:val="28"/>
          <w:szCs w:val="28"/>
        </w:rPr>
        <w:t xml:space="preserve">4.2. Phân tích thực trạng </w:t>
      </w:r>
      <w:r w:rsidR="00CC4F89">
        <w:rPr>
          <w:b/>
          <w:sz w:val="28"/>
          <w:szCs w:val="28"/>
        </w:rPr>
        <w:t>chất lượng giảng viên</w:t>
      </w:r>
      <w:r w:rsidRPr="001F68AA">
        <w:rPr>
          <w:b/>
          <w:sz w:val="28"/>
          <w:szCs w:val="28"/>
        </w:rPr>
        <w:t xml:space="preserve"> theo chuẩn AUN-QA tại các trường </w:t>
      </w:r>
      <w:r w:rsidR="00CC4F89">
        <w:rPr>
          <w:b/>
          <w:sz w:val="28"/>
          <w:szCs w:val="28"/>
        </w:rPr>
        <w:t>đại học Việt Nam</w:t>
      </w:r>
    </w:p>
    <w:p w14:paraId="194D7E34" w14:textId="77777777" w:rsidR="005B1BCA" w:rsidRDefault="00DE7DF8" w:rsidP="001F68AA">
      <w:pPr>
        <w:spacing w:line="380" w:lineRule="exact"/>
        <w:ind w:firstLine="567"/>
        <w:rPr>
          <w:sz w:val="28"/>
          <w:szCs w:val="28"/>
        </w:rPr>
      </w:pPr>
      <w:r w:rsidRPr="001F68AA">
        <w:rPr>
          <w:sz w:val="28"/>
          <w:szCs w:val="28"/>
        </w:rPr>
        <w:t xml:space="preserve">Mức độ đáp ứng các tiêu chí AUN-QA của GVĐH VN </w:t>
      </w:r>
      <w:r w:rsidR="005B1BCA">
        <w:rPr>
          <w:sz w:val="28"/>
          <w:szCs w:val="28"/>
        </w:rPr>
        <w:t>như sau</w:t>
      </w:r>
      <w:r w:rsidRPr="001F68AA">
        <w:rPr>
          <w:sz w:val="28"/>
          <w:szCs w:val="28"/>
        </w:rPr>
        <w:t xml:space="preserve">: </w:t>
      </w:r>
    </w:p>
    <w:p w14:paraId="4CEF4963" w14:textId="77777777" w:rsidR="005B1BCA" w:rsidRDefault="00885C68" w:rsidP="001F68AA">
      <w:pPr>
        <w:spacing w:line="380" w:lineRule="exact"/>
        <w:ind w:firstLine="567"/>
        <w:rPr>
          <w:sz w:val="28"/>
          <w:szCs w:val="28"/>
        </w:rPr>
      </w:pPr>
      <w:r>
        <w:rPr>
          <w:sz w:val="28"/>
          <w:szCs w:val="28"/>
        </w:rPr>
        <w:t>(1) Trình độ học thuật</w:t>
      </w:r>
      <w:r w:rsidR="00DE7DF8" w:rsidRPr="001F68AA">
        <w:rPr>
          <w:sz w:val="28"/>
          <w:szCs w:val="28"/>
        </w:rPr>
        <w:t xml:space="preserve">; </w:t>
      </w:r>
    </w:p>
    <w:p w14:paraId="12DF3329" w14:textId="77777777" w:rsidR="005B1BCA" w:rsidRDefault="00DE7DF8" w:rsidP="001F68AA">
      <w:pPr>
        <w:spacing w:line="380" w:lineRule="exact"/>
        <w:ind w:firstLine="567"/>
        <w:rPr>
          <w:sz w:val="28"/>
          <w:szCs w:val="28"/>
        </w:rPr>
      </w:pPr>
      <w:r w:rsidRPr="001F68AA">
        <w:rPr>
          <w:sz w:val="28"/>
          <w:szCs w:val="28"/>
        </w:rPr>
        <w:t xml:space="preserve">(2) Năng lực giảng dạy và ứng dụng công nghệ trong giáo dục; </w:t>
      </w:r>
    </w:p>
    <w:p w14:paraId="17BA575B" w14:textId="77777777" w:rsidR="005B1BCA" w:rsidRDefault="00DE7DF8" w:rsidP="001F68AA">
      <w:pPr>
        <w:spacing w:line="380" w:lineRule="exact"/>
        <w:ind w:firstLine="567"/>
        <w:rPr>
          <w:sz w:val="28"/>
          <w:szCs w:val="28"/>
        </w:rPr>
      </w:pPr>
      <w:r w:rsidRPr="001F68AA">
        <w:rPr>
          <w:sz w:val="28"/>
          <w:szCs w:val="28"/>
        </w:rPr>
        <w:t xml:space="preserve">(3) Hoạt động NCKH; </w:t>
      </w:r>
    </w:p>
    <w:p w14:paraId="62B5FF05" w14:textId="77777777" w:rsidR="005B1BCA" w:rsidRDefault="00DE7DF8" w:rsidP="001F68AA">
      <w:pPr>
        <w:spacing w:line="380" w:lineRule="exact"/>
        <w:ind w:firstLine="567"/>
        <w:rPr>
          <w:sz w:val="28"/>
          <w:szCs w:val="28"/>
        </w:rPr>
      </w:pPr>
      <w:r w:rsidRPr="001F68AA">
        <w:rPr>
          <w:sz w:val="28"/>
          <w:szCs w:val="28"/>
        </w:rPr>
        <w:t xml:space="preserve">(4) </w:t>
      </w:r>
      <w:r w:rsidR="005B1BCA">
        <w:rPr>
          <w:sz w:val="28"/>
          <w:szCs w:val="28"/>
        </w:rPr>
        <w:t>Phát triển chuyên môn liên tục;</w:t>
      </w:r>
    </w:p>
    <w:p w14:paraId="7B054F29" w14:textId="77777777" w:rsidR="00DE7DF8" w:rsidRPr="001F68AA" w:rsidRDefault="00DE7DF8" w:rsidP="001F68AA">
      <w:pPr>
        <w:spacing w:line="380" w:lineRule="exact"/>
        <w:ind w:firstLine="567"/>
        <w:rPr>
          <w:sz w:val="28"/>
          <w:szCs w:val="28"/>
        </w:rPr>
      </w:pPr>
      <w:r w:rsidRPr="001F68AA">
        <w:rPr>
          <w:sz w:val="28"/>
          <w:szCs w:val="28"/>
        </w:rPr>
        <w:t>(5</w:t>
      </w:r>
      <w:r w:rsidR="005B1BCA">
        <w:rPr>
          <w:sz w:val="28"/>
          <w:szCs w:val="28"/>
        </w:rPr>
        <w:t>) Khả năng ngoại ngữ.</w:t>
      </w:r>
      <w:r w:rsidRPr="001F68AA">
        <w:rPr>
          <w:sz w:val="28"/>
          <w:szCs w:val="28"/>
        </w:rPr>
        <w:t xml:space="preserve"> </w:t>
      </w:r>
      <w:bookmarkStart w:id="1" w:name="_Toc205750874"/>
    </w:p>
    <w:p w14:paraId="15BACAC3" w14:textId="7F2E8CF5" w:rsidR="00DE7DF8" w:rsidRPr="00F0252F" w:rsidRDefault="00DE7DF8" w:rsidP="001F68AA">
      <w:pPr>
        <w:spacing w:after="120" w:line="380" w:lineRule="exact"/>
        <w:ind w:firstLine="567"/>
        <w:rPr>
          <w:rFonts w:eastAsia="PMingLiU"/>
          <w:b/>
          <w:bCs/>
          <w:iCs/>
          <w:kern w:val="2"/>
          <w:sz w:val="28"/>
          <w:szCs w:val="28"/>
          <w:lang w:val="vi-VN" w:eastAsia="zh-TW"/>
          <w14:ligatures w14:val="standardContextual"/>
        </w:rPr>
      </w:pPr>
      <w:r w:rsidRPr="00E702A8">
        <w:rPr>
          <w:rFonts w:eastAsia="PMingLiU"/>
          <w:b/>
          <w:bCs/>
          <w:iCs/>
          <w:kern w:val="2"/>
          <w:sz w:val="28"/>
          <w:szCs w:val="28"/>
          <w:lang w:val="vi-VN" w:eastAsia="zh-TW"/>
          <w14:ligatures w14:val="standardContextual"/>
        </w:rPr>
        <w:t>Bảng 4.</w:t>
      </w:r>
      <w:r w:rsidRPr="00E702A8">
        <w:rPr>
          <w:rFonts w:eastAsia="PMingLiU"/>
          <w:b/>
          <w:bCs/>
          <w:iCs/>
          <w:kern w:val="2"/>
          <w:sz w:val="28"/>
          <w:szCs w:val="28"/>
          <w:lang w:eastAsia="zh-TW"/>
          <w14:ligatures w14:val="standardContextual"/>
        </w:rPr>
        <w:t>3.</w:t>
      </w:r>
      <w:r w:rsidRPr="00E702A8">
        <w:rPr>
          <w:rFonts w:eastAsia="PMingLiU"/>
          <w:b/>
          <w:bCs/>
          <w:iCs/>
          <w:kern w:val="2"/>
          <w:sz w:val="28"/>
          <w:szCs w:val="28"/>
          <w:lang w:val="vi-VN" w:eastAsia="zh-TW"/>
          <w14:ligatures w14:val="standardContextual"/>
        </w:rPr>
        <w:t xml:space="preserve"> Số lượng </w:t>
      </w:r>
      <w:r w:rsidRPr="00E702A8">
        <w:rPr>
          <w:rFonts w:eastAsia="PMingLiU"/>
          <w:b/>
          <w:bCs/>
          <w:iCs/>
          <w:kern w:val="2"/>
          <w:sz w:val="28"/>
          <w:szCs w:val="28"/>
          <w:lang w:eastAsia="zh-TW"/>
          <w14:ligatures w14:val="standardContextual"/>
        </w:rPr>
        <w:t xml:space="preserve">ĐNGV </w:t>
      </w:r>
      <w:r w:rsidRPr="00E702A8">
        <w:rPr>
          <w:rFonts w:eastAsia="PMingLiU"/>
          <w:b/>
          <w:bCs/>
          <w:iCs/>
          <w:kern w:val="2"/>
          <w:sz w:val="28"/>
          <w:szCs w:val="28"/>
          <w:lang w:val="vi-VN" w:eastAsia="zh-TW"/>
          <w14:ligatures w14:val="standardContextual"/>
        </w:rPr>
        <w:t>toàn thời gian trong 3 năm gần đây</w:t>
      </w:r>
      <w:bookmarkEnd w:id="1"/>
    </w:p>
    <w:tbl>
      <w:tblPr>
        <w:tblStyle w:val="PlainTable21"/>
        <w:tblW w:w="95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2996"/>
        <w:gridCol w:w="1554"/>
        <w:gridCol w:w="1828"/>
        <w:gridCol w:w="1755"/>
      </w:tblGrid>
      <w:tr w:rsidR="00DE7DF8" w:rsidRPr="000D2898" w14:paraId="7F9C1A19" w14:textId="77777777" w:rsidTr="00E22EE8">
        <w:trPr>
          <w:cnfStyle w:val="100000000000" w:firstRow="1" w:lastRow="0" w:firstColumn="0" w:lastColumn="0" w:oddVBand="0" w:evenVBand="0" w:oddHBand="0" w:evenHBand="0" w:firstRowFirstColumn="0" w:firstRowLastColumn="0" w:lastRowFirstColumn="0" w:lastRowLastColumn="0"/>
          <w:trHeight w:val="388"/>
          <w:jc w:val="center"/>
        </w:trPr>
        <w:tc>
          <w:tcPr>
            <w:cnfStyle w:val="001000000000" w:firstRow="0" w:lastRow="0" w:firstColumn="1" w:lastColumn="0" w:oddVBand="0" w:evenVBand="0" w:oddHBand="0" w:evenHBand="0" w:firstRowFirstColumn="0" w:firstRowLastColumn="0" w:lastRowFirstColumn="0" w:lastRowLastColumn="0"/>
            <w:tcW w:w="1409" w:type="dxa"/>
          </w:tcPr>
          <w:p w14:paraId="3A015FD9" w14:textId="77777777" w:rsidR="00DE7DF8" w:rsidRPr="006D0808" w:rsidRDefault="00DE7DF8" w:rsidP="006D0808">
            <w:pPr>
              <w:spacing w:line="380" w:lineRule="exact"/>
              <w:ind w:firstLine="0"/>
              <w:jc w:val="center"/>
              <w:rPr>
                <w:rFonts w:ascii="Times New Roman" w:eastAsia="Times New Roman" w:hAnsi="Times New Roman" w:cs="Times New Roman"/>
                <w:sz w:val="26"/>
                <w:szCs w:val="26"/>
              </w:rPr>
            </w:pPr>
            <w:r w:rsidRPr="006D0808">
              <w:rPr>
                <w:rFonts w:ascii="Times New Roman" w:eastAsia="Times New Roman" w:hAnsi="Times New Roman" w:cs="Times New Roman"/>
                <w:sz w:val="26"/>
                <w:szCs w:val="26"/>
              </w:rPr>
              <w:t>STT</w:t>
            </w:r>
          </w:p>
        </w:tc>
        <w:tc>
          <w:tcPr>
            <w:tcW w:w="2996" w:type="dxa"/>
            <w:noWrap/>
            <w:hideMark/>
          </w:tcPr>
          <w:p w14:paraId="61C6ECD5" w14:textId="77777777" w:rsidR="00DE7DF8" w:rsidRPr="006D0808" w:rsidRDefault="00DE7DF8" w:rsidP="006D0808">
            <w:pPr>
              <w:spacing w:line="380" w:lineRule="exact"/>
              <w:ind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sidRPr="006D0808">
              <w:rPr>
                <w:rFonts w:ascii="Times New Roman" w:eastAsia="Times New Roman" w:hAnsi="Times New Roman" w:cs="Times New Roman"/>
                <w:sz w:val="26"/>
                <w:szCs w:val="26"/>
              </w:rPr>
              <w:t>Học hàm, học vị</w:t>
            </w:r>
          </w:p>
        </w:tc>
        <w:tc>
          <w:tcPr>
            <w:tcW w:w="1554" w:type="dxa"/>
            <w:noWrap/>
            <w:hideMark/>
          </w:tcPr>
          <w:p w14:paraId="2778A1E3" w14:textId="77777777" w:rsidR="00DE7DF8" w:rsidRPr="006D0808" w:rsidRDefault="00DE7DF8" w:rsidP="006D0808">
            <w:pPr>
              <w:spacing w:line="380" w:lineRule="exact"/>
              <w:ind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sidRPr="006D0808">
              <w:rPr>
                <w:rFonts w:ascii="Times New Roman" w:eastAsia="Times New Roman" w:hAnsi="Times New Roman" w:cs="Times New Roman"/>
                <w:sz w:val="26"/>
                <w:szCs w:val="26"/>
              </w:rPr>
              <w:t xml:space="preserve"> Năm 2022 </w:t>
            </w:r>
          </w:p>
        </w:tc>
        <w:tc>
          <w:tcPr>
            <w:tcW w:w="1828" w:type="dxa"/>
            <w:noWrap/>
            <w:hideMark/>
          </w:tcPr>
          <w:p w14:paraId="59E75AA1" w14:textId="77777777" w:rsidR="00DE7DF8" w:rsidRPr="006D0808" w:rsidRDefault="00DE7DF8" w:rsidP="006D0808">
            <w:pPr>
              <w:spacing w:line="380" w:lineRule="exact"/>
              <w:ind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sidRPr="006D0808">
              <w:rPr>
                <w:rFonts w:ascii="Times New Roman" w:eastAsia="Times New Roman" w:hAnsi="Times New Roman" w:cs="Times New Roman"/>
                <w:sz w:val="26"/>
                <w:szCs w:val="26"/>
              </w:rPr>
              <w:t xml:space="preserve"> Năm 2023 </w:t>
            </w:r>
          </w:p>
        </w:tc>
        <w:tc>
          <w:tcPr>
            <w:tcW w:w="1755" w:type="dxa"/>
            <w:noWrap/>
            <w:hideMark/>
          </w:tcPr>
          <w:p w14:paraId="1B8CB22D" w14:textId="77777777" w:rsidR="00DE7DF8" w:rsidRPr="006D0808" w:rsidRDefault="00DE7DF8" w:rsidP="006D0808">
            <w:pPr>
              <w:spacing w:line="380" w:lineRule="exact"/>
              <w:ind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sidRPr="006D0808">
              <w:rPr>
                <w:rFonts w:ascii="Times New Roman" w:eastAsia="Times New Roman" w:hAnsi="Times New Roman" w:cs="Times New Roman"/>
                <w:sz w:val="26"/>
                <w:szCs w:val="26"/>
              </w:rPr>
              <w:t xml:space="preserve"> Năm 2024 </w:t>
            </w:r>
          </w:p>
        </w:tc>
      </w:tr>
      <w:tr w:rsidR="00DE7DF8" w:rsidRPr="000D2898" w14:paraId="090FC3AC" w14:textId="77777777" w:rsidTr="00E22EE8">
        <w:trPr>
          <w:cnfStyle w:val="000000100000" w:firstRow="0" w:lastRow="0" w:firstColumn="0" w:lastColumn="0" w:oddVBand="0" w:evenVBand="0" w:oddHBand="1" w:evenHBand="0" w:firstRowFirstColumn="0" w:firstRowLastColumn="0" w:lastRowFirstColumn="0" w:lastRowLastColumn="0"/>
          <w:trHeight w:val="324"/>
          <w:jc w:val="center"/>
        </w:trPr>
        <w:tc>
          <w:tcPr>
            <w:cnfStyle w:val="001000000000" w:firstRow="0" w:lastRow="0" w:firstColumn="1" w:lastColumn="0" w:oddVBand="0" w:evenVBand="0" w:oddHBand="0" w:evenHBand="0" w:firstRowFirstColumn="0" w:firstRowLastColumn="0" w:lastRowFirstColumn="0" w:lastRowLastColumn="0"/>
            <w:tcW w:w="1409" w:type="dxa"/>
            <w:vAlign w:val="center"/>
          </w:tcPr>
          <w:p w14:paraId="22A2224D" w14:textId="77777777" w:rsidR="00DE7DF8" w:rsidRPr="006D0808" w:rsidRDefault="00DE7DF8" w:rsidP="006D0808">
            <w:pPr>
              <w:spacing w:line="380" w:lineRule="exact"/>
              <w:ind w:firstLine="0"/>
              <w:jc w:val="center"/>
              <w:rPr>
                <w:rFonts w:ascii="Times New Roman" w:eastAsia="Times New Roman" w:hAnsi="Times New Roman" w:cs="Times New Roman"/>
                <w:b w:val="0"/>
                <w:sz w:val="26"/>
                <w:szCs w:val="26"/>
              </w:rPr>
            </w:pPr>
            <w:r w:rsidRPr="006D0808">
              <w:rPr>
                <w:rFonts w:ascii="Times New Roman" w:eastAsia="Times New Roman" w:hAnsi="Times New Roman" w:cs="Times New Roman"/>
                <w:b w:val="0"/>
                <w:sz w:val="26"/>
                <w:szCs w:val="26"/>
              </w:rPr>
              <w:t>1</w:t>
            </w:r>
          </w:p>
        </w:tc>
        <w:tc>
          <w:tcPr>
            <w:tcW w:w="2996" w:type="dxa"/>
            <w:noWrap/>
            <w:hideMark/>
          </w:tcPr>
          <w:p w14:paraId="410AA922" w14:textId="77777777" w:rsidR="00DE7DF8" w:rsidRPr="006D0808" w:rsidRDefault="00DE7DF8" w:rsidP="006D0808">
            <w:pPr>
              <w:spacing w:line="380" w:lineRule="exact"/>
              <w:ind w:hanging="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sidRPr="006D0808">
              <w:rPr>
                <w:rFonts w:ascii="Times New Roman" w:eastAsia="Times New Roman" w:hAnsi="Times New Roman" w:cs="Times New Roman"/>
                <w:sz w:val="26"/>
                <w:szCs w:val="26"/>
              </w:rPr>
              <w:t>GS.TS</w:t>
            </w:r>
          </w:p>
        </w:tc>
        <w:tc>
          <w:tcPr>
            <w:tcW w:w="1554" w:type="dxa"/>
            <w:noWrap/>
            <w:vAlign w:val="center"/>
            <w:hideMark/>
          </w:tcPr>
          <w:p w14:paraId="510749ED" w14:textId="77777777" w:rsidR="00DE7DF8" w:rsidRPr="006D0808" w:rsidRDefault="00DE7DF8" w:rsidP="006D0808">
            <w:pPr>
              <w:spacing w:line="38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sidRPr="006D0808">
              <w:rPr>
                <w:rFonts w:ascii="Times New Roman" w:eastAsia="Times New Roman" w:hAnsi="Times New Roman" w:cs="Times New Roman"/>
                <w:sz w:val="26"/>
                <w:szCs w:val="26"/>
              </w:rPr>
              <w:t>760</w:t>
            </w:r>
          </w:p>
        </w:tc>
        <w:tc>
          <w:tcPr>
            <w:tcW w:w="1828" w:type="dxa"/>
            <w:noWrap/>
            <w:vAlign w:val="center"/>
            <w:hideMark/>
          </w:tcPr>
          <w:p w14:paraId="1FABFB5E" w14:textId="77777777" w:rsidR="00DE7DF8" w:rsidRPr="006D0808" w:rsidRDefault="00DE7DF8" w:rsidP="006D0808">
            <w:pPr>
              <w:spacing w:line="38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sidRPr="006D0808">
              <w:rPr>
                <w:rFonts w:ascii="Times New Roman" w:eastAsia="Times New Roman" w:hAnsi="Times New Roman" w:cs="Times New Roman"/>
                <w:sz w:val="26"/>
                <w:szCs w:val="26"/>
              </w:rPr>
              <w:t>711</w:t>
            </w:r>
          </w:p>
        </w:tc>
        <w:tc>
          <w:tcPr>
            <w:tcW w:w="1755" w:type="dxa"/>
            <w:noWrap/>
            <w:vAlign w:val="center"/>
            <w:hideMark/>
          </w:tcPr>
          <w:p w14:paraId="23D6F8B3" w14:textId="77777777" w:rsidR="00DE7DF8" w:rsidRPr="006D0808" w:rsidRDefault="00DE7DF8" w:rsidP="006D0808">
            <w:pPr>
              <w:spacing w:line="38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sidRPr="006D0808">
              <w:rPr>
                <w:rFonts w:ascii="Times New Roman" w:eastAsia="Times New Roman" w:hAnsi="Times New Roman" w:cs="Times New Roman"/>
                <w:sz w:val="26"/>
                <w:szCs w:val="26"/>
              </w:rPr>
              <w:t>743</w:t>
            </w:r>
          </w:p>
        </w:tc>
      </w:tr>
      <w:tr w:rsidR="00DE7DF8" w:rsidRPr="000D2898" w14:paraId="5C5B9F74" w14:textId="77777777" w:rsidTr="00E22EE8">
        <w:trPr>
          <w:trHeight w:val="274"/>
          <w:jc w:val="center"/>
        </w:trPr>
        <w:tc>
          <w:tcPr>
            <w:cnfStyle w:val="001000000000" w:firstRow="0" w:lastRow="0" w:firstColumn="1" w:lastColumn="0" w:oddVBand="0" w:evenVBand="0" w:oddHBand="0" w:evenHBand="0" w:firstRowFirstColumn="0" w:firstRowLastColumn="0" w:lastRowFirstColumn="0" w:lastRowLastColumn="0"/>
            <w:tcW w:w="1409" w:type="dxa"/>
            <w:vAlign w:val="center"/>
          </w:tcPr>
          <w:p w14:paraId="3CD24C64" w14:textId="77777777" w:rsidR="00DE7DF8" w:rsidRPr="006D0808" w:rsidRDefault="00DE7DF8" w:rsidP="006D0808">
            <w:pPr>
              <w:spacing w:line="380" w:lineRule="exact"/>
              <w:ind w:firstLine="0"/>
              <w:jc w:val="center"/>
              <w:rPr>
                <w:rFonts w:ascii="Times New Roman" w:eastAsia="Times New Roman" w:hAnsi="Times New Roman" w:cs="Times New Roman"/>
                <w:b w:val="0"/>
                <w:sz w:val="26"/>
                <w:szCs w:val="26"/>
              </w:rPr>
            </w:pPr>
            <w:r w:rsidRPr="006D0808">
              <w:rPr>
                <w:rFonts w:ascii="Times New Roman" w:eastAsia="Times New Roman" w:hAnsi="Times New Roman" w:cs="Times New Roman"/>
                <w:b w:val="0"/>
                <w:sz w:val="26"/>
                <w:szCs w:val="26"/>
              </w:rPr>
              <w:t>2</w:t>
            </w:r>
          </w:p>
        </w:tc>
        <w:tc>
          <w:tcPr>
            <w:tcW w:w="2996" w:type="dxa"/>
            <w:noWrap/>
            <w:hideMark/>
          </w:tcPr>
          <w:p w14:paraId="6AC966ED" w14:textId="77777777" w:rsidR="00DE7DF8" w:rsidRPr="006D0808" w:rsidRDefault="00DE7DF8" w:rsidP="006D0808">
            <w:pPr>
              <w:spacing w:line="380" w:lineRule="exact"/>
              <w:ind w:hanging="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sidRPr="006D0808">
              <w:rPr>
                <w:rFonts w:ascii="Times New Roman" w:eastAsia="Times New Roman" w:hAnsi="Times New Roman" w:cs="Times New Roman"/>
                <w:sz w:val="26"/>
                <w:szCs w:val="26"/>
              </w:rPr>
              <w:t>PGS.TS</w:t>
            </w:r>
          </w:p>
        </w:tc>
        <w:tc>
          <w:tcPr>
            <w:tcW w:w="1554" w:type="dxa"/>
            <w:noWrap/>
            <w:vAlign w:val="center"/>
            <w:hideMark/>
          </w:tcPr>
          <w:p w14:paraId="4B7E80B1" w14:textId="77777777" w:rsidR="00DE7DF8" w:rsidRPr="006D0808" w:rsidRDefault="00F0252F" w:rsidP="006D0808">
            <w:pPr>
              <w:spacing w:line="38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sidRPr="006D0808">
              <w:rPr>
                <w:rFonts w:ascii="Times New Roman" w:eastAsia="Times New Roman" w:hAnsi="Times New Roman" w:cs="Times New Roman"/>
                <w:sz w:val="26"/>
                <w:szCs w:val="26"/>
              </w:rPr>
              <w:t>5.</w:t>
            </w:r>
            <w:r w:rsidR="00DE7DF8" w:rsidRPr="006D0808">
              <w:rPr>
                <w:rFonts w:ascii="Times New Roman" w:eastAsia="Times New Roman" w:hAnsi="Times New Roman" w:cs="Times New Roman"/>
                <w:sz w:val="26"/>
                <w:szCs w:val="26"/>
              </w:rPr>
              <w:t>331</w:t>
            </w:r>
          </w:p>
        </w:tc>
        <w:tc>
          <w:tcPr>
            <w:tcW w:w="1828" w:type="dxa"/>
            <w:noWrap/>
            <w:vAlign w:val="center"/>
            <w:hideMark/>
          </w:tcPr>
          <w:p w14:paraId="4F1BE409" w14:textId="77777777" w:rsidR="00DE7DF8" w:rsidRPr="006D0808" w:rsidRDefault="00F0252F" w:rsidP="006D0808">
            <w:pPr>
              <w:spacing w:line="38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sidRPr="006D0808">
              <w:rPr>
                <w:rFonts w:ascii="Times New Roman" w:eastAsia="Times New Roman" w:hAnsi="Times New Roman" w:cs="Times New Roman"/>
                <w:sz w:val="26"/>
                <w:szCs w:val="26"/>
              </w:rPr>
              <w:t>5.</w:t>
            </w:r>
            <w:r w:rsidR="00DE7DF8" w:rsidRPr="006D0808">
              <w:rPr>
                <w:rFonts w:ascii="Times New Roman" w:eastAsia="Times New Roman" w:hAnsi="Times New Roman" w:cs="Times New Roman"/>
                <w:sz w:val="26"/>
                <w:szCs w:val="26"/>
              </w:rPr>
              <w:t>292</w:t>
            </w:r>
          </w:p>
        </w:tc>
        <w:tc>
          <w:tcPr>
            <w:tcW w:w="1755" w:type="dxa"/>
            <w:noWrap/>
            <w:vAlign w:val="center"/>
            <w:hideMark/>
          </w:tcPr>
          <w:p w14:paraId="7C081006" w14:textId="77777777" w:rsidR="00DE7DF8" w:rsidRPr="006D0808" w:rsidRDefault="00F0252F" w:rsidP="006D0808">
            <w:pPr>
              <w:spacing w:line="38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sidRPr="006D0808">
              <w:rPr>
                <w:rFonts w:ascii="Times New Roman" w:eastAsia="Times New Roman" w:hAnsi="Times New Roman" w:cs="Times New Roman"/>
                <w:sz w:val="26"/>
                <w:szCs w:val="26"/>
              </w:rPr>
              <w:t>5.</w:t>
            </w:r>
            <w:r w:rsidR="00DE7DF8" w:rsidRPr="006D0808">
              <w:rPr>
                <w:rFonts w:ascii="Times New Roman" w:eastAsia="Times New Roman" w:hAnsi="Times New Roman" w:cs="Times New Roman"/>
                <w:sz w:val="26"/>
                <w:szCs w:val="26"/>
              </w:rPr>
              <w:t>629</w:t>
            </w:r>
          </w:p>
        </w:tc>
      </w:tr>
      <w:tr w:rsidR="00DE7DF8" w:rsidRPr="000D2898" w14:paraId="377A0B76" w14:textId="77777777" w:rsidTr="00E22EE8">
        <w:trPr>
          <w:cnfStyle w:val="000000100000" w:firstRow="0" w:lastRow="0" w:firstColumn="0" w:lastColumn="0" w:oddVBand="0" w:evenVBand="0" w:oddHBand="1" w:evenHBand="0" w:firstRowFirstColumn="0" w:firstRowLastColumn="0" w:lastRowFirstColumn="0" w:lastRowLastColumn="0"/>
          <w:trHeight w:val="366"/>
          <w:jc w:val="center"/>
        </w:trPr>
        <w:tc>
          <w:tcPr>
            <w:cnfStyle w:val="001000000000" w:firstRow="0" w:lastRow="0" w:firstColumn="1" w:lastColumn="0" w:oddVBand="0" w:evenVBand="0" w:oddHBand="0" w:evenHBand="0" w:firstRowFirstColumn="0" w:firstRowLastColumn="0" w:lastRowFirstColumn="0" w:lastRowLastColumn="0"/>
            <w:tcW w:w="1409" w:type="dxa"/>
            <w:vAlign w:val="center"/>
          </w:tcPr>
          <w:p w14:paraId="420106EC" w14:textId="77777777" w:rsidR="00DE7DF8" w:rsidRPr="006D0808" w:rsidRDefault="00DE7DF8" w:rsidP="006D0808">
            <w:pPr>
              <w:spacing w:line="380" w:lineRule="exact"/>
              <w:ind w:firstLine="0"/>
              <w:jc w:val="center"/>
              <w:rPr>
                <w:rFonts w:ascii="Times New Roman" w:eastAsia="Times New Roman" w:hAnsi="Times New Roman" w:cs="Times New Roman"/>
                <w:b w:val="0"/>
                <w:sz w:val="26"/>
                <w:szCs w:val="26"/>
              </w:rPr>
            </w:pPr>
            <w:r w:rsidRPr="006D0808">
              <w:rPr>
                <w:rFonts w:ascii="Times New Roman" w:eastAsia="Times New Roman" w:hAnsi="Times New Roman" w:cs="Times New Roman"/>
                <w:b w:val="0"/>
                <w:sz w:val="26"/>
                <w:szCs w:val="26"/>
              </w:rPr>
              <w:t>3</w:t>
            </w:r>
          </w:p>
        </w:tc>
        <w:tc>
          <w:tcPr>
            <w:tcW w:w="2996" w:type="dxa"/>
            <w:noWrap/>
            <w:hideMark/>
          </w:tcPr>
          <w:p w14:paraId="3C736726" w14:textId="77777777" w:rsidR="00DE7DF8" w:rsidRPr="006D0808" w:rsidRDefault="00DE7DF8" w:rsidP="006D0808">
            <w:pPr>
              <w:spacing w:line="380" w:lineRule="exact"/>
              <w:ind w:hanging="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sidRPr="006D0808">
              <w:rPr>
                <w:rFonts w:ascii="Times New Roman" w:eastAsia="Times New Roman" w:hAnsi="Times New Roman" w:cs="Times New Roman"/>
                <w:sz w:val="26"/>
                <w:szCs w:val="26"/>
              </w:rPr>
              <w:t>TS</w:t>
            </w:r>
          </w:p>
        </w:tc>
        <w:tc>
          <w:tcPr>
            <w:tcW w:w="1554" w:type="dxa"/>
            <w:noWrap/>
            <w:vAlign w:val="center"/>
            <w:hideMark/>
          </w:tcPr>
          <w:p w14:paraId="3248E75C" w14:textId="77777777" w:rsidR="00DE7DF8" w:rsidRPr="006D0808" w:rsidRDefault="00F0252F" w:rsidP="006D0808">
            <w:pPr>
              <w:spacing w:line="38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sidRPr="006D0808">
              <w:rPr>
                <w:rFonts w:ascii="Times New Roman" w:eastAsia="Times New Roman" w:hAnsi="Times New Roman" w:cs="Times New Roman"/>
                <w:sz w:val="26"/>
                <w:szCs w:val="26"/>
              </w:rPr>
              <w:t>21.</w:t>
            </w:r>
            <w:r w:rsidR="00DE7DF8" w:rsidRPr="006D0808">
              <w:rPr>
                <w:rFonts w:ascii="Times New Roman" w:eastAsia="Times New Roman" w:hAnsi="Times New Roman" w:cs="Times New Roman"/>
                <w:sz w:val="26"/>
                <w:szCs w:val="26"/>
              </w:rPr>
              <w:t>170</w:t>
            </w:r>
          </w:p>
        </w:tc>
        <w:tc>
          <w:tcPr>
            <w:tcW w:w="1828" w:type="dxa"/>
            <w:noWrap/>
            <w:vAlign w:val="center"/>
            <w:hideMark/>
          </w:tcPr>
          <w:p w14:paraId="31E083FF" w14:textId="77777777" w:rsidR="00DE7DF8" w:rsidRPr="006D0808" w:rsidRDefault="00F0252F" w:rsidP="006D0808">
            <w:pPr>
              <w:spacing w:line="38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sidRPr="006D0808">
              <w:rPr>
                <w:rFonts w:ascii="Times New Roman" w:eastAsia="Times New Roman" w:hAnsi="Times New Roman" w:cs="Times New Roman"/>
                <w:sz w:val="26"/>
                <w:szCs w:val="26"/>
              </w:rPr>
              <w:t>22.</w:t>
            </w:r>
            <w:r w:rsidR="00DE7DF8" w:rsidRPr="006D0808">
              <w:rPr>
                <w:rFonts w:ascii="Times New Roman" w:eastAsia="Times New Roman" w:hAnsi="Times New Roman" w:cs="Times New Roman"/>
                <w:sz w:val="26"/>
                <w:szCs w:val="26"/>
              </w:rPr>
              <w:t>230</w:t>
            </w:r>
          </w:p>
        </w:tc>
        <w:tc>
          <w:tcPr>
            <w:tcW w:w="1755" w:type="dxa"/>
            <w:noWrap/>
            <w:vAlign w:val="center"/>
            <w:hideMark/>
          </w:tcPr>
          <w:p w14:paraId="0D34A3BC" w14:textId="77777777" w:rsidR="00DE7DF8" w:rsidRPr="006D0808" w:rsidRDefault="00F0252F" w:rsidP="006D0808">
            <w:pPr>
              <w:spacing w:line="38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sidRPr="006D0808">
              <w:rPr>
                <w:rFonts w:ascii="Times New Roman" w:eastAsia="Times New Roman" w:hAnsi="Times New Roman" w:cs="Times New Roman"/>
                <w:sz w:val="26"/>
                <w:szCs w:val="26"/>
              </w:rPr>
              <w:t>23.</w:t>
            </w:r>
            <w:r w:rsidR="00DE7DF8" w:rsidRPr="006D0808">
              <w:rPr>
                <w:rFonts w:ascii="Times New Roman" w:eastAsia="Times New Roman" w:hAnsi="Times New Roman" w:cs="Times New Roman"/>
                <w:sz w:val="26"/>
                <w:szCs w:val="26"/>
              </w:rPr>
              <w:t>776</w:t>
            </w:r>
          </w:p>
        </w:tc>
      </w:tr>
      <w:tr w:rsidR="00DE7DF8" w:rsidRPr="000D2898" w14:paraId="4CE0CA55" w14:textId="77777777" w:rsidTr="00E22EE8">
        <w:trPr>
          <w:trHeight w:val="289"/>
          <w:jc w:val="center"/>
        </w:trPr>
        <w:tc>
          <w:tcPr>
            <w:cnfStyle w:val="001000000000" w:firstRow="0" w:lastRow="0" w:firstColumn="1" w:lastColumn="0" w:oddVBand="0" w:evenVBand="0" w:oddHBand="0" w:evenHBand="0" w:firstRowFirstColumn="0" w:firstRowLastColumn="0" w:lastRowFirstColumn="0" w:lastRowLastColumn="0"/>
            <w:tcW w:w="1409" w:type="dxa"/>
            <w:vAlign w:val="center"/>
          </w:tcPr>
          <w:p w14:paraId="60166F21" w14:textId="77777777" w:rsidR="00DE7DF8" w:rsidRPr="006D0808" w:rsidRDefault="00DE7DF8" w:rsidP="006D0808">
            <w:pPr>
              <w:spacing w:line="380" w:lineRule="exact"/>
              <w:ind w:firstLine="0"/>
              <w:jc w:val="center"/>
              <w:rPr>
                <w:rFonts w:ascii="Times New Roman" w:eastAsia="Times New Roman" w:hAnsi="Times New Roman" w:cs="Times New Roman"/>
                <w:b w:val="0"/>
                <w:sz w:val="26"/>
                <w:szCs w:val="26"/>
              </w:rPr>
            </w:pPr>
            <w:r w:rsidRPr="006D0808">
              <w:rPr>
                <w:rFonts w:ascii="Times New Roman" w:eastAsia="Times New Roman" w:hAnsi="Times New Roman" w:cs="Times New Roman"/>
                <w:b w:val="0"/>
                <w:sz w:val="26"/>
                <w:szCs w:val="26"/>
              </w:rPr>
              <w:t>4</w:t>
            </w:r>
          </w:p>
        </w:tc>
        <w:tc>
          <w:tcPr>
            <w:tcW w:w="2996" w:type="dxa"/>
            <w:noWrap/>
            <w:hideMark/>
          </w:tcPr>
          <w:p w14:paraId="57B226D8" w14:textId="77777777" w:rsidR="00DE7DF8" w:rsidRPr="006D0808" w:rsidRDefault="00DE7DF8" w:rsidP="006D0808">
            <w:pPr>
              <w:spacing w:line="380" w:lineRule="exact"/>
              <w:ind w:hanging="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sidRPr="006D0808">
              <w:rPr>
                <w:rFonts w:ascii="Times New Roman" w:eastAsia="Times New Roman" w:hAnsi="Times New Roman" w:cs="Times New Roman"/>
                <w:sz w:val="26"/>
                <w:szCs w:val="26"/>
              </w:rPr>
              <w:t>ThS</w:t>
            </w:r>
          </w:p>
        </w:tc>
        <w:tc>
          <w:tcPr>
            <w:tcW w:w="1554" w:type="dxa"/>
            <w:noWrap/>
            <w:vAlign w:val="center"/>
            <w:hideMark/>
          </w:tcPr>
          <w:p w14:paraId="68890ED9" w14:textId="77777777" w:rsidR="00DE7DF8" w:rsidRPr="006D0808" w:rsidRDefault="00DE7DF8" w:rsidP="006D0808">
            <w:pPr>
              <w:spacing w:line="38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sidRPr="006D0808">
              <w:rPr>
                <w:rFonts w:ascii="Times New Roman" w:eastAsia="Times New Roman" w:hAnsi="Times New Roman" w:cs="Times New Roman"/>
                <w:sz w:val="26"/>
                <w:szCs w:val="26"/>
              </w:rPr>
              <w:t>5</w:t>
            </w:r>
            <w:r w:rsidR="00F0252F" w:rsidRPr="006D0808">
              <w:rPr>
                <w:rFonts w:ascii="Times New Roman" w:eastAsia="Times New Roman" w:hAnsi="Times New Roman" w:cs="Times New Roman"/>
                <w:sz w:val="26"/>
                <w:szCs w:val="26"/>
              </w:rPr>
              <w:t>1.</w:t>
            </w:r>
            <w:r w:rsidRPr="006D0808">
              <w:rPr>
                <w:rFonts w:ascii="Times New Roman" w:eastAsia="Times New Roman" w:hAnsi="Times New Roman" w:cs="Times New Roman"/>
                <w:sz w:val="26"/>
                <w:szCs w:val="26"/>
              </w:rPr>
              <w:t>302</w:t>
            </w:r>
          </w:p>
        </w:tc>
        <w:tc>
          <w:tcPr>
            <w:tcW w:w="1828" w:type="dxa"/>
            <w:noWrap/>
            <w:vAlign w:val="center"/>
            <w:hideMark/>
          </w:tcPr>
          <w:p w14:paraId="6D0B87A0" w14:textId="77777777" w:rsidR="00DE7DF8" w:rsidRPr="006D0808" w:rsidRDefault="00F0252F" w:rsidP="006D0808">
            <w:pPr>
              <w:spacing w:line="38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sidRPr="006D0808">
              <w:rPr>
                <w:rFonts w:ascii="Times New Roman" w:eastAsia="Times New Roman" w:hAnsi="Times New Roman" w:cs="Times New Roman"/>
                <w:sz w:val="26"/>
                <w:szCs w:val="26"/>
              </w:rPr>
              <w:t>52.</w:t>
            </w:r>
            <w:r w:rsidR="00DE7DF8" w:rsidRPr="006D0808">
              <w:rPr>
                <w:rFonts w:ascii="Times New Roman" w:eastAsia="Times New Roman" w:hAnsi="Times New Roman" w:cs="Times New Roman"/>
                <w:sz w:val="26"/>
                <w:szCs w:val="26"/>
              </w:rPr>
              <w:t>392</w:t>
            </w:r>
          </w:p>
        </w:tc>
        <w:tc>
          <w:tcPr>
            <w:tcW w:w="1755" w:type="dxa"/>
            <w:noWrap/>
            <w:vAlign w:val="center"/>
            <w:hideMark/>
          </w:tcPr>
          <w:p w14:paraId="6E5EFB6F" w14:textId="77777777" w:rsidR="00DE7DF8" w:rsidRPr="006D0808" w:rsidRDefault="00F0252F" w:rsidP="006D0808">
            <w:pPr>
              <w:spacing w:line="38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sidRPr="006D0808">
              <w:rPr>
                <w:rFonts w:ascii="Times New Roman" w:eastAsia="Times New Roman" w:hAnsi="Times New Roman" w:cs="Times New Roman"/>
                <w:sz w:val="26"/>
                <w:szCs w:val="26"/>
              </w:rPr>
              <w:t>53.</w:t>
            </w:r>
            <w:r w:rsidR="00DE7DF8" w:rsidRPr="006D0808">
              <w:rPr>
                <w:rFonts w:ascii="Times New Roman" w:eastAsia="Times New Roman" w:hAnsi="Times New Roman" w:cs="Times New Roman"/>
                <w:sz w:val="26"/>
                <w:szCs w:val="26"/>
              </w:rPr>
              <w:t>412</w:t>
            </w:r>
          </w:p>
        </w:tc>
      </w:tr>
      <w:tr w:rsidR="00DE7DF8" w:rsidRPr="000D2898" w14:paraId="67C66295" w14:textId="77777777" w:rsidTr="00E22EE8">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409" w:type="dxa"/>
            <w:vAlign w:val="center"/>
          </w:tcPr>
          <w:p w14:paraId="66BF0634" w14:textId="77777777" w:rsidR="00DE7DF8" w:rsidRPr="006D0808" w:rsidRDefault="00DE7DF8" w:rsidP="006D0808">
            <w:pPr>
              <w:spacing w:line="380" w:lineRule="exact"/>
              <w:ind w:firstLine="0"/>
              <w:jc w:val="center"/>
              <w:rPr>
                <w:rFonts w:ascii="Times New Roman" w:eastAsia="Times New Roman" w:hAnsi="Times New Roman" w:cs="Times New Roman"/>
                <w:b w:val="0"/>
                <w:sz w:val="26"/>
                <w:szCs w:val="26"/>
              </w:rPr>
            </w:pPr>
            <w:r w:rsidRPr="006D0808">
              <w:rPr>
                <w:rFonts w:ascii="Times New Roman" w:eastAsia="Times New Roman" w:hAnsi="Times New Roman" w:cs="Times New Roman"/>
                <w:b w:val="0"/>
                <w:sz w:val="26"/>
                <w:szCs w:val="26"/>
              </w:rPr>
              <w:t>5</w:t>
            </w:r>
          </w:p>
        </w:tc>
        <w:tc>
          <w:tcPr>
            <w:tcW w:w="2996" w:type="dxa"/>
            <w:noWrap/>
            <w:hideMark/>
          </w:tcPr>
          <w:p w14:paraId="495DE53D" w14:textId="77777777" w:rsidR="00DE7DF8" w:rsidRPr="006D0808" w:rsidRDefault="00DE7DF8" w:rsidP="006D0808">
            <w:pPr>
              <w:spacing w:line="380" w:lineRule="exact"/>
              <w:ind w:hanging="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sidRPr="006D0808">
              <w:rPr>
                <w:rFonts w:ascii="Times New Roman" w:eastAsia="Times New Roman" w:hAnsi="Times New Roman" w:cs="Times New Roman"/>
                <w:sz w:val="26"/>
                <w:szCs w:val="26"/>
              </w:rPr>
              <w:t>ĐH</w:t>
            </w:r>
          </w:p>
        </w:tc>
        <w:tc>
          <w:tcPr>
            <w:tcW w:w="1554" w:type="dxa"/>
            <w:noWrap/>
            <w:vAlign w:val="center"/>
            <w:hideMark/>
          </w:tcPr>
          <w:p w14:paraId="323021AA" w14:textId="77777777" w:rsidR="00DE7DF8" w:rsidRPr="006D0808" w:rsidRDefault="00F0252F" w:rsidP="006D0808">
            <w:pPr>
              <w:spacing w:line="38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sidRPr="006D0808">
              <w:rPr>
                <w:rFonts w:ascii="Times New Roman" w:eastAsia="Times New Roman" w:hAnsi="Times New Roman" w:cs="Times New Roman"/>
                <w:sz w:val="26"/>
                <w:szCs w:val="26"/>
              </w:rPr>
              <w:t>6.</w:t>
            </w:r>
            <w:r w:rsidR="00DE7DF8" w:rsidRPr="006D0808">
              <w:rPr>
                <w:rFonts w:ascii="Times New Roman" w:eastAsia="Times New Roman" w:hAnsi="Times New Roman" w:cs="Times New Roman"/>
                <w:sz w:val="26"/>
                <w:szCs w:val="26"/>
              </w:rPr>
              <w:t>175</w:t>
            </w:r>
          </w:p>
        </w:tc>
        <w:tc>
          <w:tcPr>
            <w:tcW w:w="1828" w:type="dxa"/>
            <w:noWrap/>
            <w:vAlign w:val="center"/>
            <w:hideMark/>
          </w:tcPr>
          <w:p w14:paraId="7B883BB0" w14:textId="77777777" w:rsidR="00DE7DF8" w:rsidRPr="006D0808" w:rsidRDefault="00F0252F" w:rsidP="006D0808">
            <w:pPr>
              <w:spacing w:line="38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sidRPr="006D0808">
              <w:rPr>
                <w:rFonts w:ascii="Times New Roman" w:eastAsia="Times New Roman" w:hAnsi="Times New Roman" w:cs="Times New Roman"/>
                <w:sz w:val="26"/>
                <w:szCs w:val="26"/>
              </w:rPr>
              <w:t>6.</w:t>
            </w:r>
            <w:r w:rsidR="00DE7DF8" w:rsidRPr="006D0808">
              <w:rPr>
                <w:rFonts w:ascii="Times New Roman" w:eastAsia="Times New Roman" w:hAnsi="Times New Roman" w:cs="Times New Roman"/>
                <w:sz w:val="26"/>
                <w:szCs w:val="26"/>
              </w:rPr>
              <w:t>551</w:t>
            </w:r>
          </w:p>
        </w:tc>
        <w:tc>
          <w:tcPr>
            <w:tcW w:w="1755" w:type="dxa"/>
            <w:noWrap/>
            <w:vAlign w:val="center"/>
            <w:hideMark/>
          </w:tcPr>
          <w:p w14:paraId="3466D356" w14:textId="77777777" w:rsidR="00DE7DF8" w:rsidRPr="006D0808" w:rsidRDefault="00F0252F" w:rsidP="006D0808">
            <w:pPr>
              <w:spacing w:line="38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sidRPr="006D0808">
              <w:rPr>
                <w:rFonts w:ascii="Times New Roman" w:eastAsia="Times New Roman" w:hAnsi="Times New Roman" w:cs="Times New Roman"/>
                <w:sz w:val="26"/>
                <w:szCs w:val="26"/>
              </w:rPr>
              <w:t>6.</w:t>
            </w:r>
            <w:r w:rsidR="00DE7DF8" w:rsidRPr="006D0808">
              <w:rPr>
                <w:rFonts w:ascii="Times New Roman" w:eastAsia="Times New Roman" w:hAnsi="Times New Roman" w:cs="Times New Roman"/>
                <w:sz w:val="26"/>
                <w:szCs w:val="26"/>
              </w:rPr>
              <w:t>105</w:t>
            </w:r>
          </w:p>
        </w:tc>
      </w:tr>
      <w:tr w:rsidR="00DE7DF8" w:rsidRPr="000D2898" w14:paraId="1CCDDB36" w14:textId="77777777" w:rsidTr="00E22EE8">
        <w:trPr>
          <w:trHeight w:val="330"/>
          <w:jc w:val="center"/>
        </w:trPr>
        <w:tc>
          <w:tcPr>
            <w:cnfStyle w:val="001000000000" w:firstRow="0" w:lastRow="0" w:firstColumn="1" w:lastColumn="0" w:oddVBand="0" w:evenVBand="0" w:oddHBand="0" w:evenHBand="0" w:firstRowFirstColumn="0" w:firstRowLastColumn="0" w:lastRowFirstColumn="0" w:lastRowLastColumn="0"/>
            <w:tcW w:w="1409" w:type="dxa"/>
            <w:vAlign w:val="center"/>
          </w:tcPr>
          <w:p w14:paraId="40C0CDE3" w14:textId="77777777" w:rsidR="00DE7DF8" w:rsidRPr="006D0808" w:rsidRDefault="00DE7DF8" w:rsidP="006D0808">
            <w:pPr>
              <w:spacing w:line="380" w:lineRule="exact"/>
              <w:ind w:firstLine="0"/>
              <w:jc w:val="center"/>
              <w:rPr>
                <w:rFonts w:ascii="Times New Roman" w:eastAsia="Times New Roman" w:hAnsi="Times New Roman" w:cs="Times New Roman"/>
                <w:b w:val="0"/>
                <w:sz w:val="26"/>
                <w:szCs w:val="26"/>
              </w:rPr>
            </w:pPr>
            <w:r w:rsidRPr="006D0808">
              <w:rPr>
                <w:rFonts w:ascii="Times New Roman" w:eastAsia="Times New Roman" w:hAnsi="Times New Roman" w:cs="Times New Roman"/>
                <w:b w:val="0"/>
                <w:sz w:val="26"/>
                <w:szCs w:val="26"/>
              </w:rPr>
              <w:t>6</w:t>
            </w:r>
          </w:p>
        </w:tc>
        <w:tc>
          <w:tcPr>
            <w:tcW w:w="2996" w:type="dxa"/>
            <w:noWrap/>
            <w:hideMark/>
          </w:tcPr>
          <w:p w14:paraId="3FA75C8D" w14:textId="77777777" w:rsidR="00DE7DF8" w:rsidRPr="006D0808" w:rsidRDefault="00DE7DF8" w:rsidP="006D0808">
            <w:pPr>
              <w:spacing w:line="380" w:lineRule="exact"/>
              <w:ind w:hanging="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sidRPr="006D0808">
              <w:rPr>
                <w:rFonts w:ascii="Times New Roman" w:eastAsia="Times New Roman" w:hAnsi="Times New Roman" w:cs="Times New Roman"/>
                <w:sz w:val="26"/>
                <w:szCs w:val="26"/>
              </w:rPr>
              <w:t>Khác</w:t>
            </w:r>
          </w:p>
        </w:tc>
        <w:tc>
          <w:tcPr>
            <w:tcW w:w="1554" w:type="dxa"/>
            <w:noWrap/>
            <w:vAlign w:val="center"/>
            <w:hideMark/>
          </w:tcPr>
          <w:p w14:paraId="129653F5" w14:textId="77777777" w:rsidR="00DE7DF8" w:rsidRPr="006D0808" w:rsidRDefault="00F0252F" w:rsidP="006D0808">
            <w:pPr>
              <w:spacing w:line="38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sidRPr="006D0808">
              <w:rPr>
                <w:rFonts w:ascii="Times New Roman" w:eastAsia="Times New Roman" w:hAnsi="Times New Roman" w:cs="Times New Roman"/>
                <w:sz w:val="26"/>
                <w:szCs w:val="26"/>
              </w:rPr>
              <w:t>1.</w:t>
            </w:r>
            <w:r w:rsidR="00DE7DF8" w:rsidRPr="006D0808">
              <w:rPr>
                <w:rFonts w:ascii="Times New Roman" w:eastAsia="Times New Roman" w:hAnsi="Times New Roman" w:cs="Times New Roman"/>
                <w:sz w:val="26"/>
                <w:szCs w:val="26"/>
              </w:rPr>
              <w:t>310</w:t>
            </w:r>
          </w:p>
        </w:tc>
        <w:tc>
          <w:tcPr>
            <w:tcW w:w="1828" w:type="dxa"/>
            <w:noWrap/>
            <w:vAlign w:val="center"/>
            <w:hideMark/>
          </w:tcPr>
          <w:p w14:paraId="2C1FA377" w14:textId="77777777" w:rsidR="00DE7DF8" w:rsidRPr="006D0808" w:rsidRDefault="00F0252F" w:rsidP="006D0808">
            <w:pPr>
              <w:spacing w:line="38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sidRPr="006D0808">
              <w:rPr>
                <w:rFonts w:ascii="Times New Roman" w:eastAsia="Times New Roman" w:hAnsi="Times New Roman" w:cs="Times New Roman"/>
                <w:sz w:val="26"/>
                <w:szCs w:val="26"/>
              </w:rPr>
              <w:t>1.</w:t>
            </w:r>
            <w:r w:rsidR="00DE7DF8" w:rsidRPr="006D0808">
              <w:rPr>
                <w:rFonts w:ascii="Times New Roman" w:eastAsia="Times New Roman" w:hAnsi="Times New Roman" w:cs="Times New Roman"/>
                <w:sz w:val="26"/>
                <w:szCs w:val="26"/>
              </w:rPr>
              <w:t>201</w:t>
            </w:r>
          </w:p>
        </w:tc>
        <w:tc>
          <w:tcPr>
            <w:tcW w:w="1755" w:type="dxa"/>
            <w:noWrap/>
            <w:vAlign w:val="center"/>
            <w:hideMark/>
          </w:tcPr>
          <w:p w14:paraId="54CECE51" w14:textId="77777777" w:rsidR="00DE7DF8" w:rsidRPr="006D0808" w:rsidRDefault="00F0252F" w:rsidP="006D0808">
            <w:pPr>
              <w:spacing w:line="38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sidRPr="006D0808">
              <w:rPr>
                <w:rFonts w:ascii="Times New Roman" w:eastAsia="Times New Roman" w:hAnsi="Times New Roman" w:cs="Times New Roman"/>
                <w:sz w:val="26"/>
                <w:szCs w:val="26"/>
              </w:rPr>
              <w:t>1.</w:t>
            </w:r>
            <w:r w:rsidR="00DE7DF8" w:rsidRPr="006D0808">
              <w:rPr>
                <w:rFonts w:ascii="Times New Roman" w:eastAsia="Times New Roman" w:hAnsi="Times New Roman" w:cs="Times New Roman"/>
                <w:sz w:val="26"/>
                <w:szCs w:val="26"/>
              </w:rPr>
              <w:t>632</w:t>
            </w:r>
          </w:p>
        </w:tc>
      </w:tr>
      <w:tr w:rsidR="00DE7DF8" w:rsidRPr="000D2898" w14:paraId="059E2F0B" w14:textId="77777777" w:rsidTr="00E22EE8">
        <w:trPr>
          <w:cnfStyle w:val="000000100000" w:firstRow="0" w:lastRow="0" w:firstColumn="0" w:lastColumn="0" w:oddVBand="0" w:evenVBand="0" w:oddHBand="1" w:evenHBand="0" w:firstRowFirstColumn="0" w:firstRowLastColumn="0" w:lastRowFirstColumn="0" w:lastRowLastColumn="0"/>
          <w:trHeight w:val="252"/>
          <w:jc w:val="center"/>
        </w:trPr>
        <w:tc>
          <w:tcPr>
            <w:cnfStyle w:val="001000000000" w:firstRow="0" w:lastRow="0" w:firstColumn="1" w:lastColumn="0" w:oddVBand="0" w:evenVBand="0" w:oddHBand="0" w:evenHBand="0" w:firstRowFirstColumn="0" w:firstRowLastColumn="0" w:lastRowFirstColumn="0" w:lastRowLastColumn="0"/>
            <w:tcW w:w="4405" w:type="dxa"/>
            <w:gridSpan w:val="2"/>
          </w:tcPr>
          <w:p w14:paraId="205F5BAB" w14:textId="77777777" w:rsidR="00DE7DF8" w:rsidRPr="006D0808" w:rsidRDefault="00DE7DF8" w:rsidP="006D0808">
            <w:pPr>
              <w:spacing w:line="380" w:lineRule="exact"/>
              <w:jc w:val="center"/>
              <w:rPr>
                <w:rFonts w:ascii="Times New Roman" w:eastAsia="Times New Roman" w:hAnsi="Times New Roman" w:cs="Times New Roman"/>
                <w:sz w:val="26"/>
                <w:szCs w:val="26"/>
              </w:rPr>
            </w:pPr>
            <w:r w:rsidRPr="006D0808">
              <w:rPr>
                <w:rFonts w:ascii="Times New Roman" w:eastAsia="Times New Roman" w:hAnsi="Times New Roman" w:cs="Times New Roman"/>
                <w:sz w:val="26"/>
                <w:szCs w:val="26"/>
              </w:rPr>
              <w:t>Tổng:</w:t>
            </w:r>
          </w:p>
        </w:tc>
        <w:tc>
          <w:tcPr>
            <w:tcW w:w="1554" w:type="dxa"/>
            <w:noWrap/>
            <w:vAlign w:val="center"/>
            <w:hideMark/>
          </w:tcPr>
          <w:p w14:paraId="054C79AE" w14:textId="77777777" w:rsidR="00DE7DF8" w:rsidRPr="006D0808" w:rsidRDefault="00F0252F" w:rsidP="006D0808">
            <w:pPr>
              <w:spacing w:line="38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6"/>
                <w:szCs w:val="26"/>
              </w:rPr>
            </w:pPr>
            <w:r w:rsidRPr="006D0808">
              <w:rPr>
                <w:rFonts w:ascii="Times New Roman" w:eastAsia="Times New Roman" w:hAnsi="Times New Roman" w:cs="Times New Roman"/>
                <w:b/>
                <w:bCs/>
                <w:sz w:val="26"/>
                <w:szCs w:val="26"/>
              </w:rPr>
              <w:t>86.</w:t>
            </w:r>
            <w:r w:rsidR="00DE7DF8" w:rsidRPr="006D0808">
              <w:rPr>
                <w:rFonts w:ascii="Times New Roman" w:eastAsia="Times New Roman" w:hAnsi="Times New Roman" w:cs="Times New Roman"/>
                <w:b/>
                <w:bCs/>
                <w:sz w:val="26"/>
                <w:szCs w:val="26"/>
              </w:rPr>
              <w:t>048</w:t>
            </w:r>
          </w:p>
        </w:tc>
        <w:tc>
          <w:tcPr>
            <w:tcW w:w="1828" w:type="dxa"/>
            <w:noWrap/>
            <w:vAlign w:val="center"/>
            <w:hideMark/>
          </w:tcPr>
          <w:p w14:paraId="61E4B16B" w14:textId="77777777" w:rsidR="00DE7DF8" w:rsidRPr="006D0808" w:rsidRDefault="00F0252F" w:rsidP="006D0808">
            <w:pPr>
              <w:spacing w:line="38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6"/>
                <w:szCs w:val="26"/>
              </w:rPr>
            </w:pPr>
            <w:r w:rsidRPr="006D0808">
              <w:rPr>
                <w:rFonts w:ascii="Times New Roman" w:eastAsia="Times New Roman" w:hAnsi="Times New Roman" w:cs="Times New Roman"/>
                <w:b/>
                <w:bCs/>
                <w:sz w:val="26"/>
                <w:szCs w:val="26"/>
              </w:rPr>
              <w:t>88.</w:t>
            </w:r>
            <w:r w:rsidR="00DE7DF8" w:rsidRPr="006D0808">
              <w:rPr>
                <w:rFonts w:ascii="Times New Roman" w:eastAsia="Times New Roman" w:hAnsi="Times New Roman" w:cs="Times New Roman"/>
                <w:b/>
                <w:bCs/>
                <w:sz w:val="26"/>
                <w:szCs w:val="26"/>
              </w:rPr>
              <w:t>377</w:t>
            </w:r>
          </w:p>
        </w:tc>
        <w:tc>
          <w:tcPr>
            <w:tcW w:w="1755" w:type="dxa"/>
            <w:noWrap/>
            <w:vAlign w:val="center"/>
            <w:hideMark/>
          </w:tcPr>
          <w:p w14:paraId="1D775254" w14:textId="77777777" w:rsidR="00DE7DF8" w:rsidRPr="006D0808" w:rsidRDefault="00F0252F" w:rsidP="006D0808">
            <w:pPr>
              <w:spacing w:line="38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6"/>
                <w:szCs w:val="26"/>
              </w:rPr>
            </w:pPr>
            <w:r w:rsidRPr="006D0808">
              <w:rPr>
                <w:rFonts w:ascii="Times New Roman" w:eastAsia="Times New Roman" w:hAnsi="Times New Roman" w:cs="Times New Roman"/>
                <w:b/>
                <w:bCs/>
                <w:sz w:val="26"/>
                <w:szCs w:val="26"/>
              </w:rPr>
              <w:t>91.</w:t>
            </w:r>
            <w:r w:rsidR="00DE7DF8" w:rsidRPr="006D0808">
              <w:rPr>
                <w:rFonts w:ascii="Times New Roman" w:eastAsia="Times New Roman" w:hAnsi="Times New Roman" w:cs="Times New Roman"/>
                <w:b/>
                <w:bCs/>
                <w:sz w:val="26"/>
                <w:szCs w:val="26"/>
              </w:rPr>
              <w:t>297</w:t>
            </w:r>
          </w:p>
        </w:tc>
      </w:tr>
    </w:tbl>
    <w:p w14:paraId="207F7A43" w14:textId="77777777" w:rsidR="00DE7DF8" w:rsidRPr="00DF27A8" w:rsidRDefault="00DE7DF8" w:rsidP="00DF27A8">
      <w:pPr>
        <w:spacing w:line="380" w:lineRule="exact"/>
        <w:ind w:firstLine="720"/>
        <w:jc w:val="right"/>
        <w:rPr>
          <w:rFonts w:eastAsia="PMingLiU"/>
          <w:i/>
          <w:kern w:val="2"/>
          <w:sz w:val="28"/>
          <w:szCs w:val="28"/>
          <w:lang w:eastAsia="zh-TW"/>
          <w14:ligatures w14:val="standardContextual"/>
        </w:rPr>
      </w:pPr>
      <w:r w:rsidRPr="00DF27A8">
        <w:rPr>
          <w:rFonts w:eastAsia="PMingLiU"/>
          <w:i/>
          <w:kern w:val="2"/>
          <w:sz w:val="28"/>
          <w:szCs w:val="28"/>
          <w:lang w:val="vi-VN" w:eastAsia="zh-TW"/>
          <w14:ligatures w14:val="standardContextual"/>
        </w:rPr>
        <w:t xml:space="preserve">(Nguồn: </w:t>
      </w:r>
      <w:r w:rsidRPr="00DF27A8">
        <w:rPr>
          <w:rFonts w:eastAsia="PMingLiU"/>
          <w:i/>
          <w:kern w:val="2"/>
          <w:sz w:val="28"/>
          <w:szCs w:val="28"/>
          <w:lang w:eastAsia="zh-TW"/>
          <w14:ligatures w14:val="standardContextual"/>
        </w:rPr>
        <w:t xml:space="preserve">Bộ </w:t>
      </w:r>
      <w:r w:rsidRPr="00DF27A8">
        <w:rPr>
          <w:rFonts w:eastAsia="PMingLiU"/>
          <w:i/>
          <w:kern w:val="2"/>
          <w:sz w:val="28"/>
          <w:szCs w:val="28"/>
          <w:lang w:val="vi-VN" w:eastAsia="zh-TW"/>
          <w14:ligatures w14:val="standardContextual"/>
        </w:rPr>
        <w:t>GD&amp;ĐT thống kê từ hệ thống HEMIS)</w:t>
      </w:r>
    </w:p>
    <w:p w14:paraId="68D82A77" w14:textId="77777777" w:rsidR="00C160E1" w:rsidRDefault="00C160E1" w:rsidP="00DF27A8">
      <w:pPr>
        <w:spacing w:line="380" w:lineRule="exact"/>
        <w:ind w:firstLine="567"/>
        <w:rPr>
          <w:spacing w:val="4"/>
          <w:sz w:val="28"/>
          <w:szCs w:val="28"/>
        </w:rPr>
      </w:pPr>
    </w:p>
    <w:p w14:paraId="558217D5" w14:textId="5AF884A8" w:rsidR="00DE7DF8" w:rsidRPr="00C160E1" w:rsidRDefault="00C160E1" w:rsidP="00DF27A8">
      <w:pPr>
        <w:spacing w:line="380" w:lineRule="exact"/>
        <w:ind w:firstLine="567"/>
        <w:rPr>
          <w:spacing w:val="4"/>
          <w:sz w:val="28"/>
          <w:szCs w:val="28"/>
        </w:rPr>
      </w:pPr>
      <w:r>
        <w:rPr>
          <w:spacing w:val="4"/>
          <w:sz w:val="28"/>
          <w:szCs w:val="28"/>
        </w:rPr>
        <w:t>Theo</w:t>
      </w:r>
      <w:r>
        <w:rPr>
          <w:spacing w:val="4"/>
          <w:sz w:val="28"/>
          <w:szCs w:val="28"/>
          <w:lang w:val="vi-VN"/>
        </w:rPr>
        <w:t xml:space="preserve"> bảng 4.</w:t>
      </w:r>
      <w:r w:rsidR="00AD396A">
        <w:rPr>
          <w:spacing w:val="4"/>
          <w:sz w:val="28"/>
          <w:szCs w:val="28"/>
          <w:lang w:val="vi-VN"/>
        </w:rPr>
        <w:t xml:space="preserve">3 </w:t>
      </w:r>
      <w:r w:rsidR="00AD396A">
        <w:rPr>
          <w:spacing w:val="4"/>
          <w:sz w:val="28"/>
          <w:szCs w:val="28"/>
        </w:rPr>
        <w:t>hiện</w:t>
      </w:r>
      <w:r w:rsidR="00AD396A">
        <w:rPr>
          <w:spacing w:val="4"/>
          <w:sz w:val="28"/>
          <w:szCs w:val="28"/>
          <w:lang w:val="vi-VN"/>
        </w:rPr>
        <w:t xml:space="preserve"> nay c</w:t>
      </w:r>
      <w:r w:rsidR="00DE7DF8" w:rsidRPr="00C160E1">
        <w:rPr>
          <w:spacing w:val="4"/>
          <w:sz w:val="28"/>
          <w:szCs w:val="28"/>
        </w:rPr>
        <w:t xml:space="preserve">ả nước có khoảng 30.000 GV sở hữu trình độ TS trở lên, chiếm khoảng 33% tổng số GV. Một số trường ĐH đã đạt tỷ lệ GV có trình độ TS &gt; 30%, tiệm cận mục tiêu quốc gia đặt ra là đạt mức 40% GV có trình độ TS vào năm 2030, theo Thông tư 01/2024 của Bộ GD&amp;ĐT về chuẩn cơ sở giáo dục ĐH. Tuy </w:t>
      </w:r>
      <w:r w:rsidR="00885C68" w:rsidRPr="00C160E1">
        <w:rPr>
          <w:spacing w:val="4"/>
          <w:sz w:val="28"/>
          <w:szCs w:val="28"/>
        </w:rPr>
        <w:t xml:space="preserve">vậy sự phân bố TS chưa đồng đều, thể hiện ở sự phân bố về trình độ học thuật giữa các nhóm trường đại học còn tồn tại sự chênh lệch đáng kể. Các trường đại học lớn tập trung ở các thành phố như Hà Nội và TP.HCM thường có tỷ lệ giảng viên có trình độ tiến sĩ cao hơn so với các trường đại học địa phương, các trường chuyên ngành về nghệ thuật hoặc sư phạm. </w:t>
      </w:r>
    </w:p>
    <w:p w14:paraId="7AD928C2" w14:textId="77777777" w:rsidR="00DE7DF8" w:rsidRPr="00DF27A8" w:rsidRDefault="00DE7DF8" w:rsidP="00DF27A8">
      <w:pPr>
        <w:spacing w:line="380" w:lineRule="exact"/>
        <w:ind w:firstLine="567"/>
        <w:rPr>
          <w:b/>
          <w:sz w:val="28"/>
          <w:szCs w:val="28"/>
        </w:rPr>
      </w:pPr>
      <w:r w:rsidRPr="00DF27A8">
        <w:rPr>
          <w:b/>
          <w:sz w:val="28"/>
          <w:szCs w:val="28"/>
        </w:rPr>
        <w:t xml:space="preserve">Hình 4.1. Số lượng công bố khoa học của VN trên các tạp chí quốc tế giai đoạn 2018-2022 </w:t>
      </w:r>
    </w:p>
    <w:p w14:paraId="77FD8745" w14:textId="77777777" w:rsidR="00DE7DF8" w:rsidRPr="00754641" w:rsidRDefault="00DE7DF8" w:rsidP="00DE7DF8">
      <w:r w:rsidRPr="00754641">
        <w:rPr>
          <w:noProof/>
        </w:rPr>
        <w:lastRenderedPageBreak/>
        <w:drawing>
          <wp:inline distT="0" distB="0" distL="0" distR="0" wp14:anchorId="69F65CBC" wp14:editId="2B509940">
            <wp:extent cx="5486399" cy="3277590"/>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515678" cy="3295081"/>
                    </a:xfrm>
                    <a:prstGeom prst="rect">
                      <a:avLst/>
                    </a:prstGeom>
                    <a:noFill/>
                  </pic:spPr>
                </pic:pic>
              </a:graphicData>
            </a:graphic>
          </wp:inline>
        </w:drawing>
      </w:r>
    </w:p>
    <w:p w14:paraId="543B5861" w14:textId="77777777" w:rsidR="00DE7DF8" w:rsidRPr="00DF27A8" w:rsidRDefault="00DE7DF8" w:rsidP="00DF27A8">
      <w:pPr>
        <w:spacing w:line="380" w:lineRule="exact"/>
        <w:ind w:firstLine="709"/>
        <w:jc w:val="right"/>
        <w:rPr>
          <w:i/>
          <w:sz w:val="28"/>
          <w:szCs w:val="28"/>
        </w:rPr>
      </w:pPr>
      <w:r w:rsidRPr="00DF27A8">
        <w:rPr>
          <w:i/>
          <w:sz w:val="28"/>
          <w:szCs w:val="28"/>
        </w:rPr>
        <w:t>(Nguồn: CSDL Scopus của NXB Elsevier)</w:t>
      </w:r>
    </w:p>
    <w:p w14:paraId="03BA53E3" w14:textId="0B061938" w:rsidR="00DE7DF8" w:rsidRDefault="00DE7DF8" w:rsidP="00DF27A8">
      <w:pPr>
        <w:spacing w:line="380" w:lineRule="exact"/>
        <w:ind w:firstLine="567"/>
        <w:rPr>
          <w:sz w:val="28"/>
          <w:szCs w:val="28"/>
        </w:rPr>
      </w:pPr>
      <w:r w:rsidRPr="00DF27A8">
        <w:rPr>
          <w:sz w:val="28"/>
          <w:szCs w:val="28"/>
        </w:rPr>
        <w:t>Số lượng và chất lượng của sự tăng trưởng công bố khoa học vẫn còn tương đối chậm và chưa đồng đều so với một số quốc gia khác trong khu vực như Malaysia, Singapore và Thái Lan.</w:t>
      </w:r>
    </w:p>
    <w:p w14:paraId="04023A50" w14:textId="77777777" w:rsidR="00AD396A" w:rsidRPr="00DF27A8" w:rsidRDefault="00AD396A" w:rsidP="00DF27A8">
      <w:pPr>
        <w:spacing w:line="380" w:lineRule="exact"/>
        <w:ind w:firstLine="567"/>
        <w:rPr>
          <w:sz w:val="28"/>
          <w:szCs w:val="28"/>
        </w:rPr>
      </w:pPr>
    </w:p>
    <w:p w14:paraId="1E30EC5B" w14:textId="77777777" w:rsidR="00DE7DF8" w:rsidRPr="00DF27A8" w:rsidRDefault="00DE7DF8" w:rsidP="00DF27A8">
      <w:pPr>
        <w:spacing w:after="120" w:line="380" w:lineRule="exact"/>
        <w:ind w:firstLine="567"/>
        <w:rPr>
          <w:b/>
          <w:sz w:val="28"/>
          <w:szCs w:val="28"/>
        </w:rPr>
      </w:pPr>
      <w:r w:rsidRPr="00DF27A8">
        <w:rPr>
          <w:b/>
          <w:sz w:val="28"/>
          <w:szCs w:val="28"/>
        </w:rPr>
        <w:t xml:space="preserve">Bảng 4.4. Thống kê công bố quốc tế các nước ASEAN giai đoạn 2018-2022 </w:t>
      </w:r>
    </w:p>
    <w:tbl>
      <w:tblPr>
        <w:tblStyle w:val="PlainTable21"/>
        <w:tblpPr w:leftFromText="180" w:rightFromText="180" w:vertAnchor="text" w:horzAnchor="margin" w:tblpY="2"/>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559"/>
        <w:gridCol w:w="1276"/>
        <w:gridCol w:w="1134"/>
        <w:gridCol w:w="1134"/>
        <w:gridCol w:w="1134"/>
        <w:gridCol w:w="1134"/>
        <w:gridCol w:w="1417"/>
      </w:tblGrid>
      <w:tr w:rsidR="00DE7DF8" w:rsidRPr="004E0B14" w14:paraId="21A0DE58" w14:textId="77777777" w:rsidTr="00DF27A8">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959" w:type="dxa"/>
            <w:noWrap/>
            <w:vAlign w:val="center"/>
            <w:hideMark/>
          </w:tcPr>
          <w:p w14:paraId="55E81E13" w14:textId="77777777" w:rsidR="00DE7DF8" w:rsidRPr="006D0808" w:rsidRDefault="00DE7DF8" w:rsidP="006D0808">
            <w:pPr>
              <w:spacing w:line="380" w:lineRule="exact"/>
              <w:ind w:firstLine="0"/>
              <w:jc w:val="center"/>
              <w:rPr>
                <w:rFonts w:ascii="Times New Roman" w:eastAsia="Times New Roman" w:hAnsi="Times New Roman" w:cs="Times New Roman"/>
                <w:kern w:val="0"/>
                <w:sz w:val="26"/>
                <w:szCs w:val="26"/>
                <w14:ligatures w14:val="none"/>
              </w:rPr>
            </w:pPr>
            <w:r w:rsidRPr="006D0808">
              <w:rPr>
                <w:rFonts w:ascii="Times New Roman" w:eastAsia="Times New Roman" w:hAnsi="Times New Roman" w:cs="Times New Roman"/>
                <w:kern w:val="0"/>
                <w:sz w:val="26"/>
                <w:szCs w:val="26"/>
                <w14:ligatures w14:val="none"/>
              </w:rPr>
              <w:t>STT</w:t>
            </w:r>
          </w:p>
        </w:tc>
        <w:tc>
          <w:tcPr>
            <w:tcW w:w="1559" w:type="dxa"/>
            <w:noWrap/>
            <w:vAlign w:val="center"/>
            <w:hideMark/>
          </w:tcPr>
          <w:p w14:paraId="44D68F86" w14:textId="77777777" w:rsidR="00DE7DF8" w:rsidRPr="006D0808" w:rsidRDefault="00DE7DF8" w:rsidP="006D0808">
            <w:pPr>
              <w:spacing w:line="380" w:lineRule="exact"/>
              <w:ind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6D0808">
              <w:rPr>
                <w:rFonts w:ascii="Times New Roman" w:eastAsia="Times New Roman" w:hAnsi="Times New Roman" w:cs="Times New Roman"/>
                <w:kern w:val="0"/>
                <w:sz w:val="26"/>
                <w:szCs w:val="26"/>
                <w14:ligatures w14:val="none"/>
              </w:rPr>
              <w:t>Tên nước</w:t>
            </w:r>
          </w:p>
        </w:tc>
        <w:tc>
          <w:tcPr>
            <w:tcW w:w="1276" w:type="dxa"/>
            <w:noWrap/>
            <w:vAlign w:val="center"/>
            <w:hideMark/>
          </w:tcPr>
          <w:p w14:paraId="764CF299" w14:textId="77777777" w:rsidR="00DE7DF8" w:rsidRPr="006D0808" w:rsidRDefault="00DE7DF8" w:rsidP="006D0808">
            <w:pPr>
              <w:spacing w:line="380" w:lineRule="exact"/>
              <w:ind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6D0808">
              <w:rPr>
                <w:rFonts w:ascii="Times New Roman" w:eastAsia="Times New Roman" w:hAnsi="Times New Roman" w:cs="Times New Roman"/>
                <w:kern w:val="0"/>
                <w:sz w:val="26"/>
                <w:szCs w:val="26"/>
                <w14:ligatures w14:val="none"/>
              </w:rPr>
              <w:t>2018</w:t>
            </w:r>
          </w:p>
        </w:tc>
        <w:tc>
          <w:tcPr>
            <w:tcW w:w="1134" w:type="dxa"/>
            <w:noWrap/>
            <w:vAlign w:val="center"/>
            <w:hideMark/>
          </w:tcPr>
          <w:p w14:paraId="0103DF82" w14:textId="77777777" w:rsidR="00DE7DF8" w:rsidRPr="006D0808" w:rsidRDefault="00DE7DF8" w:rsidP="006D0808">
            <w:pPr>
              <w:spacing w:line="380" w:lineRule="exact"/>
              <w:ind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6D0808">
              <w:rPr>
                <w:rFonts w:ascii="Times New Roman" w:eastAsia="Times New Roman" w:hAnsi="Times New Roman" w:cs="Times New Roman"/>
                <w:kern w:val="0"/>
                <w:sz w:val="26"/>
                <w:szCs w:val="26"/>
                <w14:ligatures w14:val="none"/>
              </w:rPr>
              <w:t>2019</w:t>
            </w:r>
          </w:p>
        </w:tc>
        <w:tc>
          <w:tcPr>
            <w:tcW w:w="1134" w:type="dxa"/>
            <w:noWrap/>
            <w:vAlign w:val="center"/>
            <w:hideMark/>
          </w:tcPr>
          <w:p w14:paraId="0CA21E86" w14:textId="77777777" w:rsidR="00DE7DF8" w:rsidRPr="006D0808" w:rsidRDefault="00DE7DF8" w:rsidP="006D0808">
            <w:pPr>
              <w:spacing w:line="380" w:lineRule="exact"/>
              <w:ind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6D0808">
              <w:rPr>
                <w:rFonts w:ascii="Times New Roman" w:eastAsia="Times New Roman" w:hAnsi="Times New Roman" w:cs="Times New Roman"/>
                <w:kern w:val="0"/>
                <w:sz w:val="26"/>
                <w:szCs w:val="26"/>
                <w14:ligatures w14:val="none"/>
              </w:rPr>
              <w:t>2020</w:t>
            </w:r>
          </w:p>
        </w:tc>
        <w:tc>
          <w:tcPr>
            <w:tcW w:w="1134" w:type="dxa"/>
            <w:noWrap/>
            <w:vAlign w:val="center"/>
            <w:hideMark/>
          </w:tcPr>
          <w:p w14:paraId="4279B92C" w14:textId="77777777" w:rsidR="00DE7DF8" w:rsidRPr="006D0808" w:rsidRDefault="00DE7DF8" w:rsidP="006D0808">
            <w:pPr>
              <w:spacing w:line="380" w:lineRule="exact"/>
              <w:ind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6D0808">
              <w:rPr>
                <w:rFonts w:ascii="Times New Roman" w:eastAsia="Times New Roman" w:hAnsi="Times New Roman" w:cs="Times New Roman"/>
                <w:kern w:val="0"/>
                <w:sz w:val="26"/>
                <w:szCs w:val="26"/>
                <w14:ligatures w14:val="none"/>
              </w:rPr>
              <w:t>2021</w:t>
            </w:r>
          </w:p>
        </w:tc>
        <w:tc>
          <w:tcPr>
            <w:tcW w:w="1134" w:type="dxa"/>
            <w:noWrap/>
            <w:vAlign w:val="center"/>
            <w:hideMark/>
          </w:tcPr>
          <w:p w14:paraId="52C19EB1" w14:textId="77777777" w:rsidR="00DE7DF8" w:rsidRPr="006D0808" w:rsidRDefault="00DE7DF8" w:rsidP="006D0808">
            <w:pPr>
              <w:spacing w:line="380" w:lineRule="exact"/>
              <w:ind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6D0808">
              <w:rPr>
                <w:rFonts w:ascii="Times New Roman" w:eastAsia="Times New Roman" w:hAnsi="Times New Roman" w:cs="Times New Roman"/>
                <w:kern w:val="0"/>
                <w:sz w:val="26"/>
                <w:szCs w:val="26"/>
                <w14:ligatures w14:val="none"/>
              </w:rPr>
              <w:t>2022</w:t>
            </w:r>
          </w:p>
        </w:tc>
        <w:tc>
          <w:tcPr>
            <w:tcW w:w="1417" w:type="dxa"/>
            <w:noWrap/>
            <w:vAlign w:val="center"/>
            <w:hideMark/>
          </w:tcPr>
          <w:p w14:paraId="68F1DC64" w14:textId="77777777" w:rsidR="00DE7DF8" w:rsidRPr="006D0808" w:rsidRDefault="00DE7DF8" w:rsidP="006D0808">
            <w:pPr>
              <w:spacing w:line="380" w:lineRule="exact"/>
              <w:ind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6D0808">
              <w:rPr>
                <w:rFonts w:ascii="Times New Roman" w:eastAsia="Times New Roman" w:hAnsi="Times New Roman" w:cs="Times New Roman"/>
                <w:kern w:val="0"/>
                <w:sz w:val="26"/>
                <w:szCs w:val="26"/>
                <w14:ligatures w14:val="none"/>
              </w:rPr>
              <w:t>Tổng số</w:t>
            </w:r>
          </w:p>
        </w:tc>
      </w:tr>
      <w:tr w:rsidR="00DE7DF8" w:rsidRPr="004E0B14" w14:paraId="4977B5AA" w14:textId="77777777" w:rsidTr="00DF27A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9" w:type="dxa"/>
            <w:noWrap/>
            <w:vAlign w:val="center"/>
            <w:hideMark/>
          </w:tcPr>
          <w:p w14:paraId="337E8CAB" w14:textId="77777777" w:rsidR="00DE7DF8" w:rsidRPr="006D0808" w:rsidRDefault="00DE7DF8" w:rsidP="006D0808">
            <w:pPr>
              <w:spacing w:line="380" w:lineRule="exact"/>
              <w:ind w:firstLine="0"/>
              <w:jc w:val="center"/>
              <w:rPr>
                <w:rFonts w:ascii="Times New Roman" w:eastAsia="Times New Roman" w:hAnsi="Times New Roman" w:cs="Times New Roman"/>
                <w:b w:val="0"/>
                <w:kern w:val="0"/>
                <w:sz w:val="26"/>
                <w:szCs w:val="26"/>
                <w14:ligatures w14:val="none"/>
              </w:rPr>
            </w:pPr>
            <w:r w:rsidRPr="006D0808">
              <w:rPr>
                <w:rFonts w:ascii="Times New Roman" w:eastAsia="Times New Roman" w:hAnsi="Times New Roman" w:cs="Times New Roman"/>
                <w:b w:val="0"/>
                <w:kern w:val="0"/>
                <w:sz w:val="26"/>
                <w:szCs w:val="26"/>
                <w14:ligatures w14:val="none"/>
              </w:rPr>
              <w:t>1</w:t>
            </w:r>
          </w:p>
        </w:tc>
        <w:tc>
          <w:tcPr>
            <w:tcW w:w="1559" w:type="dxa"/>
            <w:noWrap/>
            <w:vAlign w:val="center"/>
            <w:hideMark/>
          </w:tcPr>
          <w:p w14:paraId="18E74687" w14:textId="77777777" w:rsidR="00DE7DF8" w:rsidRPr="006D0808" w:rsidRDefault="00DE7DF8" w:rsidP="006D0808">
            <w:pPr>
              <w:spacing w:line="380" w:lineRule="exact"/>
              <w:ind w:firstLine="3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6D0808">
              <w:rPr>
                <w:rFonts w:ascii="Times New Roman" w:eastAsia="Times New Roman" w:hAnsi="Times New Roman" w:cs="Times New Roman"/>
                <w:kern w:val="0"/>
                <w:sz w:val="26"/>
                <w:szCs w:val="26"/>
                <w14:ligatures w14:val="none"/>
              </w:rPr>
              <w:t>Indonesia</w:t>
            </w:r>
          </w:p>
        </w:tc>
        <w:tc>
          <w:tcPr>
            <w:tcW w:w="1276" w:type="dxa"/>
            <w:noWrap/>
            <w:vAlign w:val="center"/>
            <w:hideMark/>
          </w:tcPr>
          <w:p w14:paraId="7B896AAD"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6D0808">
              <w:rPr>
                <w:rFonts w:ascii="Times New Roman" w:eastAsia="Times New Roman" w:hAnsi="Times New Roman" w:cs="Times New Roman"/>
                <w:kern w:val="0"/>
                <w:sz w:val="26"/>
                <w:szCs w:val="26"/>
                <w14:ligatures w14:val="none"/>
              </w:rPr>
              <w:t>35,205</w:t>
            </w:r>
          </w:p>
        </w:tc>
        <w:tc>
          <w:tcPr>
            <w:tcW w:w="1134" w:type="dxa"/>
            <w:noWrap/>
            <w:vAlign w:val="center"/>
            <w:hideMark/>
          </w:tcPr>
          <w:p w14:paraId="61CE738B"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6D0808">
              <w:rPr>
                <w:rFonts w:ascii="Times New Roman" w:eastAsia="Times New Roman" w:hAnsi="Times New Roman" w:cs="Times New Roman"/>
                <w:kern w:val="0"/>
                <w:sz w:val="26"/>
                <w:szCs w:val="26"/>
                <w14:ligatures w14:val="none"/>
              </w:rPr>
              <w:t>48,090</w:t>
            </w:r>
          </w:p>
        </w:tc>
        <w:tc>
          <w:tcPr>
            <w:tcW w:w="1134" w:type="dxa"/>
            <w:noWrap/>
            <w:vAlign w:val="center"/>
            <w:hideMark/>
          </w:tcPr>
          <w:p w14:paraId="48338FB6"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6D0808">
              <w:rPr>
                <w:rFonts w:ascii="Times New Roman" w:eastAsia="Times New Roman" w:hAnsi="Times New Roman" w:cs="Times New Roman"/>
                <w:kern w:val="0"/>
                <w:sz w:val="26"/>
                <w:szCs w:val="26"/>
                <w14:ligatures w14:val="none"/>
              </w:rPr>
              <w:t>51,627</w:t>
            </w:r>
          </w:p>
        </w:tc>
        <w:tc>
          <w:tcPr>
            <w:tcW w:w="1134" w:type="dxa"/>
            <w:noWrap/>
            <w:vAlign w:val="center"/>
            <w:hideMark/>
          </w:tcPr>
          <w:p w14:paraId="7D1D0863"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6D0808">
              <w:rPr>
                <w:rFonts w:ascii="Times New Roman" w:eastAsia="Times New Roman" w:hAnsi="Times New Roman" w:cs="Times New Roman"/>
                <w:kern w:val="0"/>
                <w:sz w:val="26"/>
                <w:szCs w:val="26"/>
                <w14:ligatures w14:val="none"/>
              </w:rPr>
              <w:t>52,075</w:t>
            </w:r>
          </w:p>
        </w:tc>
        <w:tc>
          <w:tcPr>
            <w:tcW w:w="1134" w:type="dxa"/>
            <w:noWrap/>
            <w:vAlign w:val="center"/>
            <w:hideMark/>
          </w:tcPr>
          <w:p w14:paraId="5DD7C4E9"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6D0808">
              <w:rPr>
                <w:rFonts w:ascii="Times New Roman" w:eastAsia="Times New Roman" w:hAnsi="Times New Roman" w:cs="Times New Roman"/>
                <w:kern w:val="0"/>
                <w:sz w:val="26"/>
                <w:szCs w:val="26"/>
                <w14:ligatures w14:val="none"/>
              </w:rPr>
              <w:t>42,106</w:t>
            </w:r>
          </w:p>
        </w:tc>
        <w:tc>
          <w:tcPr>
            <w:tcW w:w="1417" w:type="dxa"/>
            <w:noWrap/>
            <w:vAlign w:val="center"/>
            <w:hideMark/>
          </w:tcPr>
          <w:p w14:paraId="39A9FDBB"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6D0808">
              <w:rPr>
                <w:rFonts w:ascii="Times New Roman" w:eastAsia="Times New Roman" w:hAnsi="Times New Roman" w:cs="Times New Roman"/>
                <w:kern w:val="0"/>
                <w:sz w:val="26"/>
                <w:szCs w:val="26"/>
                <w14:ligatures w14:val="none"/>
              </w:rPr>
              <w:t>229,103</w:t>
            </w:r>
          </w:p>
        </w:tc>
      </w:tr>
      <w:tr w:rsidR="00DE7DF8" w:rsidRPr="004E0B14" w14:paraId="1C6F13E9" w14:textId="77777777" w:rsidTr="00DF27A8">
        <w:trPr>
          <w:trHeight w:val="300"/>
        </w:trPr>
        <w:tc>
          <w:tcPr>
            <w:cnfStyle w:val="001000000000" w:firstRow="0" w:lastRow="0" w:firstColumn="1" w:lastColumn="0" w:oddVBand="0" w:evenVBand="0" w:oddHBand="0" w:evenHBand="0" w:firstRowFirstColumn="0" w:firstRowLastColumn="0" w:lastRowFirstColumn="0" w:lastRowLastColumn="0"/>
            <w:tcW w:w="959" w:type="dxa"/>
            <w:noWrap/>
            <w:vAlign w:val="center"/>
            <w:hideMark/>
          </w:tcPr>
          <w:p w14:paraId="10812695" w14:textId="77777777" w:rsidR="00DE7DF8" w:rsidRPr="006D0808" w:rsidRDefault="00DE7DF8" w:rsidP="006D0808">
            <w:pPr>
              <w:spacing w:line="380" w:lineRule="exact"/>
              <w:ind w:firstLine="0"/>
              <w:jc w:val="center"/>
              <w:rPr>
                <w:rFonts w:ascii="Times New Roman" w:eastAsia="Times New Roman" w:hAnsi="Times New Roman" w:cs="Times New Roman"/>
                <w:b w:val="0"/>
                <w:kern w:val="0"/>
                <w:sz w:val="26"/>
                <w:szCs w:val="26"/>
                <w14:ligatures w14:val="none"/>
              </w:rPr>
            </w:pPr>
            <w:r w:rsidRPr="006D0808">
              <w:rPr>
                <w:rFonts w:ascii="Times New Roman" w:eastAsia="Times New Roman" w:hAnsi="Times New Roman" w:cs="Times New Roman"/>
                <w:b w:val="0"/>
                <w:kern w:val="0"/>
                <w:sz w:val="26"/>
                <w:szCs w:val="26"/>
                <w14:ligatures w14:val="none"/>
              </w:rPr>
              <w:t>2</w:t>
            </w:r>
          </w:p>
        </w:tc>
        <w:tc>
          <w:tcPr>
            <w:tcW w:w="1559" w:type="dxa"/>
            <w:noWrap/>
            <w:vAlign w:val="center"/>
            <w:hideMark/>
          </w:tcPr>
          <w:p w14:paraId="45B1E437" w14:textId="77777777" w:rsidR="00DE7DF8" w:rsidRPr="006D0808" w:rsidRDefault="00DE7DF8" w:rsidP="006D0808">
            <w:pPr>
              <w:spacing w:line="380" w:lineRule="exact"/>
              <w:ind w:firstLine="3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6D0808">
              <w:rPr>
                <w:rFonts w:ascii="Times New Roman" w:eastAsia="Times New Roman" w:hAnsi="Times New Roman" w:cs="Times New Roman"/>
                <w:kern w:val="0"/>
                <w:sz w:val="26"/>
                <w:szCs w:val="26"/>
                <w14:ligatures w14:val="none"/>
              </w:rPr>
              <w:t>Malaysia</w:t>
            </w:r>
          </w:p>
        </w:tc>
        <w:tc>
          <w:tcPr>
            <w:tcW w:w="1276" w:type="dxa"/>
            <w:noWrap/>
            <w:vAlign w:val="center"/>
            <w:hideMark/>
          </w:tcPr>
          <w:p w14:paraId="548CF3C3"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6D0808">
              <w:rPr>
                <w:rFonts w:ascii="Times New Roman" w:eastAsia="Times New Roman" w:hAnsi="Times New Roman" w:cs="Times New Roman"/>
                <w:kern w:val="0"/>
                <w:sz w:val="26"/>
                <w:szCs w:val="26"/>
                <w14:ligatures w14:val="none"/>
              </w:rPr>
              <w:t>35,134</w:t>
            </w:r>
          </w:p>
        </w:tc>
        <w:tc>
          <w:tcPr>
            <w:tcW w:w="1134" w:type="dxa"/>
            <w:noWrap/>
            <w:vAlign w:val="center"/>
            <w:hideMark/>
          </w:tcPr>
          <w:p w14:paraId="3E705B41"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6D0808">
              <w:rPr>
                <w:rFonts w:ascii="Times New Roman" w:eastAsia="Times New Roman" w:hAnsi="Times New Roman" w:cs="Times New Roman"/>
                <w:kern w:val="0"/>
                <w:sz w:val="26"/>
                <w:szCs w:val="26"/>
                <w14:ligatures w14:val="none"/>
              </w:rPr>
              <w:t>38,395</w:t>
            </w:r>
          </w:p>
        </w:tc>
        <w:tc>
          <w:tcPr>
            <w:tcW w:w="1134" w:type="dxa"/>
            <w:noWrap/>
            <w:vAlign w:val="center"/>
            <w:hideMark/>
          </w:tcPr>
          <w:p w14:paraId="7769972A"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6D0808">
              <w:rPr>
                <w:rFonts w:ascii="Times New Roman" w:eastAsia="Times New Roman" w:hAnsi="Times New Roman" w:cs="Times New Roman"/>
                <w:kern w:val="0"/>
                <w:sz w:val="26"/>
                <w:szCs w:val="26"/>
                <w14:ligatures w14:val="none"/>
              </w:rPr>
              <w:t>39,250</w:t>
            </w:r>
          </w:p>
        </w:tc>
        <w:tc>
          <w:tcPr>
            <w:tcW w:w="1134" w:type="dxa"/>
            <w:noWrap/>
            <w:vAlign w:val="center"/>
            <w:hideMark/>
          </w:tcPr>
          <w:p w14:paraId="28D91C32"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6D0808">
              <w:rPr>
                <w:rFonts w:ascii="Times New Roman" w:eastAsia="Times New Roman" w:hAnsi="Times New Roman" w:cs="Times New Roman"/>
                <w:kern w:val="0"/>
                <w:sz w:val="26"/>
                <w:szCs w:val="26"/>
                <w14:ligatures w14:val="none"/>
              </w:rPr>
              <w:t>42,273</w:t>
            </w:r>
          </w:p>
        </w:tc>
        <w:tc>
          <w:tcPr>
            <w:tcW w:w="1134" w:type="dxa"/>
            <w:noWrap/>
            <w:vAlign w:val="center"/>
            <w:hideMark/>
          </w:tcPr>
          <w:p w14:paraId="2C1B8068"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6D0808">
              <w:rPr>
                <w:rFonts w:ascii="Times New Roman" w:eastAsia="Times New Roman" w:hAnsi="Times New Roman" w:cs="Times New Roman"/>
                <w:kern w:val="0"/>
                <w:sz w:val="26"/>
                <w:szCs w:val="26"/>
                <w14:ligatures w14:val="none"/>
              </w:rPr>
              <w:t>44,180</w:t>
            </w:r>
          </w:p>
        </w:tc>
        <w:tc>
          <w:tcPr>
            <w:tcW w:w="1417" w:type="dxa"/>
            <w:noWrap/>
            <w:vAlign w:val="center"/>
            <w:hideMark/>
          </w:tcPr>
          <w:p w14:paraId="3619F23E"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6D0808">
              <w:rPr>
                <w:rFonts w:ascii="Times New Roman" w:eastAsia="Times New Roman" w:hAnsi="Times New Roman" w:cs="Times New Roman"/>
                <w:kern w:val="0"/>
                <w:sz w:val="26"/>
                <w:szCs w:val="26"/>
                <w14:ligatures w14:val="none"/>
              </w:rPr>
              <w:t>199,232</w:t>
            </w:r>
          </w:p>
        </w:tc>
      </w:tr>
      <w:tr w:rsidR="00DE7DF8" w:rsidRPr="004E0B14" w14:paraId="723C6B6B" w14:textId="77777777" w:rsidTr="00DF27A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9" w:type="dxa"/>
            <w:noWrap/>
            <w:vAlign w:val="center"/>
            <w:hideMark/>
          </w:tcPr>
          <w:p w14:paraId="6C5B8DE2" w14:textId="77777777" w:rsidR="00DE7DF8" w:rsidRPr="006D0808" w:rsidRDefault="00DE7DF8" w:rsidP="006D0808">
            <w:pPr>
              <w:spacing w:line="380" w:lineRule="exact"/>
              <w:ind w:firstLine="0"/>
              <w:jc w:val="center"/>
              <w:rPr>
                <w:rFonts w:ascii="Times New Roman" w:eastAsia="Times New Roman" w:hAnsi="Times New Roman" w:cs="Times New Roman"/>
                <w:b w:val="0"/>
                <w:kern w:val="0"/>
                <w:sz w:val="26"/>
                <w:szCs w:val="26"/>
                <w14:ligatures w14:val="none"/>
              </w:rPr>
            </w:pPr>
            <w:r w:rsidRPr="006D0808">
              <w:rPr>
                <w:rFonts w:ascii="Times New Roman" w:eastAsia="Times New Roman" w:hAnsi="Times New Roman" w:cs="Times New Roman"/>
                <w:b w:val="0"/>
                <w:kern w:val="0"/>
                <w:sz w:val="26"/>
                <w:szCs w:val="26"/>
                <w14:ligatures w14:val="none"/>
              </w:rPr>
              <w:t>3</w:t>
            </w:r>
          </w:p>
        </w:tc>
        <w:tc>
          <w:tcPr>
            <w:tcW w:w="1559" w:type="dxa"/>
            <w:noWrap/>
            <w:vAlign w:val="center"/>
            <w:hideMark/>
          </w:tcPr>
          <w:p w14:paraId="0F5F18CE" w14:textId="77777777" w:rsidR="00DE7DF8" w:rsidRPr="006D0808" w:rsidRDefault="00DE7DF8" w:rsidP="006D0808">
            <w:pPr>
              <w:spacing w:line="380" w:lineRule="exact"/>
              <w:ind w:firstLine="3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6D0808">
              <w:rPr>
                <w:rFonts w:ascii="Times New Roman" w:eastAsia="Times New Roman" w:hAnsi="Times New Roman" w:cs="Times New Roman"/>
                <w:kern w:val="0"/>
                <w:sz w:val="26"/>
                <w:szCs w:val="26"/>
                <w14:ligatures w14:val="none"/>
              </w:rPr>
              <w:t>Singapore</w:t>
            </w:r>
          </w:p>
        </w:tc>
        <w:tc>
          <w:tcPr>
            <w:tcW w:w="1276" w:type="dxa"/>
            <w:noWrap/>
            <w:vAlign w:val="center"/>
            <w:hideMark/>
          </w:tcPr>
          <w:p w14:paraId="4E475A7F"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6D0808">
              <w:rPr>
                <w:rFonts w:ascii="Times New Roman" w:eastAsia="Times New Roman" w:hAnsi="Times New Roman" w:cs="Times New Roman"/>
                <w:kern w:val="0"/>
                <w:sz w:val="26"/>
                <w:szCs w:val="26"/>
                <w14:ligatures w14:val="none"/>
              </w:rPr>
              <w:t>23,667</w:t>
            </w:r>
          </w:p>
        </w:tc>
        <w:tc>
          <w:tcPr>
            <w:tcW w:w="1134" w:type="dxa"/>
            <w:noWrap/>
            <w:vAlign w:val="center"/>
            <w:hideMark/>
          </w:tcPr>
          <w:p w14:paraId="226794CD"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6D0808">
              <w:rPr>
                <w:rFonts w:ascii="Times New Roman" w:eastAsia="Times New Roman" w:hAnsi="Times New Roman" w:cs="Times New Roman"/>
                <w:kern w:val="0"/>
                <w:sz w:val="26"/>
                <w:szCs w:val="26"/>
                <w14:ligatures w14:val="none"/>
              </w:rPr>
              <w:t>24,347</w:t>
            </w:r>
          </w:p>
        </w:tc>
        <w:tc>
          <w:tcPr>
            <w:tcW w:w="1134" w:type="dxa"/>
            <w:noWrap/>
            <w:vAlign w:val="center"/>
            <w:hideMark/>
          </w:tcPr>
          <w:p w14:paraId="7AC44E11"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6D0808">
              <w:rPr>
                <w:rFonts w:ascii="Times New Roman" w:eastAsia="Times New Roman" w:hAnsi="Times New Roman" w:cs="Times New Roman"/>
                <w:kern w:val="0"/>
                <w:sz w:val="26"/>
                <w:szCs w:val="26"/>
                <w14:ligatures w14:val="none"/>
              </w:rPr>
              <w:t>25,768</w:t>
            </w:r>
          </w:p>
        </w:tc>
        <w:tc>
          <w:tcPr>
            <w:tcW w:w="1134" w:type="dxa"/>
            <w:noWrap/>
            <w:vAlign w:val="center"/>
            <w:hideMark/>
          </w:tcPr>
          <w:p w14:paraId="57F3DAF6"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6D0808">
              <w:rPr>
                <w:rFonts w:ascii="Times New Roman" w:eastAsia="Times New Roman" w:hAnsi="Times New Roman" w:cs="Times New Roman"/>
                <w:kern w:val="0"/>
                <w:sz w:val="26"/>
                <w:szCs w:val="26"/>
                <w14:ligatures w14:val="none"/>
              </w:rPr>
              <w:t>26,719</w:t>
            </w:r>
          </w:p>
        </w:tc>
        <w:tc>
          <w:tcPr>
            <w:tcW w:w="1134" w:type="dxa"/>
            <w:noWrap/>
            <w:vAlign w:val="center"/>
            <w:hideMark/>
          </w:tcPr>
          <w:p w14:paraId="4123E1B7"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6D0808">
              <w:rPr>
                <w:rFonts w:ascii="Times New Roman" w:eastAsia="Times New Roman" w:hAnsi="Times New Roman" w:cs="Times New Roman"/>
                <w:kern w:val="0"/>
                <w:sz w:val="26"/>
                <w:szCs w:val="26"/>
                <w14:ligatures w14:val="none"/>
              </w:rPr>
              <w:t>27,552</w:t>
            </w:r>
          </w:p>
        </w:tc>
        <w:tc>
          <w:tcPr>
            <w:tcW w:w="1417" w:type="dxa"/>
            <w:noWrap/>
            <w:vAlign w:val="center"/>
            <w:hideMark/>
          </w:tcPr>
          <w:p w14:paraId="1896F4DC"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6D0808">
              <w:rPr>
                <w:rFonts w:ascii="Times New Roman" w:eastAsia="Times New Roman" w:hAnsi="Times New Roman" w:cs="Times New Roman"/>
                <w:kern w:val="0"/>
                <w:sz w:val="26"/>
                <w:szCs w:val="26"/>
                <w14:ligatures w14:val="none"/>
              </w:rPr>
              <w:t>128,053</w:t>
            </w:r>
          </w:p>
        </w:tc>
      </w:tr>
      <w:tr w:rsidR="00DE7DF8" w:rsidRPr="004E0B14" w14:paraId="53B46348" w14:textId="77777777" w:rsidTr="00DF27A8">
        <w:trPr>
          <w:trHeight w:val="300"/>
        </w:trPr>
        <w:tc>
          <w:tcPr>
            <w:cnfStyle w:val="001000000000" w:firstRow="0" w:lastRow="0" w:firstColumn="1" w:lastColumn="0" w:oddVBand="0" w:evenVBand="0" w:oddHBand="0" w:evenHBand="0" w:firstRowFirstColumn="0" w:firstRowLastColumn="0" w:lastRowFirstColumn="0" w:lastRowLastColumn="0"/>
            <w:tcW w:w="959" w:type="dxa"/>
            <w:noWrap/>
            <w:vAlign w:val="center"/>
            <w:hideMark/>
          </w:tcPr>
          <w:p w14:paraId="12F1DD5D" w14:textId="77777777" w:rsidR="00DE7DF8" w:rsidRPr="006D0808" w:rsidRDefault="00DE7DF8" w:rsidP="006D0808">
            <w:pPr>
              <w:spacing w:line="380" w:lineRule="exact"/>
              <w:ind w:firstLine="0"/>
              <w:jc w:val="center"/>
              <w:rPr>
                <w:rFonts w:ascii="Times New Roman" w:eastAsia="Times New Roman" w:hAnsi="Times New Roman" w:cs="Times New Roman"/>
                <w:b w:val="0"/>
                <w:kern w:val="0"/>
                <w:sz w:val="26"/>
                <w:szCs w:val="26"/>
                <w14:ligatures w14:val="none"/>
              </w:rPr>
            </w:pPr>
            <w:r w:rsidRPr="006D0808">
              <w:rPr>
                <w:rFonts w:ascii="Times New Roman" w:eastAsia="Times New Roman" w:hAnsi="Times New Roman" w:cs="Times New Roman"/>
                <w:b w:val="0"/>
                <w:kern w:val="0"/>
                <w:sz w:val="26"/>
                <w:szCs w:val="26"/>
                <w14:ligatures w14:val="none"/>
              </w:rPr>
              <w:t>4</w:t>
            </w:r>
          </w:p>
        </w:tc>
        <w:tc>
          <w:tcPr>
            <w:tcW w:w="1559" w:type="dxa"/>
            <w:noWrap/>
            <w:vAlign w:val="center"/>
            <w:hideMark/>
          </w:tcPr>
          <w:p w14:paraId="63C5E511" w14:textId="77777777" w:rsidR="00DE7DF8" w:rsidRPr="006D0808" w:rsidRDefault="00DE7DF8" w:rsidP="006D0808">
            <w:pPr>
              <w:spacing w:line="380" w:lineRule="exact"/>
              <w:ind w:firstLine="3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6D0808">
              <w:rPr>
                <w:rFonts w:ascii="Times New Roman" w:eastAsia="Times New Roman" w:hAnsi="Times New Roman" w:cs="Times New Roman"/>
                <w:kern w:val="0"/>
                <w:sz w:val="26"/>
                <w:szCs w:val="26"/>
                <w14:ligatures w14:val="none"/>
              </w:rPr>
              <w:t>Thái Lan</w:t>
            </w:r>
          </w:p>
        </w:tc>
        <w:tc>
          <w:tcPr>
            <w:tcW w:w="1276" w:type="dxa"/>
            <w:noWrap/>
            <w:vAlign w:val="center"/>
            <w:hideMark/>
          </w:tcPr>
          <w:p w14:paraId="39F1A46D"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6D0808">
              <w:rPr>
                <w:rFonts w:ascii="Times New Roman" w:eastAsia="Times New Roman" w:hAnsi="Times New Roman" w:cs="Times New Roman"/>
                <w:kern w:val="0"/>
                <w:sz w:val="26"/>
                <w:szCs w:val="26"/>
                <w14:ligatures w14:val="none"/>
              </w:rPr>
              <w:t>19,310</w:t>
            </w:r>
          </w:p>
        </w:tc>
        <w:tc>
          <w:tcPr>
            <w:tcW w:w="1134" w:type="dxa"/>
            <w:noWrap/>
            <w:vAlign w:val="center"/>
            <w:hideMark/>
          </w:tcPr>
          <w:p w14:paraId="063DCEFB"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6D0808">
              <w:rPr>
                <w:rFonts w:ascii="Times New Roman" w:eastAsia="Times New Roman" w:hAnsi="Times New Roman" w:cs="Times New Roman"/>
                <w:kern w:val="0"/>
                <w:sz w:val="26"/>
                <w:szCs w:val="26"/>
                <w14:ligatures w14:val="none"/>
              </w:rPr>
              <w:t>20,457</w:t>
            </w:r>
          </w:p>
        </w:tc>
        <w:tc>
          <w:tcPr>
            <w:tcW w:w="1134" w:type="dxa"/>
            <w:noWrap/>
            <w:vAlign w:val="center"/>
            <w:hideMark/>
          </w:tcPr>
          <w:p w14:paraId="0C3A1D72"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6D0808">
              <w:rPr>
                <w:rFonts w:ascii="Times New Roman" w:eastAsia="Times New Roman" w:hAnsi="Times New Roman" w:cs="Times New Roman"/>
                <w:kern w:val="0"/>
                <w:sz w:val="26"/>
                <w:szCs w:val="26"/>
                <w14:ligatures w14:val="none"/>
              </w:rPr>
              <w:t>22,036</w:t>
            </w:r>
          </w:p>
        </w:tc>
        <w:tc>
          <w:tcPr>
            <w:tcW w:w="1134" w:type="dxa"/>
            <w:noWrap/>
            <w:vAlign w:val="center"/>
            <w:hideMark/>
          </w:tcPr>
          <w:p w14:paraId="2C8862FA"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6D0808">
              <w:rPr>
                <w:rFonts w:ascii="Times New Roman" w:eastAsia="Times New Roman" w:hAnsi="Times New Roman" w:cs="Times New Roman"/>
                <w:kern w:val="0"/>
                <w:sz w:val="26"/>
                <w:szCs w:val="26"/>
                <w14:ligatures w14:val="none"/>
              </w:rPr>
              <w:t>25,182</w:t>
            </w:r>
          </w:p>
        </w:tc>
        <w:tc>
          <w:tcPr>
            <w:tcW w:w="1134" w:type="dxa"/>
            <w:noWrap/>
            <w:vAlign w:val="center"/>
            <w:hideMark/>
          </w:tcPr>
          <w:p w14:paraId="0749CC04"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6D0808">
              <w:rPr>
                <w:rFonts w:ascii="Times New Roman" w:eastAsia="Times New Roman" w:hAnsi="Times New Roman" w:cs="Times New Roman"/>
                <w:kern w:val="0"/>
                <w:sz w:val="26"/>
                <w:szCs w:val="26"/>
                <w14:ligatures w14:val="none"/>
              </w:rPr>
              <w:t>28,291</w:t>
            </w:r>
          </w:p>
        </w:tc>
        <w:tc>
          <w:tcPr>
            <w:tcW w:w="1417" w:type="dxa"/>
            <w:noWrap/>
            <w:vAlign w:val="center"/>
            <w:hideMark/>
          </w:tcPr>
          <w:p w14:paraId="35247BF6"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6D0808">
              <w:rPr>
                <w:rFonts w:ascii="Times New Roman" w:eastAsia="Times New Roman" w:hAnsi="Times New Roman" w:cs="Times New Roman"/>
                <w:kern w:val="0"/>
                <w:sz w:val="26"/>
                <w:szCs w:val="26"/>
                <w14:ligatures w14:val="none"/>
              </w:rPr>
              <w:t>115,276</w:t>
            </w:r>
          </w:p>
        </w:tc>
      </w:tr>
      <w:tr w:rsidR="00DE7DF8" w:rsidRPr="004E0B14" w14:paraId="0C6E9985" w14:textId="77777777" w:rsidTr="00DF27A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9" w:type="dxa"/>
            <w:noWrap/>
            <w:vAlign w:val="center"/>
            <w:hideMark/>
          </w:tcPr>
          <w:p w14:paraId="4A51B5F8" w14:textId="77777777" w:rsidR="00DE7DF8" w:rsidRPr="006D0808" w:rsidRDefault="00DE7DF8" w:rsidP="006D0808">
            <w:pPr>
              <w:spacing w:line="380" w:lineRule="exact"/>
              <w:ind w:firstLine="0"/>
              <w:jc w:val="center"/>
              <w:rPr>
                <w:rFonts w:ascii="Times New Roman" w:eastAsia="Times New Roman" w:hAnsi="Times New Roman" w:cs="Times New Roman"/>
                <w:b w:val="0"/>
                <w:kern w:val="0"/>
                <w:sz w:val="26"/>
                <w:szCs w:val="26"/>
                <w14:ligatures w14:val="none"/>
              </w:rPr>
            </w:pPr>
            <w:r w:rsidRPr="006D0808">
              <w:rPr>
                <w:rFonts w:ascii="Times New Roman" w:eastAsia="Times New Roman" w:hAnsi="Times New Roman" w:cs="Times New Roman"/>
                <w:b w:val="0"/>
                <w:kern w:val="0"/>
                <w:sz w:val="26"/>
                <w:szCs w:val="26"/>
                <w14:ligatures w14:val="none"/>
              </w:rPr>
              <w:t>5</w:t>
            </w:r>
          </w:p>
        </w:tc>
        <w:tc>
          <w:tcPr>
            <w:tcW w:w="1559" w:type="dxa"/>
            <w:noWrap/>
            <w:vAlign w:val="center"/>
            <w:hideMark/>
          </w:tcPr>
          <w:p w14:paraId="3BBECBC0" w14:textId="77777777" w:rsidR="00DE7DF8" w:rsidRPr="006D0808" w:rsidRDefault="00DE7DF8" w:rsidP="006D0808">
            <w:pPr>
              <w:spacing w:line="380" w:lineRule="exact"/>
              <w:ind w:firstLine="3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6D0808">
              <w:rPr>
                <w:rFonts w:ascii="Times New Roman" w:eastAsia="Times New Roman" w:hAnsi="Times New Roman" w:cs="Times New Roman"/>
                <w:kern w:val="0"/>
                <w:sz w:val="26"/>
                <w:szCs w:val="26"/>
                <w14:ligatures w14:val="none"/>
              </w:rPr>
              <w:t>Việt Nam</w:t>
            </w:r>
          </w:p>
        </w:tc>
        <w:tc>
          <w:tcPr>
            <w:tcW w:w="1276" w:type="dxa"/>
            <w:noWrap/>
            <w:vAlign w:val="center"/>
            <w:hideMark/>
          </w:tcPr>
          <w:p w14:paraId="219B6ABB"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6D0808">
              <w:rPr>
                <w:rFonts w:ascii="Times New Roman" w:eastAsia="Times New Roman" w:hAnsi="Times New Roman" w:cs="Times New Roman"/>
                <w:kern w:val="0"/>
                <w:sz w:val="26"/>
                <w:szCs w:val="26"/>
                <w14:ligatures w14:val="none"/>
              </w:rPr>
              <w:t>8,958</w:t>
            </w:r>
          </w:p>
        </w:tc>
        <w:tc>
          <w:tcPr>
            <w:tcW w:w="1134" w:type="dxa"/>
            <w:noWrap/>
            <w:vAlign w:val="center"/>
            <w:hideMark/>
          </w:tcPr>
          <w:p w14:paraId="625A4393"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6D0808">
              <w:rPr>
                <w:rFonts w:ascii="Times New Roman" w:eastAsia="Times New Roman" w:hAnsi="Times New Roman" w:cs="Times New Roman"/>
                <w:kern w:val="0"/>
                <w:sz w:val="26"/>
                <w:szCs w:val="26"/>
                <w14:ligatures w14:val="none"/>
              </w:rPr>
              <w:t>12,696</w:t>
            </w:r>
          </w:p>
        </w:tc>
        <w:tc>
          <w:tcPr>
            <w:tcW w:w="1134" w:type="dxa"/>
            <w:noWrap/>
            <w:vAlign w:val="center"/>
            <w:hideMark/>
          </w:tcPr>
          <w:p w14:paraId="3BDF4EB8"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6D0808">
              <w:rPr>
                <w:rFonts w:ascii="Times New Roman" w:eastAsia="Times New Roman" w:hAnsi="Times New Roman" w:cs="Times New Roman"/>
                <w:kern w:val="0"/>
                <w:sz w:val="26"/>
                <w:szCs w:val="26"/>
                <w14:ligatures w14:val="none"/>
              </w:rPr>
              <w:t>18,179</w:t>
            </w:r>
          </w:p>
        </w:tc>
        <w:tc>
          <w:tcPr>
            <w:tcW w:w="1134" w:type="dxa"/>
            <w:noWrap/>
            <w:vAlign w:val="center"/>
            <w:hideMark/>
          </w:tcPr>
          <w:p w14:paraId="00DBCD67"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6D0808">
              <w:rPr>
                <w:rFonts w:ascii="Times New Roman" w:eastAsia="Times New Roman" w:hAnsi="Times New Roman" w:cs="Times New Roman"/>
                <w:kern w:val="0"/>
                <w:sz w:val="26"/>
                <w:szCs w:val="26"/>
                <w14:ligatures w14:val="none"/>
              </w:rPr>
              <w:t>18,284</w:t>
            </w:r>
          </w:p>
        </w:tc>
        <w:tc>
          <w:tcPr>
            <w:tcW w:w="1134" w:type="dxa"/>
            <w:noWrap/>
            <w:vAlign w:val="center"/>
            <w:hideMark/>
          </w:tcPr>
          <w:p w14:paraId="0B6392C2"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6D0808">
              <w:rPr>
                <w:rFonts w:ascii="Times New Roman" w:eastAsia="Times New Roman" w:hAnsi="Times New Roman" w:cs="Times New Roman"/>
                <w:kern w:val="0"/>
                <w:sz w:val="26"/>
                <w:szCs w:val="26"/>
                <w14:ligatures w14:val="none"/>
              </w:rPr>
              <w:t>18,569</w:t>
            </w:r>
          </w:p>
        </w:tc>
        <w:tc>
          <w:tcPr>
            <w:tcW w:w="1417" w:type="dxa"/>
            <w:noWrap/>
            <w:vAlign w:val="center"/>
            <w:hideMark/>
          </w:tcPr>
          <w:p w14:paraId="0601C1A5"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6D0808">
              <w:rPr>
                <w:rFonts w:ascii="Times New Roman" w:eastAsia="Times New Roman" w:hAnsi="Times New Roman" w:cs="Times New Roman"/>
                <w:kern w:val="0"/>
                <w:sz w:val="26"/>
                <w:szCs w:val="26"/>
                <w14:ligatures w14:val="none"/>
              </w:rPr>
              <w:t>76,686</w:t>
            </w:r>
          </w:p>
        </w:tc>
      </w:tr>
      <w:tr w:rsidR="00DE7DF8" w:rsidRPr="004E0B14" w14:paraId="0BDFBFB3" w14:textId="77777777" w:rsidTr="00DF27A8">
        <w:trPr>
          <w:trHeight w:val="300"/>
        </w:trPr>
        <w:tc>
          <w:tcPr>
            <w:cnfStyle w:val="001000000000" w:firstRow="0" w:lastRow="0" w:firstColumn="1" w:lastColumn="0" w:oddVBand="0" w:evenVBand="0" w:oddHBand="0" w:evenHBand="0" w:firstRowFirstColumn="0" w:firstRowLastColumn="0" w:lastRowFirstColumn="0" w:lastRowLastColumn="0"/>
            <w:tcW w:w="959" w:type="dxa"/>
            <w:noWrap/>
            <w:vAlign w:val="center"/>
            <w:hideMark/>
          </w:tcPr>
          <w:p w14:paraId="0A04327D" w14:textId="77777777" w:rsidR="00DE7DF8" w:rsidRPr="006D0808" w:rsidRDefault="00DE7DF8" w:rsidP="006D0808">
            <w:pPr>
              <w:spacing w:line="380" w:lineRule="exact"/>
              <w:ind w:firstLine="0"/>
              <w:jc w:val="center"/>
              <w:rPr>
                <w:rFonts w:ascii="Times New Roman" w:eastAsia="Times New Roman" w:hAnsi="Times New Roman" w:cs="Times New Roman"/>
                <w:b w:val="0"/>
                <w:kern w:val="0"/>
                <w:sz w:val="26"/>
                <w:szCs w:val="26"/>
                <w14:ligatures w14:val="none"/>
              </w:rPr>
            </w:pPr>
            <w:r w:rsidRPr="006D0808">
              <w:rPr>
                <w:rFonts w:ascii="Times New Roman" w:eastAsia="Times New Roman" w:hAnsi="Times New Roman" w:cs="Times New Roman"/>
                <w:b w:val="0"/>
                <w:kern w:val="0"/>
                <w:sz w:val="26"/>
                <w:szCs w:val="26"/>
                <w14:ligatures w14:val="none"/>
              </w:rPr>
              <w:t>6</w:t>
            </w:r>
          </w:p>
        </w:tc>
        <w:tc>
          <w:tcPr>
            <w:tcW w:w="1559" w:type="dxa"/>
            <w:noWrap/>
            <w:vAlign w:val="center"/>
            <w:hideMark/>
          </w:tcPr>
          <w:p w14:paraId="5E1192DA" w14:textId="77777777" w:rsidR="00DE7DF8" w:rsidRPr="006D0808" w:rsidRDefault="00DE7DF8" w:rsidP="006D0808">
            <w:pPr>
              <w:spacing w:line="380" w:lineRule="exact"/>
              <w:ind w:firstLine="3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6D0808">
              <w:rPr>
                <w:rFonts w:ascii="Times New Roman" w:eastAsia="Times New Roman" w:hAnsi="Times New Roman" w:cs="Times New Roman"/>
                <w:kern w:val="0"/>
                <w:sz w:val="26"/>
                <w:szCs w:val="26"/>
                <w14:ligatures w14:val="none"/>
              </w:rPr>
              <w:t>Philippines</w:t>
            </w:r>
          </w:p>
        </w:tc>
        <w:tc>
          <w:tcPr>
            <w:tcW w:w="1276" w:type="dxa"/>
            <w:noWrap/>
            <w:vAlign w:val="center"/>
            <w:hideMark/>
          </w:tcPr>
          <w:p w14:paraId="633BA88C"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6D0808">
              <w:rPr>
                <w:rFonts w:ascii="Times New Roman" w:eastAsia="Times New Roman" w:hAnsi="Times New Roman" w:cs="Times New Roman"/>
                <w:kern w:val="0"/>
                <w:sz w:val="26"/>
                <w:szCs w:val="26"/>
                <w14:ligatures w14:val="none"/>
              </w:rPr>
              <w:t>4,036</w:t>
            </w:r>
          </w:p>
        </w:tc>
        <w:tc>
          <w:tcPr>
            <w:tcW w:w="1134" w:type="dxa"/>
            <w:noWrap/>
            <w:vAlign w:val="center"/>
            <w:hideMark/>
          </w:tcPr>
          <w:p w14:paraId="02BDE1DF"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6D0808">
              <w:rPr>
                <w:rFonts w:ascii="Times New Roman" w:eastAsia="Times New Roman" w:hAnsi="Times New Roman" w:cs="Times New Roman"/>
                <w:kern w:val="0"/>
                <w:sz w:val="26"/>
                <w:szCs w:val="26"/>
                <w14:ligatures w14:val="none"/>
              </w:rPr>
              <w:t>5,874</w:t>
            </w:r>
          </w:p>
        </w:tc>
        <w:tc>
          <w:tcPr>
            <w:tcW w:w="1134" w:type="dxa"/>
            <w:noWrap/>
            <w:vAlign w:val="center"/>
            <w:hideMark/>
          </w:tcPr>
          <w:p w14:paraId="498EE7C7"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6D0808">
              <w:rPr>
                <w:rFonts w:ascii="Times New Roman" w:eastAsia="Times New Roman" w:hAnsi="Times New Roman" w:cs="Times New Roman"/>
                <w:kern w:val="0"/>
                <w:sz w:val="26"/>
                <w:szCs w:val="26"/>
                <w14:ligatures w14:val="none"/>
              </w:rPr>
              <w:t>6,034</w:t>
            </w:r>
          </w:p>
        </w:tc>
        <w:tc>
          <w:tcPr>
            <w:tcW w:w="1134" w:type="dxa"/>
            <w:noWrap/>
            <w:vAlign w:val="center"/>
            <w:hideMark/>
          </w:tcPr>
          <w:p w14:paraId="0A5E86E1"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6D0808">
              <w:rPr>
                <w:rFonts w:ascii="Times New Roman" w:eastAsia="Times New Roman" w:hAnsi="Times New Roman" w:cs="Times New Roman"/>
                <w:kern w:val="0"/>
                <w:sz w:val="26"/>
                <w:szCs w:val="26"/>
                <w14:ligatures w14:val="none"/>
              </w:rPr>
              <w:t>6,949</w:t>
            </w:r>
          </w:p>
        </w:tc>
        <w:tc>
          <w:tcPr>
            <w:tcW w:w="1134" w:type="dxa"/>
            <w:noWrap/>
            <w:vAlign w:val="center"/>
            <w:hideMark/>
          </w:tcPr>
          <w:p w14:paraId="67691817"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6D0808">
              <w:rPr>
                <w:rFonts w:ascii="Times New Roman" w:eastAsia="Times New Roman" w:hAnsi="Times New Roman" w:cs="Times New Roman"/>
                <w:kern w:val="0"/>
                <w:sz w:val="26"/>
                <w:szCs w:val="26"/>
                <w14:ligatures w14:val="none"/>
              </w:rPr>
              <w:t>7,238</w:t>
            </w:r>
          </w:p>
        </w:tc>
        <w:tc>
          <w:tcPr>
            <w:tcW w:w="1417" w:type="dxa"/>
            <w:noWrap/>
            <w:vAlign w:val="center"/>
            <w:hideMark/>
          </w:tcPr>
          <w:p w14:paraId="45CE0698"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6D0808">
              <w:rPr>
                <w:rFonts w:ascii="Times New Roman" w:eastAsia="Times New Roman" w:hAnsi="Times New Roman" w:cs="Times New Roman"/>
                <w:kern w:val="0"/>
                <w:sz w:val="26"/>
                <w:szCs w:val="26"/>
                <w14:ligatures w14:val="none"/>
              </w:rPr>
              <w:t>30,131</w:t>
            </w:r>
          </w:p>
        </w:tc>
      </w:tr>
      <w:tr w:rsidR="00DE7DF8" w:rsidRPr="004E0B14" w14:paraId="2E39998B" w14:textId="77777777" w:rsidTr="00DF27A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9" w:type="dxa"/>
            <w:noWrap/>
            <w:vAlign w:val="center"/>
            <w:hideMark/>
          </w:tcPr>
          <w:p w14:paraId="21C9FEA3" w14:textId="77777777" w:rsidR="00DE7DF8" w:rsidRPr="006D0808" w:rsidRDefault="00DE7DF8" w:rsidP="006D0808">
            <w:pPr>
              <w:spacing w:line="380" w:lineRule="exact"/>
              <w:ind w:firstLine="0"/>
              <w:jc w:val="center"/>
              <w:rPr>
                <w:rFonts w:ascii="Times New Roman" w:eastAsia="Times New Roman" w:hAnsi="Times New Roman" w:cs="Times New Roman"/>
                <w:b w:val="0"/>
                <w:kern w:val="0"/>
                <w:sz w:val="26"/>
                <w:szCs w:val="26"/>
                <w14:ligatures w14:val="none"/>
              </w:rPr>
            </w:pPr>
            <w:r w:rsidRPr="006D0808">
              <w:rPr>
                <w:rFonts w:ascii="Times New Roman" w:eastAsia="Times New Roman" w:hAnsi="Times New Roman" w:cs="Times New Roman"/>
                <w:b w:val="0"/>
                <w:kern w:val="0"/>
                <w:sz w:val="26"/>
                <w:szCs w:val="26"/>
                <w14:ligatures w14:val="none"/>
              </w:rPr>
              <w:t>7</w:t>
            </w:r>
          </w:p>
        </w:tc>
        <w:tc>
          <w:tcPr>
            <w:tcW w:w="1559" w:type="dxa"/>
            <w:noWrap/>
            <w:vAlign w:val="center"/>
            <w:hideMark/>
          </w:tcPr>
          <w:p w14:paraId="5D3A6710" w14:textId="77777777" w:rsidR="00DE7DF8" w:rsidRPr="006D0808" w:rsidRDefault="00DE7DF8" w:rsidP="006D0808">
            <w:pPr>
              <w:spacing w:line="380" w:lineRule="exact"/>
              <w:ind w:firstLine="3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6D0808">
              <w:rPr>
                <w:rFonts w:ascii="Times New Roman" w:eastAsia="Times New Roman" w:hAnsi="Times New Roman" w:cs="Times New Roman"/>
                <w:kern w:val="0"/>
                <w:sz w:val="26"/>
                <w:szCs w:val="26"/>
                <w14:ligatures w14:val="none"/>
              </w:rPr>
              <w:t>Brunei</w:t>
            </w:r>
          </w:p>
        </w:tc>
        <w:tc>
          <w:tcPr>
            <w:tcW w:w="1276" w:type="dxa"/>
            <w:noWrap/>
            <w:vAlign w:val="center"/>
            <w:hideMark/>
          </w:tcPr>
          <w:p w14:paraId="2490C554"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6D0808">
              <w:rPr>
                <w:rFonts w:ascii="Times New Roman" w:eastAsia="Times New Roman" w:hAnsi="Times New Roman" w:cs="Times New Roman"/>
                <w:kern w:val="0"/>
                <w:sz w:val="26"/>
                <w:szCs w:val="26"/>
                <w14:ligatures w14:val="none"/>
              </w:rPr>
              <w:t>612</w:t>
            </w:r>
          </w:p>
        </w:tc>
        <w:tc>
          <w:tcPr>
            <w:tcW w:w="1134" w:type="dxa"/>
            <w:noWrap/>
            <w:vAlign w:val="center"/>
            <w:hideMark/>
          </w:tcPr>
          <w:p w14:paraId="60EEEC4C"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6D0808">
              <w:rPr>
                <w:rFonts w:ascii="Times New Roman" w:eastAsia="Times New Roman" w:hAnsi="Times New Roman" w:cs="Times New Roman"/>
                <w:kern w:val="0"/>
                <w:sz w:val="26"/>
                <w:szCs w:val="26"/>
                <w14:ligatures w14:val="none"/>
              </w:rPr>
              <w:t>630</w:t>
            </w:r>
          </w:p>
        </w:tc>
        <w:tc>
          <w:tcPr>
            <w:tcW w:w="1134" w:type="dxa"/>
            <w:noWrap/>
            <w:vAlign w:val="center"/>
            <w:hideMark/>
          </w:tcPr>
          <w:p w14:paraId="48EC1612"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6D0808">
              <w:rPr>
                <w:rFonts w:ascii="Times New Roman" w:eastAsia="Times New Roman" w:hAnsi="Times New Roman" w:cs="Times New Roman"/>
                <w:kern w:val="0"/>
                <w:sz w:val="26"/>
                <w:szCs w:val="26"/>
                <w14:ligatures w14:val="none"/>
              </w:rPr>
              <w:t>793</w:t>
            </w:r>
          </w:p>
        </w:tc>
        <w:tc>
          <w:tcPr>
            <w:tcW w:w="1134" w:type="dxa"/>
            <w:noWrap/>
            <w:vAlign w:val="center"/>
            <w:hideMark/>
          </w:tcPr>
          <w:p w14:paraId="2417910C"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6D0808">
              <w:rPr>
                <w:rFonts w:ascii="Times New Roman" w:eastAsia="Times New Roman" w:hAnsi="Times New Roman" w:cs="Times New Roman"/>
                <w:kern w:val="0"/>
                <w:sz w:val="26"/>
                <w:szCs w:val="26"/>
                <w14:ligatures w14:val="none"/>
              </w:rPr>
              <w:t>929</w:t>
            </w:r>
          </w:p>
        </w:tc>
        <w:tc>
          <w:tcPr>
            <w:tcW w:w="1134" w:type="dxa"/>
            <w:noWrap/>
            <w:vAlign w:val="center"/>
            <w:hideMark/>
          </w:tcPr>
          <w:p w14:paraId="37245167"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6D0808">
              <w:rPr>
                <w:rFonts w:ascii="Times New Roman" w:eastAsia="Times New Roman" w:hAnsi="Times New Roman" w:cs="Times New Roman"/>
                <w:kern w:val="0"/>
                <w:sz w:val="26"/>
                <w:szCs w:val="26"/>
                <w14:ligatures w14:val="none"/>
              </w:rPr>
              <w:t>1,189</w:t>
            </w:r>
          </w:p>
        </w:tc>
        <w:tc>
          <w:tcPr>
            <w:tcW w:w="1417" w:type="dxa"/>
            <w:noWrap/>
            <w:vAlign w:val="center"/>
            <w:hideMark/>
          </w:tcPr>
          <w:p w14:paraId="0753A04F"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6D0808">
              <w:rPr>
                <w:rFonts w:ascii="Times New Roman" w:eastAsia="Times New Roman" w:hAnsi="Times New Roman" w:cs="Times New Roman"/>
                <w:kern w:val="0"/>
                <w:sz w:val="26"/>
                <w:szCs w:val="26"/>
                <w14:ligatures w14:val="none"/>
              </w:rPr>
              <w:t>4,153</w:t>
            </w:r>
          </w:p>
        </w:tc>
      </w:tr>
      <w:tr w:rsidR="00DE7DF8" w:rsidRPr="004E0B14" w14:paraId="1EDFD62C" w14:textId="77777777" w:rsidTr="00DF27A8">
        <w:trPr>
          <w:trHeight w:val="300"/>
        </w:trPr>
        <w:tc>
          <w:tcPr>
            <w:cnfStyle w:val="001000000000" w:firstRow="0" w:lastRow="0" w:firstColumn="1" w:lastColumn="0" w:oddVBand="0" w:evenVBand="0" w:oddHBand="0" w:evenHBand="0" w:firstRowFirstColumn="0" w:firstRowLastColumn="0" w:lastRowFirstColumn="0" w:lastRowLastColumn="0"/>
            <w:tcW w:w="959" w:type="dxa"/>
            <w:noWrap/>
            <w:vAlign w:val="center"/>
            <w:hideMark/>
          </w:tcPr>
          <w:p w14:paraId="72C42EBA" w14:textId="77777777" w:rsidR="00DE7DF8" w:rsidRPr="006D0808" w:rsidRDefault="00DE7DF8" w:rsidP="006D0808">
            <w:pPr>
              <w:spacing w:line="380" w:lineRule="exact"/>
              <w:ind w:firstLine="0"/>
              <w:jc w:val="center"/>
              <w:rPr>
                <w:rFonts w:ascii="Times New Roman" w:eastAsia="Times New Roman" w:hAnsi="Times New Roman" w:cs="Times New Roman"/>
                <w:b w:val="0"/>
                <w:kern w:val="0"/>
                <w:sz w:val="26"/>
                <w:szCs w:val="26"/>
                <w14:ligatures w14:val="none"/>
              </w:rPr>
            </w:pPr>
            <w:r w:rsidRPr="006D0808">
              <w:rPr>
                <w:rFonts w:ascii="Times New Roman" w:eastAsia="Times New Roman" w:hAnsi="Times New Roman" w:cs="Times New Roman"/>
                <w:b w:val="0"/>
                <w:kern w:val="0"/>
                <w:sz w:val="26"/>
                <w:szCs w:val="26"/>
                <w14:ligatures w14:val="none"/>
              </w:rPr>
              <w:t>8</w:t>
            </w:r>
          </w:p>
        </w:tc>
        <w:tc>
          <w:tcPr>
            <w:tcW w:w="1559" w:type="dxa"/>
            <w:noWrap/>
            <w:vAlign w:val="center"/>
            <w:hideMark/>
          </w:tcPr>
          <w:p w14:paraId="6B418F7A" w14:textId="77777777" w:rsidR="00DE7DF8" w:rsidRPr="006D0808" w:rsidRDefault="00DE7DF8" w:rsidP="006D0808">
            <w:pPr>
              <w:spacing w:line="380" w:lineRule="exact"/>
              <w:ind w:firstLine="3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6D0808">
              <w:rPr>
                <w:rFonts w:ascii="Times New Roman" w:eastAsia="Times New Roman" w:hAnsi="Times New Roman" w:cs="Times New Roman"/>
                <w:kern w:val="0"/>
                <w:sz w:val="26"/>
                <w:szCs w:val="26"/>
                <w14:ligatures w14:val="none"/>
              </w:rPr>
              <w:t>Myanmar</w:t>
            </w:r>
          </w:p>
        </w:tc>
        <w:tc>
          <w:tcPr>
            <w:tcW w:w="1276" w:type="dxa"/>
            <w:noWrap/>
            <w:vAlign w:val="center"/>
            <w:hideMark/>
          </w:tcPr>
          <w:p w14:paraId="4D2A298A"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6D0808">
              <w:rPr>
                <w:rFonts w:ascii="Times New Roman" w:eastAsia="Times New Roman" w:hAnsi="Times New Roman" w:cs="Times New Roman"/>
                <w:kern w:val="0"/>
                <w:sz w:val="26"/>
                <w:szCs w:val="26"/>
                <w14:ligatures w14:val="none"/>
              </w:rPr>
              <w:t>607</w:t>
            </w:r>
          </w:p>
        </w:tc>
        <w:tc>
          <w:tcPr>
            <w:tcW w:w="1134" w:type="dxa"/>
            <w:noWrap/>
            <w:vAlign w:val="center"/>
            <w:hideMark/>
          </w:tcPr>
          <w:p w14:paraId="65887476"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6D0808">
              <w:rPr>
                <w:rFonts w:ascii="Times New Roman" w:eastAsia="Times New Roman" w:hAnsi="Times New Roman" w:cs="Times New Roman"/>
                <w:kern w:val="0"/>
                <w:sz w:val="26"/>
                <w:szCs w:val="26"/>
                <w14:ligatures w14:val="none"/>
              </w:rPr>
              <w:t>792</w:t>
            </w:r>
          </w:p>
        </w:tc>
        <w:tc>
          <w:tcPr>
            <w:tcW w:w="1134" w:type="dxa"/>
            <w:noWrap/>
            <w:vAlign w:val="center"/>
            <w:hideMark/>
          </w:tcPr>
          <w:p w14:paraId="3EE8D132"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6D0808">
              <w:rPr>
                <w:rFonts w:ascii="Times New Roman" w:eastAsia="Times New Roman" w:hAnsi="Times New Roman" w:cs="Times New Roman"/>
                <w:kern w:val="0"/>
                <w:sz w:val="26"/>
                <w:szCs w:val="26"/>
                <w14:ligatures w14:val="none"/>
              </w:rPr>
              <w:t>1,067</w:t>
            </w:r>
          </w:p>
        </w:tc>
        <w:tc>
          <w:tcPr>
            <w:tcW w:w="1134" w:type="dxa"/>
            <w:noWrap/>
            <w:vAlign w:val="center"/>
            <w:hideMark/>
          </w:tcPr>
          <w:p w14:paraId="04AE4E73"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6D0808">
              <w:rPr>
                <w:rFonts w:ascii="Times New Roman" w:eastAsia="Times New Roman" w:hAnsi="Times New Roman" w:cs="Times New Roman"/>
                <w:kern w:val="0"/>
                <w:sz w:val="26"/>
                <w:szCs w:val="26"/>
                <w14:ligatures w14:val="none"/>
              </w:rPr>
              <w:t>864</w:t>
            </w:r>
          </w:p>
        </w:tc>
        <w:tc>
          <w:tcPr>
            <w:tcW w:w="1134" w:type="dxa"/>
            <w:noWrap/>
            <w:vAlign w:val="center"/>
            <w:hideMark/>
          </w:tcPr>
          <w:p w14:paraId="2E0438BE"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6D0808">
              <w:rPr>
                <w:rFonts w:ascii="Times New Roman" w:eastAsia="Times New Roman" w:hAnsi="Times New Roman" w:cs="Times New Roman"/>
                <w:kern w:val="0"/>
                <w:sz w:val="26"/>
                <w:szCs w:val="26"/>
                <w14:ligatures w14:val="none"/>
              </w:rPr>
              <w:t>602</w:t>
            </w:r>
          </w:p>
        </w:tc>
        <w:tc>
          <w:tcPr>
            <w:tcW w:w="1417" w:type="dxa"/>
            <w:noWrap/>
            <w:vAlign w:val="center"/>
            <w:hideMark/>
          </w:tcPr>
          <w:p w14:paraId="730195E1"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6D0808">
              <w:rPr>
                <w:rFonts w:ascii="Times New Roman" w:eastAsia="Times New Roman" w:hAnsi="Times New Roman" w:cs="Times New Roman"/>
                <w:kern w:val="0"/>
                <w:sz w:val="26"/>
                <w:szCs w:val="26"/>
                <w14:ligatures w14:val="none"/>
              </w:rPr>
              <w:t>3,932</w:t>
            </w:r>
          </w:p>
        </w:tc>
      </w:tr>
      <w:tr w:rsidR="00DE7DF8" w:rsidRPr="004E0B14" w14:paraId="24B0DB44" w14:textId="77777777" w:rsidTr="00DF27A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9" w:type="dxa"/>
            <w:noWrap/>
            <w:vAlign w:val="center"/>
            <w:hideMark/>
          </w:tcPr>
          <w:p w14:paraId="0C280C29" w14:textId="77777777" w:rsidR="00DE7DF8" w:rsidRPr="006D0808" w:rsidRDefault="00DE7DF8" w:rsidP="006D0808">
            <w:pPr>
              <w:spacing w:line="380" w:lineRule="exact"/>
              <w:ind w:firstLine="0"/>
              <w:jc w:val="center"/>
              <w:rPr>
                <w:rFonts w:ascii="Times New Roman" w:eastAsia="Times New Roman" w:hAnsi="Times New Roman" w:cs="Times New Roman"/>
                <w:b w:val="0"/>
                <w:kern w:val="0"/>
                <w:sz w:val="26"/>
                <w:szCs w:val="26"/>
                <w14:ligatures w14:val="none"/>
              </w:rPr>
            </w:pPr>
            <w:r w:rsidRPr="006D0808">
              <w:rPr>
                <w:rFonts w:ascii="Times New Roman" w:eastAsia="Times New Roman" w:hAnsi="Times New Roman" w:cs="Times New Roman"/>
                <w:b w:val="0"/>
                <w:kern w:val="0"/>
                <w:sz w:val="26"/>
                <w:szCs w:val="26"/>
                <w14:ligatures w14:val="none"/>
              </w:rPr>
              <w:t>9</w:t>
            </w:r>
          </w:p>
        </w:tc>
        <w:tc>
          <w:tcPr>
            <w:tcW w:w="1559" w:type="dxa"/>
            <w:noWrap/>
            <w:vAlign w:val="center"/>
            <w:hideMark/>
          </w:tcPr>
          <w:p w14:paraId="776740E1" w14:textId="77777777" w:rsidR="00DE7DF8" w:rsidRPr="006D0808" w:rsidRDefault="00DE7DF8" w:rsidP="006D0808">
            <w:pPr>
              <w:spacing w:line="380" w:lineRule="exact"/>
              <w:ind w:firstLine="3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6D0808">
              <w:rPr>
                <w:rFonts w:ascii="Times New Roman" w:eastAsia="Times New Roman" w:hAnsi="Times New Roman" w:cs="Times New Roman"/>
                <w:kern w:val="0"/>
                <w:sz w:val="26"/>
                <w:szCs w:val="26"/>
                <w14:ligatures w14:val="none"/>
              </w:rPr>
              <w:t>Cambodia</w:t>
            </w:r>
          </w:p>
        </w:tc>
        <w:tc>
          <w:tcPr>
            <w:tcW w:w="1276" w:type="dxa"/>
            <w:noWrap/>
            <w:vAlign w:val="center"/>
            <w:hideMark/>
          </w:tcPr>
          <w:p w14:paraId="4F30FC96"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6D0808">
              <w:rPr>
                <w:rFonts w:ascii="Times New Roman" w:eastAsia="Times New Roman" w:hAnsi="Times New Roman" w:cs="Times New Roman"/>
                <w:kern w:val="0"/>
                <w:sz w:val="26"/>
                <w:szCs w:val="26"/>
                <w14:ligatures w14:val="none"/>
              </w:rPr>
              <w:t>514</w:t>
            </w:r>
          </w:p>
        </w:tc>
        <w:tc>
          <w:tcPr>
            <w:tcW w:w="1134" w:type="dxa"/>
            <w:noWrap/>
            <w:vAlign w:val="center"/>
            <w:hideMark/>
          </w:tcPr>
          <w:p w14:paraId="2556E248"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6D0808">
              <w:rPr>
                <w:rFonts w:ascii="Times New Roman" w:eastAsia="Times New Roman" w:hAnsi="Times New Roman" w:cs="Times New Roman"/>
                <w:kern w:val="0"/>
                <w:sz w:val="26"/>
                <w:szCs w:val="26"/>
                <w14:ligatures w14:val="none"/>
              </w:rPr>
              <w:t>535</w:t>
            </w:r>
          </w:p>
        </w:tc>
        <w:tc>
          <w:tcPr>
            <w:tcW w:w="1134" w:type="dxa"/>
            <w:noWrap/>
            <w:vAlign w:val="center"/>
            <w:hideMark/>
          </w:tcPr>
          <w:p w14:paraId="1133AB31"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6D0808">
              <w:rPr>
                <w:rFonts w:ascii="Times New Roman" w:eastAsia="Times New Roman" w:hAnsi="Times New Roman" w:cs="Times New Roman"/>
                <w:kern w:val="0"/>
                <w:sz w:val="26"/>
                <w:szCs w:val="26"/>
                <w14:ligatures w14:val="none"/>
              </w:rPr>
              <w:t>570</w:t>
            </w:r>
          </w:p>
        </w:tc>
        <w:tc>
          <w:tcPr>
            <w:tcW w:w="1134" w:type="dxa"/>
            <w:noWrap/>
            <w:vAlign w:val="center"/>
            <w:hideMark/>
          </w:tcPr>
          <w:p w14:paraId="063B31C6"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6D0808">
              <w:rPr>
                <w:rFonts w:ascii="Times New Roman" w:eastAsia="Times New Roman" w:hAnsi="Times New Roman" w:cs="Times New Roman"/>
                <w:kern w:val="0"/>
                <w:sz w:val="26"/>
                <w:szCs w:val="26"/>
                <w14:ligatures w14:val="none"/>
              </w:rPr>
              <w:t>636</w:t>
            </w:r>
          </w:p>
        </w:tc>
        <w:tc>
          <w:tcPr>
            <w:tcW w:w="1134" w:type="dxa"/>
            <w:noWrap/>
            <w:vAlign w:val="center"/>
            <w:hideMark/>
          </w:tcPr>
          <w:p w14:paraId="27F12A89"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6D0808">
              <w:rPr>
                <w:rFonts w:ascii="Times New Roman" w:eastAsia="Times New Roman" w:hAnsi="Times New Roman" w:cs="Times New Roman"/>
                <w:kern w:val="0"/>
                <w:sz w:val="26"/>
                <w:szCs w:val="26"/>
                <w14:ligatures w14:val="none"/>
              </w:rPr>
              <w:t>695</w:t>
            </w:r>
          </w:p>
        </w:tc>
        <w:tc>
          <w:tcPr>
            <w:tcW w:w="1417" w:type="dxa"/>
            <w:noWrap/>
            <w:vAlign w:val="center"/>
            <w:hideMark/>
          </w:tcPr>
          <w:p w14:paraId="69F986AF"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6D0808">
              <w:rPr>
                <w:rFonts w:ascii="Times New Roman" w:eastAsia="Times New Roman" w:hAnsi="Times New Roman" w:cs="Times New Roman"/>
                <w:kern w:val="0"/>
                <w:sz w:val="26"/>
                <w:szCs w:val="26"/>
                <w14:ligatures w14:val="none"/>
              </w:rPr>
              <w:t>2,950</w:t>
            </w:r>
          </w:p>
        </w:tc>
      </w:tr>
      <w:tr w:rsidR="00DE7DF8" w:rsidRPr="004E0B14" w14:paraId="5AD495A7" w14:textId="77777777" w:rsidTr="00DF27A8">
        <w:trPr>
          <w:trHeight w:val="300"/>
        </w:trPr>
        <w:tc>
          <w:tcPr>
            <w:cnfStyle w:val="001000000000" w:firstRow="0" w:lastRow="0" w:firstColumn="1" w:lastColumn="0" w:oddVBand="0" w:evenVBand="0" w:oddHBand="0" w:evenHBand="0" w:firstRowFirstColumn="0" w:firstRowLastColumn="0" w:lastRowFirstColumn="0" w:lastRowLastColumn="0"/>
            <w:tcW w:w="959" w:type="dxa"/>
            <w:noWrap/>
            <w:vAlign w:val="center"/>
            <w:hideMark/>
          </w:tcPr>
          <w:p w14:paraId="2FD88490" w14:textId="77777777" w:rsidR="00DE7DF8" w:rsidRPr="006D0808" w:rsidRDefault="00DE7DF8" w:rsidP="006D0808">
            <w:pPr>
              <w:spacing w:line="380" w:lineRule="exact"/>
              <w:ind w:firstLine="0"/>
              <w:jc w:val="center"/>
              <w:rPr>
                <w:rFonts w:ascii="Times New Roman" w:eastAsia="Times New Roman" w:hAnsi="Times New Roman" w:cs="Times New Roman"/>
                <w:b w:val="0"/>
                <w:kern w:val="0"/>
                <w:sz w:val="26"/>
                <w:szCs w:val="26"/>
                <w14:ligatures w14:val="none"/>
              </w:rPr>
            </w:pPr>
            <w:r w:rsidRPr="006D0808">
              <w:rPr>
                <w:rFonts w:ascii="Times New Roman" w:eastAsia="Times New Roman" w:hAnsi="Times New Roman" w:cs="Times New Roman"/>
                <w:b w:val="0"/>
                <w:kern w:val="0"/>
                <w:sz w:val="26"/>
                <w:szCs w:val="26"/>
                <w14:ligatures w14:val="none"/>
              </w:rPr>
              <w:t>10</w:t>
            </w:r>
          </w:p>
        </w:tc>
        <w:tc>
          <w:tcPr>
            <w:tcW w:w="1559" w:type="dxa"/>
            <w:noWrap/>
            <w:vAlign w:val="center"/>
            <w:hideMark/>
          </w:tcPr>
          <w:p w14:paraId="20625F62" w14:textId="77777777" w:rsidR="00DE7DF8" w:rsidRPr="006D0808" w:rsidRDefault="00DE7DF8" w:rsidP="006D0808">
            <w:pPr>
              <w:spacing w:line="380" w:lineRule="exact"/>
              <w:ind w:firstLine="3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6D0808">
              <w:rPr>
                <w:rFonts w:ascii="Times New Roman" w:eastAsia="Times New Roman" w:hAnsi="Times New Roman" w:cs="Times New Roman"/>
                <w:kern w:val="0"/>
                <w:sz w:val="26"/>
                <w:szCs w:val="26"/>
                <w14:ligatures w14:val="none"/>
              </w:rPr>
              <w:t>Lào</w:t>
            </w:r>
          </w:p>
        </w:tc>
        <w:tc>
          <w:tcPr>
            <w:tcW w:w="1276" w:type="dxa"/>
            <w:noWrap/>
            <w:vAlign w:val="center"/>
            <w:hideMark/>
          </w:tcPr>
          <w:p w14:paraId="78F1E89F"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6D0808">
              <w:rPr>
                <w:rFonts w:ascii="Times New Roman" w:eastAsia="Times New Roman" w:hAnsi="Times New Roman" w:cs="Times New Roman"/>
                <w:kern w:val="0"/>
                <w:sz w:val="26"/>
                <w:szCs w:val="26"/>
                <w14:ligatures w14:val="none"/>
              </w:rPr>
              <w:t>317</w:t>
            </w:r>
          </w:p>
        </w:tc>
        <w:tc>
          <w:tcPr>
            <w:tcW w:w="1134" w:type="dxa"/>
            <w:noWrap/>
            <w:vAlign w:val="center"/>
            <w:hideMark/>
          </w:tcPr>
          <w:p w14:paraId="73761A8A"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6D0808">
              <w:rPr>
                <w:rFonts w:ascii="Times New Roman" w:eastAsia="Times New Roman" w:hAnsi="Times New Roman" w:cs="Times New Roman"/>
                <w:kern w:val="0"/>
                <w:sz w:val="26"/>
                <w:szCs w:val="26"/>
                <w14:ligatures w14:val="none"/>
              </w:rPr>
              <w:t>357</w:t>
            </w:r>
          </w:p>
        </w:tc>
        <w:tc>
          <w:tcPr>
            <w:tcW w:w="1134" w:type="dxa"/>
            <w:noWrap/>
            <w:vAlign w:val="center"/>
            <w:hideMark/>
          </w:tcPr>
          <w:p w14:paraId="14E506DD"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6D0808">
              <w:rPr>
                <w:rFonts w:ascii="Times New Roman" w:eastAsia="Times New Roman" w:hAnsi="Times New Roman" w:cs="Times New Roman"/>
                <w:kern w:val="0"/>
                <w:sz w:val="26"/>
                <w:szCs w:val="26"/>
                <w14:ligatures w14:val="none"/>
              </w:rPr>
              <w:t>347</w:t>
            </w:r>
          </w:p>
        </w:tc>
        <w:tc>
          <w:tcPr>
            <w:tcW w:w="1134" w:type="dxa"/>
            <w:noWrap/>
            <w:vAlign w:val="center"/>
            <w:hideMark/>
          </w:tcPr>
          <w:p w14:paraId="314500F6"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6D0808">
              <w:rPr>
                <w:rFonts w:ascii="Times New Roman" w:eastAsia="Times New Roman" w:hAnsi="Times New Roman" w:cs="Times New Roman"/>
                <w:kern w:val="0"/>
                <w:sz w:val="26"/>
                <w:szCs w:val="26"/>
                <w14:ligatures w14:val="none"/>
              </w:rPr>
              <w:t>353</w:t>
            </w:r>
          </w:p>
        </w:tc>
        <w:tc>
          <w:tcPr>
            <w:tcW w:w="1134" w:type="dxa"/>
            <w:noWrap/>
            <w:vAlign w:val="center"/>
            <w:hideMark/>
          </w:tcPr>
          <w:p w14:paraId="3F42AB71"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6D0808">
              <w:rPr>
                <w:rFonts w:ascii="Times New Roman" w:eastAsia="Times New Roman" w:hAnsi="Times New Roman" w:cs="Times New Roman"/>
                <w:kern w:val="0"/>
                <w:sz w:val="26"/>
                <w:szCs w:val="26"/>
                <w14:ligatures w14:val="none"/>
              </w:rPr>
              <w:t>330</w:t>
            </w:r>
          </w:p>
        </w:tc>
        <w:tc>
          <w:tcPr>
            <w:tcW w:w="1417" w:type="dxa"/>
            <w:noWrap/>
            <w:vAlign w:val="center"/>
            <w:hideMark/>
          </w:tcPr>
          <w:p w14:paraId="7BB7F23A"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6"/>
                <w:szCs w:val="26"/>
                <w14:ligatures w14:val="none"/>
              </w:rPr>
            </w:pPr>
            <w:r w:rsidRPr="006D0808">
              <w:rPr>
                <w:rFonts w:ascii="Times New Roman" w:eastAsia="Times New Roman" w:hAnsi="Times New Roman" w:cs="Times New Roman"/>
                <w:kern w:val="0"/>
                <w:sz w:val="26"/>
                <w:szCs w:val="26"/>
                <w14:ligatures w14:val="none"/>
              </w:rPr>
              <w:t>1,704</w:t>
            </w:r>
          </w:p>
        </w:tc>
      </w:tr>
    </w:tbl>
    <w:p w14:paraId="287E07CD" w14:textId="77777777" w:rsidR="00DE7DF8" w:rsidRPr="00033AD4" w:rsidRDefault="00DE7DF8" w:rsidP="00033AD4">
      <w:pPr>
        <w:spacing w:line="380" w:lineRule="exact"/>
        <w:ind w:firstLine="709"/>
        <w:jc w:val="right"/>
        <w:rPr>
          <w:i/>
          <w:sz w:val="28"/>
          <w:szCs w:val="28"/>
        </w:rPr>
      </w:pPr>
      <w:r w:rsidRPr="00033AD4">
        <w:rPr>
          <w:i/>
          <w:sz w:val="28"/>
          <w:szCs w:val="28"/>
        </w:rPr>
        <w:t>(Nguồn: CSDL Scopus của NXB Elsevier)</w:t>
      </w:r>
    </w:p>
    <w:p w14:paraId="05FE1F0A" w14:textId="77777777" w:rsidR="00DE7DF8" w:rsidRPr="00033AD4" w:rsidRDefault="00DE7DF8" w:rsidP="00033AD4">
      <w:pPr>
        <w:spacing w:line="380" w:lineRule="exact"/>
        <w:ind w:firstLine="567"/>
        <w:rPr>
          <w:sz w:val="28"/>
          <w:szCs w:val="28"/>
        </w:rPr>
      </w:pPr>
      <w:r w:rsidRPr="00033AD4">
        <w:rPr>
          <w:sz w:val="28"/>
          <w:szCs w:val="28"/>
        </w:rPr>
        <w:t>Những hạn chế còn tồn tại bao gồm kỹ năng nghiên cứu chuyên sâu, khả năng sử dụng ngoại ngữ trong nghiên cứu (đặc biệt là để viết các bài báo khoa học quốc tế) và sự thiếu hụt mạng lưới hợp tác nghiên cứu quốc tế rộng rãi. Do vậy tiêu chí về hoạt động NCKH hiện là một khía cạnh mà ĐNGV ĐHVN cần nỗ lực nhiều hơn nữa để đáp ứng đầy đủ các chuẩn mực của AUN-QA.</w:t>
      </w:r>
    </w:p>
    <w:p w14:paraId="00F974C4" w14:textId="77777777" w:rsidR="00DE7DF8" w:rsidRPr="00033AD4" w:rsidRDefault="00DE7DF8" w:rsidP="00033AD4">
      <w:pPr>
        <w:spacing w:line="380" w:lineRule="exact"/>
        <w:ind w:firstLine="567"/>
        <w:rPr>
          <w:b/>
          <w:sz w:val="28"/>
          <w:szCs w:val="28"/>
        </w:rPr>
      </w:pPr>
      <w:r w:rsidRPr="00033AD4">
        <w:rPr>
          <w:b/>
          <w:sz w:val="28"/>
          <w:szCs w:val="28"/>
        </w:rPr>
        <w:lastRenderedPageBreak/>
        <w:t>4.3. Kết quả nghiên cứu định lượng</w:t>
      </w:r>
    </w:p>
    <w:p w14:paraId="7D01242B" w14:textId="77777777" w:rsidR="00DE7DF8" w:rsidRPr="00033AD4" w:rsidRDefault="00DE7DF8" w:rsidP="00033AD4">
      <w:pPr>
        <w:spacing w:line="380" w:lineRule="exact"/>
        <w:ind w:firstLine="567"/>
        <w:rPr>
          <w:sz w:val="28"/>
          <w:szCs w:val="28"/>
        </w:rPr>
      </w:pPr>
      <w:r w:rsidRPr="00033AD4">
        <w:rPr>
          <w:sz w:val="28"/>
          <w:szCs w:val="28"/>
        </w:rPr>
        <w:t>Cỡ mẫu cần đạt để đảm bảo yêu cầu phân tích thống kê là 160 GV. Tuy nhiên, để dự phòng các trường hợp không hợp lệ, NCS đã phát hành tổng cộng 320 phiếu khảo sát. Kết quả, có 310 phiếu khảo sát hợp lệ được thu về, chiếm 96.9% tổng số phiếu phát ra.</w:t>
      </w:r>
    </w:p>
    <w:p w14:paraId="2FD582D4" w14:textId="77777777" w:rsidR="00DE7DF8" w:rsidRPr="0011620A" w:rsidRDefault="00DE7DF8" w:rsidP="00C160E1">
      <w:pPr>
        <w:spacing w:after="120" w:line="380" w:lineRule="exact"/>
        <w:ind w:firstLine="567"/>
        <w:jc w:val="center"/>
        <w:rPr>
          <w:b/>
          <w:sz w:val="28"/>
          <w:szCs w:val="28"/>
        </w:rPr>
      </w:pPr>
      <w:r w:rsidRPr="00E702A8">
        <w:rPr>
          <w:b/>
          <w:sz w:val="28"/>
          <w:szCs w:val="28"/>
        </w:rPr>
        <w:t>Bảng 4.5. Kết cấu mẫu nghiên cứu</w:t>
      </w:r>
    </w:p>
    <w:tbl>
      <w:tblPr>
        <w:tblStyle w:val="PlainTable21"/>
        <w:tblW w:w="96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410"/>
        <w:gridCol w:w="3827"/>
        <w:gridCol w:w="1417"/>
        <w:gridCol w:w="1294"/>
      </w:tblGrid>
      <w:tr w:rsidR="00DE7DF8" w:rsidRPr="0011620A" w14:paraId="19B40640" w14:textId="77777777" w:rsidTr="00E22EE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10" w:type="dxa"/>
            <w:tcBorders>
              <w:bottom w:val="none" w:sz="0" w:space="0" w:color="auto"/>
            </w:tcBorders>
          </w:tcPr>
          <w:p w14:paraId="2D08D21D" w14:textId="77777777" w:rsidR="00DE7DF8" w:rsidRPr="006D0808" w:rsidRDefault="00DE7DF8" w:rsidP="006D0808">
            <w:pPr>
              <w:spacing w:line="380" w:lineRule="exact"/>
              <w:ind w:firstLine="0"/>
              <w:jc w:val="center"/>
              <w:rPr>
                <w:rFonts w:ascii="Times New Roman" w:eastAsia="PMingLiU" w:hAnsi="Times New Roman" w:cs="Times New Roman"/>
                <w:sz w:val="26"/>
                <w:szCs w:val="26"/>
              </w:rPr>
            </w:pPr>
            <w:r w:rsidRPr="006D0808">
              <w:rPr>
                <w:rFonts w:ascii="Times New Roman" w:eastAsia="PMingLiU" w:hAnsi="Times New Roman" w:cs="Times New Roman"/>
                <w:sz w:val="26"/>
                <w:szCs w:val="26"/>
              </w:rPr>
              <w:t>TT</w:t>
            </w:r>
          </w:p>
        </w:tc>
        <w:tc>
          <w:tcPr>
            <w:tcW w:w="2410" w:type="dxa"/>
            <w:tcBorders>
              <w:bottom w:val="none" w:sz="0" w:space="0" w:color="auto"/>
            </w:tcBorders>
            <w:vAlign w:val="center"/>
          </w:tcPr>
          <w:p w14:paraId="467166DF" w14:textId="77777777" w:rsidR="00DE7DF8" w:rsidRPr="006D0808" w:rsidRDefault="00DE7DF8" w:rsidP="006D0808">
            <w:pPr>
              <w:spacing w:line="380" w:lineRule="exact"/>
              <w:ind w:firstLine="0"/>
              <w:jc w:val="center"/>
              <w:cnfStyle w:val="100000000000" w:firstRow="1" w:lastRow="0" w:firstColumn="0" w:lastColumn="0" w:oddVBand="0" w:evenVBand="0" w:oddHBand="0" w:evenHBand="0" w:firstRowFirstColumn="0" w:firstRowLastColumn="0" w:lastRowFirstColumn="0" w:lastRowLastColumn="0"/>
              <w:rPr>
                <w:rFonts w:ascii="Times New Roman" w:eastAsia="PMingLiU" w:hAnsi="Times New Roman" w:cs="Times New Roman"/>
                <w:sz w:val="26"/>
                <w:szCs w:val="26"/>
              </w:rPr>
            </w:pPr>
            <w:r w:rsidRPr="006D0808">
              <w:rPr>
                <w:rFonts w:ascii="Times New Roman" w:eastAsia="PMingLiU" w:hAnsi="Times New Roman" w:cs="Times New Roman"/>
                <w:sz w:val="26"/>
                <w:szCs w:val="26"/>
              </w:rPr>
              <w:t>Thước đo</w:t>
            </w:r>
          </w:p>
        </w:tc>
        <w:tc>
          <w:tcPr>
            <w:tcW w:w="3827" w:type="dxa"/>
            <w:tcBorders>
              <w:bottom w:val="none" w:sz="0" w:space="0" w:color="auto"/>
            </w:tcBorders>
          </w:tcPr>
          <w:p w14:paraId="078445AB" w14:textId="77777777" w:rsidR="00DE7DF8" w:rsidRPr="006D0808" w:rsidRDefault="00DE7DF8" w:rsidP="006D0808">
            <w:pPr>
              <w:spacing w:line="380" w:lineRule="exact"/>
              <w:ind w:firstLine="0"/>
              <w:jc w:val="center"/>
              <w:cnfStyle w:val="100000000000" w:firstRow="1" w:lastRow="0" w:firstColumn="0" w:lastColumn="0" w:oddVBand="0" w:evenVBand="0" w:oddHBand="0" w:evenHBand="0" w:firstRowFirstColumn="0" w:firstRowLastColumn="0" w:lastRowFirstColumn="0" w:lastRowLastColumn="0"/>
              <w:rPr>
                <w:rFonts w:ascii="Times New Roman" w:eastAsia="PMingLiU" w:hAnsi="Times New Roman" w:cs="Times New Roman"/>
                <w:sz w:val="26"/>
                <w:szCs w:val="26"/>
              </w:rPr>
            </w:pPr>
            <w:r w:rsidRPr="006D0808">
              <w:rPr>
                <w:rFonts w:ascii="Times New Roman" w:eastAsia="PMingLiU" w:hAnsi="Times New Roman" w:cs="Times New Roman"/>
                <w:sz w:val="26"/>
                <w:szCs w:val="26"/>
              </w:rPr>
              <w:t>Lựa chọn</w:t>
            </w:r>
          </w:p>
        </w:tc>
        <w:tc>
          <w:tcPr>
            <w:tcW w:w="1417" w:type="dxa"/>
            <w:tcBorders>
              <w:bottom w:val="none" w:sz="0" w:space="0" w:color="auto"/>
            </w:tcBorders>
          </w:tcPr>
          <w:p w14:paraId="78715DA0" w14:textId="77777777" w:rsidR="00DE7DF8" w:rsidRPr="006D0808" w:rsidRDefault="00DE7DF8" w:rsidP="006D0808">
            <w:pPr>
              <w:spacing w:line="380" w:lineRule="exact"/>
              <w:ind w:firstLine="0"/>
              <w:jc w:val="center"/>
              <w:cnfStyle w:val="100000000000" w:firstRow="1" w:lastRow="0" w:firstColumn="0" w:lastColumn="0" w:oddVBand="0" w:evenVBand="0" w:oddHBand="0" w:evenHBand="0" w:firstRowFirstColumn="0" w:firstRowLastColumn="0" w:lastRowFirstColumn="0" w:lastRowLastColumn="0"/>
              <w:rPr>
                <w:rFonts w:ascii="Times New Roman" w:eastAsia="PMingLiU" w:hAnsi="Times New Roman" w:cs="Times New Roman"/>
                <w:sz w:val="26"/>
                <w:szCs w:val="26"/>
              </w:rPr>
            </w:pPr>
            <w:r w:rsidRPr="006D0808">
              <w:rPr>
                <w:rFonts w:ascii="Times New Roman" w:eastAsia="PMingLiU" w:hAnsi="Times New Roman" w:cs="Times New Roman"/>
                <w:sz w:val="26"/>
                <w:szCs w:val="26"/>
              </w:rPr>
              <w:t>Tần suất</w:t>
            </w:r>
          </w:p>
        </w:tc>
        <w:tc>
          <w:tcPr>
            <w:tcW w:w="1294" w:type="dxa"/>
            <w:tcBorders>
              <w:bottom w:val="none" w:sz="0" w:space="0" w:color="auto"/>
            </w:tcBorders>
          </w:tcPr>
          <w:p w14:paraId="3021BF48" w14:textId="77777777" w:rsidR="00DE7DF8" w:rsidRPr="006D0808" w:rsidRDefault="00DE7DF8" w:rsidP="006D0808">
            <w:pPr>
              <w:spacing w:line="380" w:lineRule="exact"/>
              <w:ind w:firstLine="0"/>
              <w:jc w:val="center"/>
              <w:cnfStyle w:val="100000000000" w:firstRow="1" w:lastRow="0" w:firstColumn="0" w:lastColumn="0" w:oddVBand="0" w:evenVBand="0" w:oddHBand="0" w:evenHBand="0" w:firstRowFirstColumn="0" w:firstRowLastColumn="0" w:lastRowFirstColumn="0" w:lastRowLastColumn="0"/>
              <w:rPr>
                <w:rFonts w:ascii="Times New Roman" w:eastAsia="PMingLiU" w:hAnsi="Times New Roman" w:cs="Times New Roman"/>
                <w:sz w:val="26"/>
                <w:szCs w:val="26"/>
              </w:rPr>
            </w:pPr>
            <w:r w:rsidRPr="006D0808">
              <w:rPr>
                <w:rFonts w:ascii="Times New Roman" w:eastAsia="PMingLiU" w:hAnsi="Times New Roman" w:cs="Times New Roman"/>
                <w:sz w:val="26"/>
                <w:szCs w:val="26"/>
              </w:rPr>
              <w:t>Tỉ lệ (%)</w:t>
            </w:r>
          </w:p>
        </w:tc>
      </w:tr>
      <w:tr w:rsidR="00DE7DF8" w:rsidRPr="0011620A" w14:paraId="7BC2659A" w14:textId="77777777" w:rsidTr="00E22E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vMerge w:val="restart"/>
            <w:tcBorders>
              <w:top w:val="none" w:sz="0" w:space="0" w:color="auto"/>
              <w:bottom w:val="none" w:sz="0" w:space="0" w:color="auto"/>
            </w:tcBorders>
            <w:vAlign w:val="center"/>
          </w:tcPr>
          <w:p w14:paraId="2A60779A" w14:textId="77777777" w:rsidR="00DE7DF8" w:rsidRPr="006D0808" w:rsidRDefault="00DE7DF8" w:rsidP="006D0808">
            <w:pPr>
              <w:spacing w:line="380" w:lineRule="exact"/>
              <w:ind w:firstLine="34"/>
              <w:jc w:val="center"/>
              <w:rPr>
                <w:rFonts w:ascii="Times New Roman" w:eastAsia="PMingLiU" w:hAnsi="Times New Roman" w:cs="Times New Roman"/>
                <w:b w:val="0"/>
                <w:sz w:val="26"/>
                <w:szCs w:val="26"/>
              </w:rPr>
            </w:pPr>
            <w:r w:rsidRPr="006D0808">
              <w:rPr>
                <w:rFonts w:ascii="Times New Roman" w:eastAsia="PMingLiU" w:hAnsi="Times New Roman" w:cs="Times New Roman"/>
                <w:b w:val="0"/>
                <w:sz w:val="26"/>
                <w:szCs w:val="26"/>
              </w:rPr>
              <w:t>1</w:t>
            </w:r>
          </w:p>
        </w:tc>
        <w:tc>
          <w:tcPr>
            <w:tcW w:w="2410" w:type="dxa"/>
            <w:vMerge w:val="restart"/>
            <w:tcBorders>
              <w:top w:val="none" w:sz="0" w:space="0" w:color="auto"/>
              <w:bottom w:val="none" w:sz="0" w:space="0" w:color="auto"/>
            </w:tcBorders>
            <w:vAlign w:val="center"/>
          </w:tcPr>
          <w:p w14:paraId="51D92B2E" w14:textId="77777777" w:rsidR="00DE7DF8" w:rsidRPr="006D0808" w:rsidRDefault="00DE7DF8" w:rsidP="006D0808">
            <w:pPr>
              <w:spacing w:line="380" w:lineRule="exact"/>
              <w:ind w:firstLine="0"/>
              <w:jc w:val="left"/>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6"/>
                <w:szCs w:val="26"/>
              </w:rPr>
            </w:pPr>
            <w:r w:rsidRPr="006D0808">
              <w:rPr>
                <w:rFonts w:ascii="Times New Roman" w:eastAsia="PMingLiU" w:hAnsi="Times New Roman" w:cs="Times New Roman"/>
                <w:sz w:val="26"/>
                <w:szCs w:val="26"/>
              </w:rPr>
              <w:t>Giới tính</w:t>
            </w:r>
          </w:p>
        </w:tc>
        <w:tc>
          <w:tcPr>
            <w:tcW w:w="3827" w:type="dxa"/>
            <w:tcBorders>
              <w:top w:val="none" w:sz="0" w:space="0" w:color="auto"/>
              <w:bottom w:val="none" w:sz="0" w:space="0" w:color="auto"/>
            </w:tcBorders>
          </w:tcPr>
          <w:p w14:paraId="135A748E" w14:textId="77777777" w:rsidR="00DE7DF8" w:rsidRPr="006D0808" w:rsidRDefault="00DE7DF8" w:rsidP="006D0808">
            <w:pPr>
              <w:spacing w:line="380" w:lineRule="exact"/>
              <w:ind w:firstLine="0"/>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6"/>
                <w:szCs w:val="26"/>
              </w:rPr>
            </w:pPr>
            <w:r w:rsidRPr="006D0808">
              <w:rPr>
                <w:rFonts w:ascii="Times New Roman" w:eastAsia="PMingLiU" w:hAnsi="Times New Roman" w:cs="Times New Roman"/>
                <w:sz w:val="26"/>
                <w:szCs w:val="26"/>
              </w:rPr>
              <w:t>Nam</w:t>
            </w:r>
          </w:p>
        </w:tc>
        <w:tc>
          <w:tcPr>
            <w:tcW w:w="1417" w:type="dxa"/>
            <w:tcBorders>
              <w:top w:val="none" w:sz="0" w:space="0" w:color="auto"/>
              <w:bottom w:val="none" w:sz="0" w:space="0" w:color="auto"/>
            </w:tcBorders>
            <w:vAlign w:val="center"/>
          </w:tcPr>
          <w:p w14:paraId="10363432" w14:textId="77777777" w:rsidR="00DE7DF8" w:rsidRPr="006D0808" w:rsidRDefault="00DE7DF8" w:rsidP="006D0808">
            <w:pPr>
              <w:spacing w:line="380" w:lineRule="exact"/>
              <w:ind w:firstLine="33"/>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6"/>
                <w:szCs w:val="26"/>
              </w:rPr>
            </w:pPr>
            <w:r w:rsidRPr="006D0808">
              <w:rPr>
                <w:rFonts w:ascii="Times New Roman" w:eastAsia="PMingLiU" w:hAnsi="Times New Roman" w:cs="Times New Roman"/>
                <w:sz w:val="26"/>
                <w:szCs w:val="26"/>
              </w:rPr>
              <w:t>100</w:t>
            </w:r>
          </w:p>
        </w:tc>
        <w:tc>
          <w:tcPr>
            <w:tcW w:w="1294" w:type="dxa"/>
            <w:tcBorders>
              <w:top w:val="none" w:sz="0" w:space="0" w:color="auto"/>
              <w:bottom w:val="none" w:sz="0" w:space="0" w:color="auto"/>
            </w:tcBorders>
            <w:vAlign w:val="center"/>
          </w:tcPr>
          <w:p w14:paraId="0A7D1605" w14:textId="77777777" w:rsidR="00DE7DF8" w:rsidRPr="006D0808" w:rsidRDefault="00DE7DF8" w:rsidP="006D0808">
            <w:pPr>
              <w:spacing w:line="380" w:lineRule="exact"/>
              <w:ind w:firstLine="33"/>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6"/>
                <w:szCs w:val="26"/>
              </w:rPr>
            </w:pPr>
            <w:r w:rsidRPr="006D0808">
              <w:rPr>
                <w:rFonts w:ascii="Times New Roman" w:eastAsia="PMingLiU" w:hAnsi="Times New Roman" w:cs="Times New Roman"/>
                <w:sz w:val="26"/>
                <w:szCs w:val="26"/>
              </w:rPr>
              <w:t>32.3</w:t>
            </w:r>
          </w:p>
        </w:tc>
      </w:tr>
      <w:tr w:rsidR="00DE7DF8" w:rsidRPr="0011620A" w14:paraId="6DBCEF6A" w14:textId="77777777" w:rsidTr="0011620A">
        <w:tc>
          <w:tcPr>
            <w:cnfStyle w:val="001000000000" w:firstRow="0" w:lastRow="0" w:firstColumn="1" w:lastColumn="0" w:oddVBand="0" w:evenVBand="0" w:oddHBand="0" w:evenHBand="0" w:firstRowFirstColumn="0" w:firstRowLastColumn="0" w:lastRowFirstColumn="0" w:lastRowLastColumn="0"/>
            <w:tcW w:w="710" w:type="dxa"/>
            <w:vMerge/>
            <w:vAlign w:val="center"/>
          </w:tcPr>
          <w:p w14:paraId="6BC0B017" w14:textId="77777777" w:rsidR="00DE7DF8" w:rsidRPr="006D0808" w:rsidRDefault="00DE7DF8" w:rsidP="006D0808">
            <w:pPr>
              <w:spacing w:line="380" w:lineRule="exact"/>
              <w:ind w:firstLine="34"/>
              <w:jc w:val="center"/>
              <w:rPr>
                <w:rFonts w:ascii="Times New Roman" w:eastAsia="PMingLiU" w:hAnsi="Times New Roman" w:cs="Times New Roman"/>
                <w:b w:val="0"/>
                <w:sz w:val="26"/>
                <w:szCs w:val="26"/>
              </w:rPr>
            </w:pPr>
          </w:p>
        </w:tc>
        <w:tc>
          <w:tcPr>
            <w:tcW w:w="2410" w:type="dxa"/>
            <w:vMerge/>
            <w:vAlign w:val="center"/>
          </w:tcPr>
          <w:p w14:paraId="5A3058F7" w14:textId="77777777" w:rsidR="00DE7DF8" w:rsidRPr="006D0808" w:rsidRDefault="00DE7DF8" w:rsidP="006D0808">
            <w:pPr>
              <w:spacing w:line="380" w:lineRule="exact"/>
              <w:ind w:firstLine="0"/>
              <w:jc w:val="left"/>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6"/>
                <w:szCs w:val="26"/>
              </w:rPr>
            </w:pPr>
          </w:p>
        </w:tc>
        <w:tc>
          <w:tcPr>
            <w:tcW w:w="3827" w:type="dxa"/>
          </w:tcPr>
          <w:p w14:paraId="0BD1EA41" w14:textId="77777777" w:rsidR="00DE7DF8" w:rsidRPr="006D0808" w:rsidRDefault="00DE7DF8" w:rsidP="006D0808">
            <w:pPr>
              <w:spacing w:line="380" w:lineRule="exact"/>
              <w:ind w:firstLine="0"/>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6"/>
                <w:szCs w:val="26"/>
              </w:rPr>
            </w:pPr>
            <w:r w:rsidRPr="006D0808">
              <w:rPr>
                <w:rFonts w:ascii="Times New Roman" w:eastAsia="PMingLiU" w:hAnsi="Times New Roman" w:cs="Times New Roman"/>
                <w:sz w:val="26"/>
                <w:szCs w:val="26"/>
              </w:rPr>
              <w:t>Nữ</w:t>
            </w:r>
          </w:p>
        </w:tc>
        <w:tc>
          <w:tcPr>
            <w:tcW w:w="1417" w:type="dxa"/>
            <w:vAlign w:val="center"/>
          </w:tcPr>
          <w:p w14:paraId="0F147005" w14:textId="77777777" w:rsidR="00DE7DF8" w:rsidRPr="006D0808" w:rsidRDefault="00DE7DF8" w:rsidP="006D0808">
            <w:pPr>
              <w:spacing w:line="380" w:lineRule="exact"/>
              <w:ind w:firstLine="33"/>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6"/>
                <w:szCs w:val="26"/>
              </w:rPr>
            </w:pPr>
            <w:r w:rsidRPr="006D0808">
              <w:rPr>
                <w:rFonts w:ascii="Times New Roman" w:eastAsia="PMingLiU" w:hAnsi="Times New Roman" w:cs="Times New Roman"/>
                <w:sz w:val="26"/>
                <w:szCs w:val="26"/>
              </w:rPr>
              <w:t>210</w:t>
            </w:r>
          </w:p>
        </w:tc>
        <w:tc>
          <w:tcPr>
            <w:tcW w:w="1294" w:type="dxa"/>
            <w:vAlign w:val="center"/>
          </w:tcPr>
          <w:p w14:paraId="1E1A3055" w14:textId="77777777" w:rsidR="00DE7DF8" w:rsidRPr="006D0808" w:rsidRDefault="00DE7DF8" w:rsidP="006D0808">
            <w:pPr>
              <w:spacing w:line="380" w:lineRule="exact"/>
              <w:ind w:firstLine="33"/>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6"/>
                <w:szCs w:val="26"/>
              </w:rPr>
            </w:pPr>
            <w:r w:rsidRPr="006D0808">
              <w:rPr>
                <w:rFonts w:ascii="Times New Roman" w:eastAsia="PMingLiU" w:hAnsi="Times New Roman" w:cs="Times New Roman"/>
                <w:sz w:val="26"/>
                <w:szCs w:val="26"/>
              </w:rPr>
              <w:t>67.7</w:t>
            </w:r>
          </w:p>
        </w:tc>
      </w:tr>
      <w:tr w:rsidR="00DE7DF8" w:rsidRPr="0011620A" w14:paraId="16C1978D" w14:textId="77777777" w:rsidTr="00E22E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vMerge w:val="restart"/>
            <w:tcBorders>
              <w:top w:val="none" w:sz="0" w:space="0" w:color="auto"/>
              <w:bottom w:val="none" w:sz="0" w:space="0" w:color="auto"/>
            </w:tcBorders>
            <w:vAlign w:val="center"/>
          </w:tcPr>
          <w:p w14:paraId="04399ABD" w14:textId="77777777" w:rsidR="00DE7DF8" w:rsidRPr="006D0808" w:rsidRDefault="00DE7DF8" w:rsidP="006D0808">
            <w:pPr>
              <w:spacing w:line="380" w:lineRule="exact"/>
              <w:ind w:firstLine="34"/>
              <w:jc w:val="center"/>
              <w:rPr>
                <w:rFonts w:ascii="Times New Roman" w:eastAsia="PMingLiU" w:hAnsi="Times New Roman" w:cs="Times New Roman"/>
                <w:b w:val="0"/>
                <w:sz w:val="26"/>
                <w:szCs w:val="26"/>
              </w:rPr>
            </w:pPr>
            <w:r w:rsidRPr="006D0808">
              <w:rPr>
                <w:rFonts w:ascii="Times New Roman" w:eastAsia="PMingLiU" w:hAnsi="Times New Roman" w:cs="Times New Roman"/>
                <w:b w:val="0"/>
                <w:sz w:val="26"/>
                <w:szCs w:val="26"/>
              </w:rPr>
              <w:t>2</w:t>
            </w:r>
          </w:p>
        </w:tc>
        <w:tc>
          <w:tcPr>
            <w:tcW w:w="2410" w:type="dxa"/>
            <w:vMerge w:val="restart"/>
            <w:tcBorders>
              <w:top w:val="none" w:sz="0" w:space="0" w:color="auto"/>
              <w:bottom w:val="none" w:sz="0" w:space="0" w:color="auto"/>
            </w:tcBorders>
            <w:vAlign w:val="center"/>
          </w:tcPr>
          <w:p w14:paraId="30F2076C" w14:textId="77777777" w:rsidR="00DE7DF8" w:rsidRPr="006D0808" w:rsidRDefault="00DE7DF8" w:rsidP="006D0808">
            <w:pPr>
              <w:spacing w:line="380" w:lineRule="exact"/>
              <w:ind w:firstLine="0"/>
              <w:jc w:val="left"/>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6"/>
                <w:szCs w:val="26"/>
              </w:rPr>
            </w:pPr>
            <w:r w:rsidRPr="006D0808">
              <w:rPr>
                <w:rFonts w:ascii="Times New Roman" w:eastAsia="PMingLiU" w:hAnsi="Times New Roman" w:cs="Times New Roman"/>
                <w:sz w:val="26"/>
                <w:szCs w:val="26"/>
              </w:rPr>
              <w:t>Thâm niên công tác</w:t>
            </w:r>
          </w:p>
        </w:tc>
        <w:tc>
          <w:tcPr>
            <w:tcW w:w="3827" w:type="dxa"/>
            <w:tcBorders>
              <w:top w:val="none" w:sz="0" w:space="0" w:color="auto"/>
              <w:bottom w:val="none" w:sz="0" w:space="0" w:color="auto"/>
            </w:tcBorders>
          </w:tcPr>
          <w:p w14:paraId="50138E01" w14:textId="77777777" w:rsidR="00DE7DF8" w:rsidRPr="006D0808" w:rsidRDefault="00DE7DF8" w:rsidP="006D0808">
            <w:pPr>
              <w:spacing w:line="380" w:lineRule="exact"/>
              <w:ind w:firstLine="0"/>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6"/>
                <w:szCs w:val="26"/>
              </w:rPr>
            </w:pPr>
            <w:r w:rsidRPr="006D0808">
              <w:rPr>
                <w:rFonts w:ascii="Times New Roman" w:eastAsia="PMingLiU" w:hAnsi="Times New Roman" w:cs="Times New Roman"/>
                <w:sz w:val="26"/>
                <w:szCs w:val="26"/>
              </w:rPr>
              <w:t>Dưới 5 năm</w:t>
            </w:r>
          </w:p>
        </w:tc>
        <w:tc>
          <w:tcPr>
            <w:tcW w:w="1417" w:type="dxa"/>
            <w:tcBorders>
              <w:top w:val="none" w:sz="0" w:space="0" w:color="auto"/>
              <w:bottom w:val="none" w:sz="0" w:space="0" w:color="auto"/>
            </w:tcBorders>
            <w:vAlign w:val="center"/>
          </w:tcPr>
          <w:p w14:paraId="193B990D" w14:textId="77777777" w:rsidR="00DE7DF8" w:rsidRPr="006D0808" w:rsidRDefault="00DE7DF8" w:rsidP="006D0808">
            <w:pPr>
              <w:spacing w:line="380" w:lineRule="exact"/>
              <w:ind w:firstLine="33"/>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6"/>
                <w:szCs w:val="26"/>
              </w:rPr>
            </w:pPr>
            <w:r w:rsidRPr="006D0808">
              <w:rPr>
                <w:rFonts w:ascii="Times New Roman" w:eastAsia="PMingLiU" w:hAnsi="Times New Roman" w:cs="Times New Roman"/>
                <w:sz w:val="26"/>
                <w:szCs w:val="26"/>
              </w:rPr>
              <w:t>162</w:t>
            </w:r>
          </w:p>
        </w:tc>
        <w:tc>
          <w:tcPr>
            <w:tcW w:w="1294" w:type="dxa"/>
            <w:tcBorders>
              <w:top w:val="none" w:sz="0" w:space="0" w:color="auto"/>
              <w:bottom w:val="none" w:sz="0" w:space="0" w:color="auto"/>
            </w:tcBorders>
            <w:vAlign w:val="center"/>
          </w:tcPr>
          <w:p w14:paraId="1E6B55A7" w14:textId="77777777" w:rsidR="00DE7DF8" w:rsidRPr="006D0808" w:rsidRDefault="00DE7DF8" w:rsidP="006D0808">
            <w:pPr>
              <w:spacing w:line="380" w:lineRule="exact"/>
              <w:ind w:firstLine="33"/>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6"/>
                <w:szCs w:val="26"/>
              </w:rPr>
            </w:pPr>
            <w:r w:rsidRPr="006D0808">
              <w:rPr>
                <w:rFonts w:ascii="Times New Roman" w:eastAsia="PMingLiU" w:hAnsi="Times New Roman" w:cs="Times New Roman"/>
                <w:sz w:val="26"/>
                <w:szCs w:val="26"/>
              </w:rPr>
              <w:t>52.3</w:t>
            </w:r>
          </w:p>
        </w:tc>
      </w:tr>
      <w:tr w:rsidR="00DE7DF8" w:rsidRPr="0011620A" w14:paraId="351E3772" w14:textId="77777777" w:rsidTr="0011620A">
        <w:tc>
          <w:tcPr>
            <w:cnfStyle w:val="001000000000" w:firstRow="0" w:lastRow="0" w:firstColumn="1" w:lastColumn="0" w:oddVBand="0" w:evenVBand="0" w:oddHBand="0" w:evenHBand="0" w:firstRowFirstColumn="0" w:firstRowLastColumn="0" w:lastRowFirstColumn="0" w:lastRowLastColumn="0"/>
            <w:tcW w:w="710" w:type="dxa"/>
            <w:vMerge/>
            <w:vAlign w:val="center"/>
          </w:tcPr>
          <w:p w14:paraId="1BDFB253" w14:textId="77777777" w:rsidR="00DE7DF8" w:rsidRPr="006D0808" w:rsidRDefault="00DE7DF8" w:rsidP="006D0808">
            <w:pPr>
              <w:spacing w:line="380" w:lineRule="exact"/>
              <w:ind w:firstLine="34"/>
              <w:jc w:val="center"/>
              <w:rPr>
                <w:rFonts w:ascii="Times New Roman" w:eastAsia="PMingLiU" w:hAnsi="Times New Roman" w:cs="Times New Roman"/>
                <w:b w:val="0"/>
                <w:sz w:val="26"/>
                <w:szCs w:val="26"/>
              </w:rPr>
            </w:pPr>
          </w:p>
        </w:tc>
        <w:tc>
          <w:tcPr>
            <w:tcW w:w="2410" w:type="dxa"/>
            <w:vMerge/>
            <w:vAlign w:val="center"/>
          </w:tcPr>
          <w:p w14:paraId="6FC8D32C" w14:textId="77777777" w:rsidR="00DE7DF8" w:rsidRPr="006D0808" w:rsidRDefault="00DE7DF8" w:rsidP="006D0808">
            <w:pPr>
              <w:spacing w:line="380" w:lineRule="exact"/>
              <w:ind w:firstLine="0"/>
              <w:jc w:val="left"/>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6"/>
                <w:szCs w:val="26"/>
              </w:rPr>
            </w:pPr>
          </w:p>
        </w:tc>
        <w:tc>
          <w:tcPr>
            <w:tcW w:w="3827" w:type="dxa"/>
          </w:tcPr>
          <w:p w14:paraId="065A2198" w14:textId="77777777" w:rsidR="00DE7DF8" w:rsidRPr="006D0808" w:rsidRDefault="00DE7DF8" w:rsidP="006D0808">
            <w:pPr>
              <w:spacing w:line="380" w:lineRule="exact"/>
              <w:ind w:firstLine="0"/>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6"/>
                <w:szCs w:val="26"/>
              </w:rPr>
            </w:pPr>
            <w:r w:rsidRPr="006D0808">
              <w:rPr>
                <w:rFonts w:ascii="Times New Roman" w:eastAsia="PMingLiU" w:hAnsi="Times New Roman" w:cs="Times New Roman"/>
                <w:sz w:val="26"/>
                <w:szCs w:val="26"/>
              </w:rPr>
              <w:t>Từ 5 năm đến dưới 10 năm</w:t>
            </w:r>
          </w:p>
        </w:tc>
        <w:tc>
          <w:tcPr>
            <w:tcW w:w="1417" w:type="dxa"/>
            <w:vAlign w:val="center"/>
          </w:tcPr>
          <w:p w14:paraId="4AC77931" w14:textId="77777777" w:rsidR="00DE7DF8" w:rsidRPr="006D0808" w:rsidRDefault="00DE7DF8" w:rsidP="006D0808">
            <w:pPr>
              <w:spacing w:line="380" w:lineRule="exact"/>
              <w:ind w:firstLine="33"/>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6"/>
                <w:szCs w:val="26"/>
              </w:rPr>
            </w:pPr>
            <w:r w:rsidRPr="006D0808">
              <w:rPr>
                <w:rFonts w:ascii="Times New Roman" w:eastAsia="PMingLiU" w:hAnsi="Times New Roman" w:cs="Times New Roman"/>
                <w:sz w:val="26"/>
                <w:szCs w:val="26"/>
              </w:rPr>
              <w:t>84</w:t>
            </w:r>
          </w:p>
        </w:tc>
        <w:tc>
          <w:tcPr>
            <w:tcW w:w="1294" w:type="dxa"/>
            <w:vAlign w:val="center"/>
          </w:tcPr>
          <w:p w14:paraId="618136BF" w14:textId="77777777" w:rsidR="00DE7DF8" w:rsidRPr="006D0808" w:rsidRDefault="00DE7DF8" w:rsidP="006D0808">
            <w:pPr>
              <w:spacing w:line="380" w:lineRule="exact"/>
              <w:ind w:firstLine="33"/>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6"/>
                <w:szCs w:val="26"/>
              </w:rPr>
            </w:pPr>
            <w:r w:rsidRPr="006D0808">
              <w:rPr>
                <w:rFonts w:ascii="Times New Roman" w:eastAsia="PMingLiU" w:hAnsi="Times New Roman" w:cs="Times New Roman"/>
                <w:sz w:val="26"/>
                <w:szCs w:val="26"/>
              </w:rPr>
              <w:t>27.1</w:t>
            </w:r>
          </w:p>
        </w:tc>
      </w:tr>
      <w:tr w:rsidR="00DE7DF8" w:rsidRPr="0011620A" w14:paraId="312C031C" w14:textId="77777777" w:rsidTr="00E22E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vMerge/>
            <w:tcBorders>
              <w:top w:val="none" w:sz="0" w:space="0" w:color="auto"/>
              <w:bottom w:val="none" w:sz="0" w:space="0" w:color="auto"/>
            </w:tcBorders>
            <w:vAlign w:val="center"/>
          </w:tcPr>
          <w:p w14:paraId="6341E621" w14:textId="77777777" w:rsidR="00DE7DF8" w:rsidRPr="006D0808" w:rsidRDefault="00DE7DF8" w:rsidP="006D0808">
            <w:pPr>
              <w:spacing w:line="380" w:lineRule="exact"/>
              <w:ind w:firstLine="34"/>
              <w:jc w:val="center"/>
              <w:rPr>
                <w:rFonts w:ascii="Times New Roman" w:eastAsia="PMingLiU" w:hAnsi="Times New Roman" w:cs="Times New Roman"/>
                <w:b w:val="0"/>
                <w:sz w:val="26"/>
                <w:szCs w:val="26"/>
              </w:rPr>
            </w:pPr>
          </w:p>
        </w:tc>
        <w:tc>
          <w:tcPr>
            <w:tcW w:w="2410" w:type="dxa"/>
            <w:vMerge/>
            <w:tcBorders>
              <w:top w:val="none" w:sz="0" w:space="0" w:color="auto"/>
              <w:bottom w:val="none" w:sz="0" w:space="0" w:color="auto"/>
            </w:tcBorders>
            <w:vAlign w:val="center"/>
          </w:tcPr>
          <w:p w14:paraId="72267865" w14:textId="77777777" w:rsidR="00DE7DF8" w:rsidRPr="006D0808" w:rsidRDefault="00DE7DF8" w:rsidP="006D0808">
            <w:pPr>
              <w:spacing w:line="380" w:lineRule="exact"/>
              <w:ind w:firstLine="0"/>
              <w:jc w:val="left"/>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6"/>
                <w:szCs w:val="26"/>
              </w:rPr>
            </w:pPr>
          </w:p>
        </w:tc>
        <w:tc>
          <w:tcPr>
            <w:tcW w:w="3827" w:type="dxa"/>
            <w:tcBorders>
              <w:top w:val="none" w:sz="0" w:space="0" w:color="auto"/>
              <w:bottom w:val="none" w:sz="0" w:space="0" w:color="auto"/>
            </w:tcBorders>
          </w:tcPr>
          <w:p w14:paraId="48E5B6EC" w14:textId="77777777" w:rsidR="00DE7DF8" w:rsidRPr="006D0808" w:rsidRDefault="00DE7DF8" w:rsidP="006D0808">
            <w:pPr>
              <w:spacing w:line="380" w:lineRule="exact"/>
              <w:ind w:firstLine="0"/>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6"/>
                <w:szCs w:val="26"/>
              </w:rPr>
            </w:pPr>
            <w:r w:rsidRPr="006D0808">
              <w:rPr>
                <w:rFonts w:ascii="Times New Roman" w:eastAsia="PMingLiU" w:hAnsi="Times New Roman" w:cs="Times New Roman"/>
                <w:sz w:val="26"/>
                <w:szCs w:val="26"/>
              </w:rPr>
              <w:t>Từ 10 năm đến dưới 15 năm</w:t>
            </w:r>
          </w:p>
        </w:tc>
        <w:tc>
          <w:tcPr>
            <w:tcW w:w="1417" w:type="dxa"/>
            <w:tcBorders>
              <w:top w:val="none" w:sz="0" w:space="0" w:color="auto"/>
              <w:bottom w:val="none" w:sz="0" w:space="0" w:color="auto"/>
            </w:tcBorders>
            <w:vAlign w:val="center"/>
          </w:tcPr>
          <w:p w14:paraId="2FA75BDE" w14:textId="77777777" w:rsidR="00DE7DF8" w:rsidRPr="006D0808" w:rsidRDefault="00DE7DF8" w:rsidP="006D0808">
            <w:pPr>
              <w:spacing w:line="380" w:lineRule="exact"/>
              <w:ind w:firstLine="33"/>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6"/>
                <w:szCs w:val="26"/>
              </w:rPr>
            </w:pPr>
            <w:r w:rsidRPr="006D0808">
              <w:rPr>
                <w:rFonts w:ascii="Times New Roman" w:eastAsia="PMingLiU" w:hAnsi="Times New Roman" w:cs="Times New Roman"/>
                <w:sz w:val="26"/>
                <w:szCs w:val="26"/>
              </w:rPr>
              <w:t>52</w:t>
            </w:r>
          </w:p>
        </w:tc>
        <w:tc>
          <w:tcPr>
            <w:tcW w:w="1294" w:type="dxa"/>
            <w:tcBorders>
              <w:top w:val="none" w:sz="0" w:space="0" w:color="auto"/>
              <w:bottom w:val="none" w:sz="0" w:space="0" w:color="auto"/>
            </w:tcBorders>
            <w:vAlign w:val="center"/>
          </w:tcPr>
          <w:p w14:paraId="427C2F36" w14:textId="77777777" w:rsidR="00DE7DF8" w:rsidRPr="006D0808" w:rsidRDefault="00DE7DF8" w:rsidP="006D0808">
            <w:pPr>
              <w:spacing w:line="380" w:lineRule="exact"/>
              <w:ind w:firstLine="33"/>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6"/>
                <w:szCs w:val="26"/>
              </w:rPr>
            </w:pPr>
            <w:r w:rsidRPr="006D0808">
              <w:rPr>
                <w:rFonts w:ascii="Times New Roman" w:eastAsia="PMingLiU" w:hAnsi="Times New Roman" w:cs="Times New Roman"/>
                <w:sz w:val="26"/>
                <w:szCs w:val="26"/>
              </w:rPr>
              <w:t>16.8</w:t>
            </w:r>
          </w:p>
        </w:tc>
      </w:tr>
      <w:tr w:rsidR="00DE7DF8" w:rsidRPr="0011620A" w14:paraId="0A274E2B" w14:textId="77777777" w:rsidTr="0011620A">
        <w:tc>
          <w:tcPr>
            <w:cnfStyle w:val="001000000000" w:firstRow="0" w:lastRow="0" w:firstColumn="1" w:lastColumn="0" w:oddVBand="0" w:evenVBand="0" w:oddHBand="0" w:evenHBand="0" w:firstRowFirstColumn="0" w:firstRowLastColumn="0" w:lastRowFirstColumn="0" w:lastRowLastColumn="0"/>
            <w:tcW w:w="710" w:type="dxa"/>
            <w:vMerge/>
            <w:vAlign w:val="center"/>
          </w:tcPr>
          <w:p w14:paraId="00801082" w14:textId="77777777" w:rsidR="00DE7DF8" w:rsidRPr="006D0808" w:rsidRDefault="00DE7DF8" w:rsidP="006D0808">
            <w:pPr>
              <w:spacing w:line="380" w:lineRule="exact"/>
              <w:ind w:firstLine="34"/>
              <w:jc w:val="center"/>
              <w:rPr>
                <w:rFonts w:ascii="Times New Roman" w:eastAsia="PMingLiU" w:hAnsi="Times New Roman" w:cs="Times New Roman"/>
                <w:b w:val="0"/>
                <w:sz w:val="26"/>
                <w:szCs w:val="26"/>
              </w:rPr>
            </w:pPr>
          </w:p>
        </w:tc>
        <w:tc>
          <w:tcPr>
            <w:tcW w:w="2410" w:type="dxa"/>
            <w:vMerge/>
            <w:vAlign w:val="center"/>
          </w:tcPr>
          <w:p w14:paraId="4C05FBB4" w14:textId="77777777" w:rsidR="00DE7DF8" w:rsidRPr="006D0808" w:rsidRDefault="00DE7DF8" w:rsidP="006D0808">
            <w:pPr>
              <w:spacing w:line="380" w:lineRule="exact"/>
              <w:ind w:firstLine="0"/>
              <w:jc w:val="left"/>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6"/>
                <w:szCs w:val="26"/>
              </w:rPr>
            </w:pPr>
          </w:p>
        </w:tc>
        <w:tc>
          <w:tcPr>
            <w:tcW w:w="3827" w:type="dxa"/>
          </w:tcPr>
          <w:p w14:paraId="1C96163D" w14:textId="77777777" w:rsidR="00DE7DF8" w:rsidRPr="006D0808" w:rsidRDefault="00DE7DF8" w:rsidP="006D0808">
            <w:pPr>
              <w:spacing w:line="380" w:lineRule="exact"/>
              <w:ind w:firstLine="0"/>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6"/>
                <w:szCs w:val="26"/>
              </w:rPr>
            </w:pPr>
            <w:r w:rsidRPr="006D0808">
              <w:rPr>
                <w:rFonts w:ascii="Times New Roman" w:eastAsia="PMingLiU" w:hAnsi="Times New Roman" w:cs="Times New Roman"/>
                <w:sz w:val="26"/>
                <w:szCs w:val="26"/>
              </w:rPr>
              <w:t>Từ 15 năm trở lên</w:t>
            </w:r>
          </w:p>
        </w:tc>
        <w:tc>
          <w:tcPr>
            <w:tcW w:w="1417" w:type="dxa"/>
            <w:vAlign w:val="center"/>
          </w:tcPr>
          <w:p w14:paraId="44DFEC0A" w14:textId="77777777" w:rsidR="00DE7DF8" w:rsidRPr="006D0808" w:rsidRDefault="00DE7DF8" w:rsidP="006D0808">
            <w:pPr>
              <w:spacing w:line="380" w:lineRule="exact"/>
              <w:ind w:firstLine="33"/>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6"/>
                <w:szCs w:val="26"/>
              </w:rPr>
            </w:pPr>
            <w:r w:rsidRPr="006D0808">
              <w:rPr>
                <w:rFonts w:ascii="Times New Roman" w:eastAsia="PMingLiU" w:hAnsi="Times New Roman" w:cs="Times New Roman"/>
                <w:sz w:val="26"/>
                <w:szCs w:val="26"/>
              </w:rPr>
              <w:t>12</w:t>
            </w:r>
          </w:p>
        </w:tc>
        <w:tc>
          <w:tcPr>
            <w:tcW w:w="1294" w:type="dxa"/>
            <w:vAlign w:val="center"/>
          </w:tcPr>
          <w:p w14:paraId="5D6F1937" w14:textId="77777777" w:rsidR="00DE7DF8" w:rsidRPr="006D0808" w:rsidRDefault="00DE7DF8" w:rsidP="006D0808">
            <w:pPr>
              <w:spacing w:line="380" w:lineRule="exact"/>
              <w:ind w:firstLine="33"/>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6"/>
                <w:szCs w:val="26"/>
              </w:rPr>
            </w:pPr>
            <w:r w:rsidRPr="006D0808">
              <w:rPr>
                <w:rFonts w:ascii="Times New Roman" w:eastAsia="PMingLiU" w:hAnsi="Times New Roman" w:cs="Times New Roman"/>
                <w:sz w:val="26"/>
                <w:szCs w:val="26"/>
              </w:rPr>
              <w:t>3.9</w:t>
            </w:r>
          </w:p>
        </w:tc>
      </w:tr>
      <w:tr w:rsidR="00DE7DF8" w:rsidRPr="0011620A" w14:paraId="00837762" w14:textId="77777777" w:rsidTr="00E22E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vMerge w:val="restart"/>
            <w:tcBorders>
              <w:top w:val="none" w:sz="0" w:space="0" w:color="auto"/>
              <w:bottom w:val="none" w:sz="0" w:space="0" w:color="auto"/>
            </w:tcBorders>
            <w:vAlign w:val="center"/>
          </w:tcPr>
          <w:p w14:paraId="20EE6C6A" w14:textId="77777777" w:rsidR="00DE7DF8" w:rsidRPr="006D0808" w:rsidRDefault="00DE7DF8" w:rsidP="006D0808">
            <w:pPr>
              <w:spacing w:line="380" w:lineRule="exact"/>
              <w:ind w:firstLine="34"/>
              <w:jc w:val="center"/>
              <w:rPr>
                <w:rFonts w:ascii="Times New Roman" w:eastAsia="PMingLiU" w:hAnsi="Times New Roman" w:cs="Times New Roman"/>
                <w:b w:val="0"/>
                <w:sz w:val="26"/>
                <w:szCs w:val="26"/>
              </w:rPr>
            </w:pPr>
            <w:r w:rsidRPr="006D0808">
              <w:rPr>
                <w:rFonts w:ascii="Times New Roman" w:eastAsia="PMingLiU" w:hAnsi="Times New Roman" w:cs="Times New Roman"/>
                <w:b w:val="0"/>
                <w:sz w:val="26"/>
                <w:szCs w:val="26"/>
              </w:rPr>
              <w:t>3</w:t>
            </w:r>
          </w:p>
        </w:tc>
        <w:tc>
          <w:tcPr>
            <w:tcW w:w="2410" w:type="dxa"/>
            <w:vMerge w:val="restart"/>
            <w:tcBorders>
              <w:top w:val="none" w:sz="0" w:space="0" w:color="auto"/>
              <w:bottom w:val="none" w:sz="0" w:space="0" w:color="auto"/>
            </w:tcBorders>
            <w:vAlign w:val="center"/>
          </w:tcPr>
          <w:p w14:paraId="75C1D919" w14:textId="77777777" w:rsidR="00DE7DF8" w:rsidRPr="006D0808" w:rsidRDefault="00DE7DF8" w:rsidP="006D0808">
            <w:pPr>
              <w:spacing w:line="380" w:lineRule="exact"/>
              <w:ind w:firstLine="0"/>
              <w:jc w:val="left"/>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6"/>
                <w:szCs w:val="26"/>
              </w:rPr>
            </w:pPr>
            <w:r w:rsidRPr="006D0808">
              <w:rPr>
                <w:rFonts w:ascii="Times New Roman" w:eastAsia="PMingLiU" w:hAnsi="Times New Roman" w:cs="Times New Roman"/>
                <w:sz w:val="26"/>
                <w:szCs w:val="26"/>
              </w:rPr>
              <w:t>Trình độ học vấn</w:t>
            </w:r>
          </w:p>
        </w:tc>
        <w:tc>
          <w:tcPr>
            <w:tcW w:w="3827" w:type="dxa"/>
            <w:tcBorders>
              <w:top w:val="none" w:sz="0" w:space="0" w:color="auto"/>
              <w:bottom w:val="none" w:sz="0" w:space="0" w:color="auto"/>
            </w:tcBorders>
          </w:tcPr>
          <w:p w14:paraId="28B295EF" w14:textId="77777777" w:rsidR="00DE7DF8" w:rsidRPr="006D0808" w:rsidRDefault="00DE7DF8" w:rsidP="006D0808">
            <w:pPr>
              <w:spacing w:line="380" w:lineRule="exact"/>
              <w:ind w:firstLine="0"/>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6"/>
                <w:szCs w:val="26"/>
              </w:rPr>
            </w:pPr>
            <w:r w:rsidRPr="006D0808">
              <w:rPr>
                <w:rFonts w:ascii="Times New Roman" w:eastAsia="PMingLiU" w:hAnsi="Times New Roman" w:cs="Times New Roman"/>
                <w:sz w:val="26"/>
                <w:szCs w:val="26"/>
              </w:rPr>
              <w:t>Thạc Sĩ</w:t>
            </w:r>
          </w:p>
        </w:tc>
        <w:tc>
          <w:tcPr>
            <w:tcW w:w="1417" w:type="dxa"/>
            <w:tcBorders>
              <w:top w:val="none" w:sz="0" w:space="0" w:color="auto"/>
              <w:bottom w:val="none" w:sz="0" w:space="0" w:color="auto"/>
            </w:tcBorders>
            <w:vAlign w:val="center"/>
          </w:tcPr>
          <w:p w14:paraId="662EC36B" w14:textId="77777777" w:rsidR="00DE7DF8" w:rsidRPr="006D0808" w:rsidRDefault="00DE7DF8" w:rsidP="006D0808">
            <w:pPr>
              <w:spacing w:line="380" w:lineRule="exact"/>
              <w:ind w:firstLine="33"/>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6"/>
                <w:szCs w:val="26"/>
              </w:rPr>
            </w:pPr>
            <w:r w:rsidRPr="006D0808">
              <w:rPr>
                <w:rFonts w:ascii="Times New Roman" w:eastAsia="PMingLiU" w:hAnsi="Times New Roman" w:cs="Times New Roman"/>
                <w:sz w:val="26"/>
                <w:szCs w:val="26"/>
              </w:rPr>
              <w:t>256</w:t>
            </w:r>
          </w:p>
        </w:tc>
        <w:tc>
          <w:tcPr>
            <w:tcW w:w="1294" w:type="dxa"/>
            <w:tcBorders>
              <w:top w:val="none" w:sz="0" w:space="0" w:color="auto"/>
              <w:bottom w:val="none" w:sz="0" w:space="0" w:color="auto"/>
            </w:tcBorders>
            <w:vAlign w:val="center"/>
          </w:tcPr>
          <w:p w14:paraId="2B0BD8A8" w14:textId="77777777" w:rsidR="00DE7DF8" w:rsidRPr="006D0808" w:rsidRDefault="00DE7DF8" w:rsidP="006D0808">
            <w:pPr>
              <w:spacing w:line="380" w:lineRule="exact"/>
              <w:ind w:firstLine="33"/>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6"/>
                <w:szCs w:val="26"/>
              </w:rPr>
            </w:pPr>
            <w:r w:rsidRPr="006D0808">
              <w:rPr>
                <w:rFonts w:ascii="Times New Roman" w:eastAsia="PMingLiU" w:hAnsi="Times New Roman" w:cs="Times New Roman"/>
                <w:sz w:val="26"/>
                <w:szCs w:val="26"/>
              </w:rPr>
              <w:t>82.6</w:t>
            </w:r>
          </w:p>
        </w:tc>
      </w:tr>
      <w:tr w:rsidR="00DE7DF8" w:rsidRPr="0011620A" w14:paraId="121B7B9B" w14:textId="77777777" w:rsidTr="0011620A">
        <w:tc>
          <w:tcPr>
            <w:cnfStyle w:val="001000000000" w:firstRow="0" w:lastRow="0" w:firstColumn="1" w:lastColumn="0" w:oddVBand="0" w:evenVBand="0" w:oddHBand="0" w:evenHBand="0" w:firstRowFirstColumn="0" w:firstRowLastColumn="0" w:lastRowFirstColumn="0" w:lastRowLastColumn="0"/>
            <w:tcW w:w="710" w:type="dxa"/>
            <w:vMerge/>
            <w:vAlign w:val="center"/>
          </w:tcPr>
          <w:p w14:paraId="4E878F9E" w14:textId="77777777" w:rsidR="00DE7DF8" w:rsidRPr="006D0808" w:rsidRDefault="00DE7DF8" w:rsidP="006D0808">
            <w:pPr>
              <w:spacing w:line="380" w:lineRule="exact"/>
              <w:ind w:firstLine="34"/>
              <w:jc w:val="center"/>
              <w:rPr>
                <w:rFonts w:ascii="Times New Roman" w:eastAsia="PMingLiU" w:hAnsi="Times New Roman" w:cs="Times New Roman"/>
                <w:b w:val="0"/>
                <w:sz w:val="26"/>
                <w:szCs w:val="26"/>
              </w:rPr>
            </w:pPr>
          </w:p>
        </w:tc>
        <w:tc>
          <w:tcPr>
            <w:tcW w:w="2410" w:type="dxa"/>
            <w:vMerge/>
            <w:vAlign w:val="center"/>
          </w:tcPr>
          <w:p w14:paraId="419D6FE6" w14:textId="77777777" w:rsidR="00DE7DF8" w:rsidRPr="006D0808" w:rsidRDefault="00DE7DF8" w:rsidP="006D0808">
            <w:pPr>
              <w:spacing w:line="380" w:lineRule="exact"/>
              <w:ind w:firstLine="0"/>
              <w:jc w:val="left"/>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6"/>
                <w:szCs w:val="26"/>
              </w:rPr>
            </w:pPr>
          </w:p>
        </w:tc>
        <w:tc>
          <w:tcPr>
            <w:tcW w:w="3827" w:type="dxa"/>
          </w:tcPr>
          <w:p w14:paraId="4FDAA524" w14:textId="77777777" w:rsidR="00DE7DF8" w:rsidRPr="006D0808" w:rsidRDefault="00DE7DF8" w:rsidP="006D0808">
            <w:pPr>
              <w:spacing w:line="380" w:lineRule="exact"/>
              <w:ind w:firstLine="0"/>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6"/>
                <w:szCs w:val="26"/>
              </w:rPr>
            </w:pPr>
            <w:r w:rsidRPr="006D0808">
              <w:rPr>
                <w:rFonts w:ascii="Times New Roman" w:eastAsia="PMingLiU" w:hAnsi="Times New Roman" w:cs="Times New Roman"/>
                <w:sz w:val="26"/>
                <w:szCs w:val="26"/>
              </w:rPr>
              <w:t>Tiến Sĩ</w:t>
            </w:r>
          </w:p>
        </w:tc>
        <w:tc>
          <w:tcPr>
            <w:tcW w:w="1417" w:type="dxa"/>
            <w:vAlign w:val="center"/>
          </w:tcPr>
          <w:p w14:paraId="11FE4713" w14:textId="77777777" w:rsidR="00DE7DF8" w:rsidRPr="006D0808" w:rsidRDefault="00DE7DF8" w:rsidP="006D0808">
            <w:pPr>
              <w:spacing w:line="380" w:lineRule="exact"/>
              <w:ind w:firstLine="33"/>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6"/>
                <w:szCs w:val="26"/>
              </w:rPr>
            </w:pPr>
            <w:r w:rsidRPr="006D0808">
              <w:rPr>
                <w:rFonts w:ascii="Times New Roman" w:eastAsia="PMingLiU" w:hAnsi="Times New Roman" w:cs="Times New Roman"/>
                <w:sz w:val="26"/>
                <w:szCs w:val="26"/>
              </w:rPr>
              <w:t>44</w:t>
            </w:r>
          </w:p>
        </w:tc>
        <w:tc>
          <w:tcPr>
            <w:tcW w:w="1294" w:type="dxa"/>
            <w:vAlign w:val="center"/>
          </w:tcPr>
          <w:p w14:paraId="62F95414" w14:textId="77777777" w:rsidR="00DE7DF8" w:rsidRPr="006D0808" w:rsidRDefault="00DE7DF8" w:rsidP="006D0808">
            <w:pPr>
              <w:spacing w:line="380" w:lineRule="exact"/>
              <w:ind w:firstLine="33"/>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6"/>
                <w:szCs w:val="26"/>
              </w:rPr>
            </w:pPr>
            <w:r w:rsidRPr="006D0808">
              <w:rPr>
                <w:rFonts w:ascii="Times New Roman" w:eastAsia="PMingLiU" w:hAnsi="Times New Roman" w:cs="Times New Roman"/>
                <w:sz w:val="26"/>
                <w:szCs w:val="26"/>
              </w:rPr>
              <w:t>14.2</w:t>
            </w:r>
          </w:p>
        </w:tc>
      </w:tr>
      <w:tr w:rsidR="00DE7DF8" w:rsidRPr="0011620A" w14:paraId="3D298EBF" w14:textId="77777777" w:rsidTr="00E22E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vMerge/>
            <w:tcBorders>
              <w:top w:val="none" w:sz="0" w:space="0" w:color="auto"/>
              <w:bottom w:val="none" w:sz="0" w:space="0" w:color="auto"/>
            </w:tcBorders>
            <w:vAlign w:val="center"/>
          </w:tcPr>
          <w:p w14:paraId="436191D8" w14:textId="77777777" w:rsidR="00DE7DF8" w:rsidRPr="006D0808" w:rsidRDefault="00DE7DF8" w:rsidP="006D0808">
            <w:pPr>
              <w:spacing w:line="380" w:lineRule="exact"/>
              <w:ind w:firstLine="34"/>
              <w:jc w:val="center"/>
              <w:rPr>
                <w:rFonts w:ascii="Times New Roman" w:eastAsia="PMingLiU" w:hAnsi="Times New Roman" w:cs="Times New Roman"/>
                <w:b w:val="0"/>
                <w:sz w:val="26"/>
                <w:szCs w:val="26"/>
              </w:rPr>
            </w:pPr>
          </w:p>
        </w:tc>
        <w:tc>
          <w:tcPr>
            <w:tcW w:w="2410" w:type="dxa"/>
            <w:vMerge/>
            <w:tcBorders>
              <w:top w:val="none" w:sz="0" w:space="0" w:color="auto"/>
              <w:bottom w:val="none" w:sz="0" w:space="0" w:color="auto"/>
            </w:tcBorders>
            <w:vAlign w:val="center"/>
          </w:tcPr>
          <w:p w14:paraId="1124EF93" w14:textId="77777777" w:rsidR="00DE7DF8" w:rsidRPr="006D0808" w:rsidRDefault="00DE7DF8" w:rsidP="006D0808">
            <w:pPr>
              <w:spacing w:line="380" w:lineRule="exact"/>
              <w:ind w:firstLine="0"/>
              <w:jc w:val="left"/>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6"/>
                <w:szCs w:val="26"/>
              </w:rPr>
            </w:pPr>
          </w:p>
        </w:tc>
        <w:tc>
          <w:tcPr>
            <w:tcW w:w="3827" w:type="dxa"/>
            <w:tcBorders>
              <w:top w:val="none" w:sz="0" w:space="0" w:color="auto"/>
              <w:bottom w:val="none" w:sz="0" w:space="0" w:color="auto"/>
            </w:tcBorders>
          </w:tcPr>
          <w:p w14:paraId="5107A7A7" w14:textId="77777777" w:rsidR="00DE7DF8" w:rsidRPr="006D0808" w:rsidRDefault="00DE7DF8" w:rsidP="006D0808">
            <w:pPr>
              <w:spacing w:line="380" w:lineRule="exact"/>
              <w:ind w:firstLine="0"/>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6"/>
                <w:szCs w:val="26"/>
              </w:rPr>
            </w:pPr>
            <w:r w:rsidRPr="006D0808">
              <w:rPr>
                <w:rFonts w:ascii="Times New Roman" w:eastAsia="PMingLiU" w:hAnsi="Times New Roman" w:cs="Times New Roman"/>
                <w:sz w:val="26"/>
                <w:szCs w:val="26"/>
              </w:rPr>
              <w:t>Khác</w:t>
            </w:r>
          </w:p>
        </w:tc>
        <w:tc>
          <w:tcPr>
            <w:tcW w:w="1417" w:type="dxa"/>
            <w:tcBorders>
              <w:top w:val="none" w:sz="0" w:space="0" w:color="auto"/>
              <w:bottom w:val="none" w:sz="0" w:space="0" w:color="auto"/>
            </w:tcBorders>
            <w:vAlign w:val="center"/>
          </w:tcPr>
          <w:p w14:paraId="2DB795EC" w14:textId="77777777" w:rsidR="00DE7DF8" w:rsidRPr="006D0808" w:rsidRDefault="00DE7DF8" w:rsidP="006D0808">
            <w:pPr>
              <w:spacing w:line="380" w:lineRule="exact"/>
              <w:ind w:firstLine="33"/>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6"/>
                <w:szCs w:val="26"/>
              </w:rPr>
            </w:pPr>
            <w:r w:rsidRPr="006D0808">
              <w:rPr>
                <w:rFonts w:ascii="Times New Roman" w:eastAsia="PMingLiU" w:hAnsi="Times New Roman" w:cs="Times New Roman"/>
                <w:sz w:val="26"/>
                <w:szCs w:val="26"/>
              </w:rPr>
              <w:t>10</w:t>
            </w:r>
          </w:p>
        </w:tc>
        <w:tc>
          <w:tcPr>
            <w:tcW w:w="1294" w:type="dxa"/>
            <w:tcBorders>
              <w:top w:val="none" w:sz="0" w:space="0" w:color="auto"/>
              <w:bottom w:val="none" w:sz="0" w:space="0" w:color="auto"/>
            </w:tcBorders>
            <w:vAlign w:val="center"/>
          </w:tcPr>
          <w:p w14:paraId="76FF59EB" w14:textId="77777777" w:rsidR="00DE7DF8" w:rsidRPr="006D0808" w:rsidRDefault="00DE7DF8" w:rsidP="006D0808">
            <w:pPr>
              <w:spacing w:line="380" w:lineRule="exact"/>
              <w:ind w:firstLine="33"/>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6"/>
                <w:szCs w:val="26"/>
              </w:rPr>
            </w:pPr>
            <w:r w:rsidRPr="006D0808">
              <w:rPr>
                <w:rFonts w:ascii="Times New Roman" w:eastAsia="PMingLiU" w:hAnsi="Times New Roman" w:cs="Times New Roman"/>
                <w:sz w:val="26"/>
                <w:szCs w:val="26"/>
              </w:rPr>
              <w:t>3.2</w:t>
            </w:r>
          </w:p>
        </w:tc>
      </w:tr>
      <w:tr w:rsidR="00DE7DF8" w:rsidRPr="0011620A" w14:paraId="0B6A977D" w14:textId="77777777" w:rsidTr="0011620A">
        <w:tc>
          <w:tcPr>
            <w:cnfStyle w:val="001000000000" w:firstRow="0" w:lastRow="0" w:firstColumn="1" w:lastColumn="0" w:oddVBand="0" w:evenVBand="0" w:oddHBand="0" w:evenHBand="0" w:firstRowFirstColumn="0" w:firstRowLastColumn="0" w:lastRowFirstColumn="0" w:lastRowLastColumn="0"/>
            <w:tcW w:w="710" w:type="dxa"/>
            <w:vMerge w:val="restart"/>
            <w:vAlign w:val="center"/>
          </w:tcPr>
          <w:p w14:paraId="7E561152" w14:textId="77777777" w:rsidR="00DE7DF8" w:rsidRPr="006D0808" w:rsidRDefault="00DE7DF8" w:rsidP="006D0808">
            <w:pPr>
              <w:spacing w:line="380" w:lineRule="exact"/>
              <w:ind w:firstLine="34"/>
              <w:jc w:val="center"/>
              <w:rPr>
                <w:rFonts w:ascii="Times New Roman" w:eastAsia="PMingLiU" w:hAnsi="Times New Roman" w:cs="Times New Roman"/>
                <w:b w:val="0"/>
                <w:sz w:val="26"/>
                <w:szCs w:val="26"/>
              </w:rPr>
            </w:pPr>
            <w:r w:rsidRPr="006D0808">
              <w:rPr>
                <w:rFonts w:ascii="Times New Roman" w:eastAsia="PMingLiU" w:hAnsi="Times New Roman" w:cs="Times New Roman"/>
                <w:b w:val="0"/>
                <w:sz w:val="26"/>
                <w:szCs w:val="26"/>
              </w:rPr>
              <w:t>4</w:t>
            </w:r>
          </w:p>
        </w:tc>
        <w:tc>
          <w:tcPr>
            <w:tcW w:w="2410" w:type="dxa"/>
            <w:vMerge w:val="restart"/>
            <w:vAlign w:val="center"/>
          </w:tcPr>
          <w:p w14:paraId="46E3721F" w14:textId="77777777" w:rsidR="00DE7DF8" w:rsidRPr="006D0808" w:rsidRDefault="00DE7DF8" w:rsidP="006D0808">
            <w:pPr>
              <w:spacing w:line="380" w:lineRule="exact"/>
              <w:ind w:firstLine="0"/>
              <w:jc w:val="left"/>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6"/>
                <w:szCs w:val="26"/>
              </w:rPr>
            </w:pPr>
            <w:r w:rsidRPr="006D0808">
              <w:rPr>
                <w:rFonts w:ascii="Times New Roman" w:eastAsia="PMingLiU" w:hAnsi="Times New Roman" w:cs="Times New Roman"/>
                <w:sz w:val="26"/>
                <w:szCs w:val="26"/>
              </w:rPr>
              <w:t>Vị trí công tác</w:t>
            </w:r>
          </w:p>
        </w:tc>
        <w:tc>
          <w:tcPr>
            <w:tcW w:w="3827" w:type="dxa"/>
          </w:tcPr>
          <w:p w14:paraId="1E9DE881" w14:textId="77777777" w:rsidR="00DE7DF8" w:rsidRPr="006D0808" w:rsidRDefault="00DE7DF8" w:rsidP="006D0808">
            <w:pPr>
              <w:spacing w:line="380" w:lineRule="exact"/>
              <w:ind w:firstLine="0"/>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6"/>
                <w:szCs w:val="26"/>
              </w:rPr>
            </w:pPr>
            <w:r w:rsidRPr="006D0808">
              <w:rPr>
                <w:rFonts w:ascii="Times New Roman" w:eastAsia="PMingLiU" w:hAnsi="Times New Roman" w:cs="Times New Roman"/>
                <w:sz w:val="26"/>
                <w:szCs w:val="26"/>
              </w:rPr>
              <w:t>Giảng viên</w:t>
            </w:r>
          </w:p>
        </w:tc>
        <w:tc>
          <w:tcPr>
            <w:tcW w:w="1417" w:type="dxa"/>
            <w:vAlign w:val="center"/>
          </w:tcPr>
          <w:p w14:paraId="2AED5D27" w14:textId="77777777" w:rsidR="00DE7DF8" w:rsidRPr="006D0808" w:rsidRDefault="00DE7DF8" w:rsidP="006D0808">
            <w:pPr>
              <w:spacing w:line="380" w:lineRule="exact"/>
              <w:ind w:firstLine="33"/>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6"/>
                <w:szCs w:val="26"/>
              </w:rPr>
            </w:pPr>
            <w:r w:rsidRPr="006D0808">
              <w:rPr>
                <w:rFonts w:ascii="Times New Roman" w:eastAsia="PMingLiU" w:hAnsi="Times New Roman" w:cs="Times New Roman"/>
                <w:sz w:val="26"/>
                <w:szCs w:val="26"/>
              </w:rPr>
              <w:t>277</w:t>
            </w:r>
          </w:p>
        </w:tc>
        <w:tc>
          <w:tcPr>
            <w:tcW w:w="1294" w:type="dxa"/>
            <w:vAlign w:val="center"/>
          </w:tcPr>
          <w:p w14:paraId="6F1B7529" w14:textId="77777777" w:rsidR="00DE7DF8" w:rsidRPr="006D0808" w:rsidRDefault="00DE7DF8" w:rsidP="006D0808">
            <w:pPr>
              <w:spacing w:line="380" w:lineRule="exact"/>
              <w:ind w:firstLine="33"/>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6"/>
                <w:szCs w:val="26"/>
              </w:rPr>
            </w:pPr>
            <w:r w:rsidRPr="006D0808">
              <w:rPr>
                <w:rFonts w:ascii="Times New Roman" w:eastAsia="PMingLiU" w:hAnsi="Times New Roman" w:cs="Times New Roman"/>
                <w:sz w:val="26"/>
                <w:szCs w:val="26"/>
              </w:rPr>
              <w:t>89.4</w:t>
            </w:r>
          </w:p>
        </w:tc>
      </w:tr>
      <w:tr w:rsidR="00DE7DF8" w:rsidRPr="0011620A" w14:paraId="54A97C67" w14:textId="77777777" w:rsidTr="00E22E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vMerge/>
            <w:tcBorders>
              <w:top w:val="none" w:sz="0" w:space="0" w:color="auto"/>
              <w:bottom w:val="none" w:sz="0" w:space="0" w:color="auto"/>
            </w:tcBorders>
            <w:vAlign w:val="center"/>
          </w:tcPr>
          <w:p w14:paraId="134257FA" w14:textId="77777777" w:rsidR="00DE7DF8" w:rsidRPr="006D0808" w:rsidRDefault="00DE7DF8" w:rsidP="006D0808">
            <w:pPr>
              <w:spacing w:line="380" w:lineRule="exact"/>
              <w:ind w:firstLine="34"/>
              <w:jc w:val="center"/>
              <w:rPr>
                <w:rFonts w:ascii="Times New Roman" w:eastAsia="PMingLiU" w:hAnsi="Times New Roman" w:cs="Times New Roman"/>
                <w:b w:val="0"/>
                <w:sz w:val="26"/>
                <w:szCs w:val="26"/>
              </w:rPr>
            </w:pPr>
          </w:p>
        </w:tc>
        <w:tc>
          <w:tcPr>
            <w:tcW w:w="2410" w:type="dxa"/>
            <w:vMerge/>
            <w:tcBorders>
              <w:top w:val="none" w:sz="0" w:space="0" w:color="auto"/>
              <w:bottom w:val="none" w:sz="0" w:space="0" w:color="auto"/>
            </w:tcBorders>
            <w:vAlign w:val="center"/>
          </w:tcPr>
          <w:p w14:paraId="7335C2D2" w14:textId="77777777" w:rsidR="00DE7DF8" w:rsidRPr="006D0808" w:rsidRDefault="00DE7DF8" w:rsidP="006D0808">
            <w:pPr>
              <w:spacing w:line="380" w:lineRule="exact"/>
              <w:ind w:firstLine="0"/>
              <w:jc w:val="left"/>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6"/>
                <w:szCs w:val="26"/>
              </w:rPr>
            </w:pPr>
          </w:p>
        </w:tc>
        <w:tc>
          <w:tcPr>
            <w:tcW w:w="3827" w:type="dxa"/>
            <w:tcBorders>
              <w:top w:val="none" w:sz="0" w:space="0" w:color="auto"/>
              <w:bottom w:val="none" w:sz="0" w:space="0" w:color="auto"/>
            </w:tcBorders>
          </w:tcPr>
          <w:p w14:paraId="707FEA8C" w14:textId="77777777" w:rsidR="00DE7DF8" w:rsidRPr="006D0808" w:rsidRDefault="00DE7DF8" w:rsidP="006D0808">
            <w:pPr>
              <w:spacing w:line="380" w:lineRule="exact"/>
              <w:ind w:firstLine="0"/>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6"/>
                <w:szCs w:val="26"/>
              </w:rPr>
            </w:pPr>
            <w:r w:rsidRPr="006D0808">
              <w:rPr>
                <w:rFonts w:ascii="Times New Roman" w:eastAsia="PMingLiU" w:hAnsi="Times New Roman" w:cs="Times New Roman"/>
                <w:sz w:val="26"/>
                <w:szCs w:val="26"/>
              </w:rPr>
              <w:t>Trưởng/Phó bộ môn</w:t>
            </w:r>
          </w:p>
        </w:tc>
        <w:tc>
          <w:tcPr>
            <w:tcW w:w="1417" w:type="dxa"/>
            <w:tcBorders>
              <w:top w:val="none" w:sz="0" w:space="0" w:color="auto"/>
              <w:bottom w:val="none" w:sz="0" w:space="0" w:color="auto"/>
            </w:tcBorders>
            <w:vAlign w:val="center"/>
          </w:tcPr>
          <w:p w14:paraId="7655EB3A" w14:textId="77777777" w:rsidR="00DE7DF8" w:rsidRPr="006D0808" w:rsidRDefault="00DE7DF8" w:rsidP="006D0808">
            <w:pPr>
              <w:spacing w:line="380" w:lineRule="exact"/>
              <w:ind w:firstLine="33"/>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6"/>
                <w:szCs w:val="26"/>
              </w:rPr>
            </w:pPr>
            <w:r w:rsidRPr="006D0808">
              <w:rPr>
                <w:rFonts w:ascii="Times New Roman" w:eastAsia="PMingLiU" w:hAnsi="Times New Roman" w:cs="Times New Roman"/>
                <w:sz w:val="26"/>
                <w:szCs w:val="26"/>
              </w:rPr>
              <w:t>18</w:t>
            </w:r>
          </w:p>
        </w:tc>
        <w:tc>
          <w:tcPr>
            <w:tcW w:w="1294" w:type="dxa"/>
            <w:tcBorders>
              <w:top w:val="none" w:sz="0" w:space="0" w:color="auto"/>
              <w:bottom w:val="none" w:sz="0" w:space="0" w:color="auto"/>
            </w:tcBorders>
            <w:vAlign w:val="center"/>
          </w:tcPr>
          <w:p w14:paraId="592DFF56" w14:textId="77777777" w:rsidR="00DE7DF8" w:rsidRPr="006D0808" w:rsidRDefault="00DE7DF8" w:rsidP="006D0808">
            <w:pPr>
              <w:spacing w:line="380" w:lineRule="exact"/>
              <w:ind w:firstLine="33"/>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6"/>
                <w:szCs w:val="26"/>
              </w:rPr>
            </w:pPr>
            <w:r w:rsidRPr="006D0808">
              <w:rPr>
                <w:rFonts w:ascii="Times New Roman" w:eastAsia="PMingLiU" w:hAnsi="Times New Roman" w:cs="Times New Roman"/>
                <w:sz w:val="26"/>
                <w:szCs w:val="26"/>
              </w:rPr>
              <w:t>5.8</w:t>
            </w:r>
          </w:p>
        </w:tc>
      </w:tr>
      <w:tr w:rsidR="00DE7DF8" w:rsidRPr="0011620A" w14:paraId="71FB34AE" w14:textId="77777777" w:rsidTr="0011620A">
        <w:tc>
          <w:tcPr>
            <w:cnfStyle w:val="001000000000" w:firstRow="0" w:lastRow="0" w:firstColumn="1" w:lastColumn="0" w:oddVBand="0" w:evenVBand="0" w:oddHBand="0" w:evenHBand="0" w:firstRowFirstColumn="0" w:firstRowLastColumn="0" w:lastRowFirstColumn="0" w:lastRowLastColumn="0"/>
            <w:tcW w:w="710" w:type="dxa"/>
            <w:vMerge/>
            <w:vAlign w:val="center"/>
          </w:tcPr>
          <w:p w14:paraId="0516666B" w14:textId="77777777" w:rsidR="00DE7DF8" w:rsidRPr="006D0808" w:rsidRDefault="00DE7DF8" w:rsidP="006D0808">
            <w:pPr>
              <w:spacing w:line="380" w:lineRule="exact"/>
              <w:ind w:firstLine="34"/>
              <w:jc w:val="center"/>
              <w:rPr>
                <w:rFonts w:ascii="Times New Roman" w:eastAsia="PMingLiU" w:hAnsi="Times New Roman" w:cs="Times New Roman"/>
                <w:b w:val="0"/>
                <w:sz w:val="26"/>
                <w:szCs w:val="26"/>
              </w:rPr>
            </w:pPr>
          </w:p>
        </w:tc>
        <w:tc>
          <w:tcPr>
            <w:tcW w:w="2410" w:type="dxa"/>
            <w:vMerge/>
            <w:vAlign w:val="center"/>
          </w:tcPr>
          <w:p w14:paraId="4763D908" w14:textId="77777777" w:rsidR="00DE7DF8" w:rsidRPr="006D0808" w:rsidRDefault="00DE7DF8" w:rsidP="006D0808">
            <w:pPr>
              <w:spacing w:line="380" w:lineRule="exact"/>
              <w:ind w:firstLine="0"/>
              <w:jc w:val="left"/>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6"/>
                <w:szCs w:val="26"/>
              </w:rPr>
            </w:pPr>
          </w:p>
        </w:tc>
        <w:tc>
          <w:tcPr>
            <w:tcW w:w="3827" w:type="dxa"/>
          </w:tcPr>
          <w:p w14:paraId="5C89F0A8" w14:textId="77777777" w:rsidR="00DE7DF8" w:rsidRPr="006D0808" w:rsidRDefault="00DE7DF8" w:rsidP="006D0808">
            <w:pPr>
              <w:spacing w:line="380" w:lineRule="exact"/>
              <w:ind w:firstLine="0"/>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6"/>
                <w:szCs w:val="26"/>
              </w:rPr>
            </w:pPr>
            <w:r w:rsidRPr="006D0808">
              <w:rPr>
                <w:rFonts w:ascii="Times New Roman" w:eastAsia="PMingLiU" w:hAnsi="Times New Roman" w:cs="Times New Roman"/>
                <w:sz w:val="26"/>
                <w:szCs w:val="26"/>
              </w:rPr>
              <w:t>Trưởng/Phó khoa</w:t>
            </w:r>
          </w:p>
        </w:tc>
        <w:tc>
          <w:tcPr>
            <w:tcW w:w="1417" w:type="dxa"/>
            <w:vAlign w:val="center"/>
          </w:tcPr>
          <w:p w14:paraId="32E23453" w14:textId="77777777" w:rsidR="00DE7DF8" w:rsidRPr="006D0808" w:rsidRDefault="00DE7DF8" w:rsidP="006D0808">
            <w:pPr>
              <w:spacing w:line="380" w:lineRule="exact"/>
              <w:ind w:firstLine="33"/>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6"/>
                <w:szCs w:val="26"/>
              </w:rPr>
            </w:pPr>
            <w:r w:rsidRPr="006D0808">
              <w:rPr>
                <w:rFonts w:ascii="Times New Roman" w:eastAsia="PMingLiU" w:hAnsi="Times New Roman" w:cs="Times New Roman"/>
                <w:sz w:val="26"/>
                <w:szCs w:val="26"/>
              </w:rPr>
              <w:t>15</w:t>
            </w:r>
          </w:p>
        </w:tc>
        <w:tc>
          <w:tcPr>
            <w:tcW w:w="1294" w:type="dxa"/>
            <w:vAlign w:val="center"/>
          </w:tcPr>
          <w:p w14:paraId="2AFE1F15" w14:textId="77777777" w:rsidR="00DE7DF8" w:rsidRPr="006D0808" w:rsidRDefault="00DE7DF8" w:rsidP="006D0808">
            <w:pPr>
              <w:spacing w:line="380" w:lineRule="exact"/>
              <w:ind w:firstLine="33"/>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6"/>
                <w:szCs w:val="26"/>
              </w:rPr>
            </w:pPr>
            <w:r w:rsidRPr="006D0808">
              <w:rPr>
                <w:rFonts w:ascii="Times New Roman" w:eastAsia="PMingLiU" w:hAnsi="Times New Roman" w:cs="Times New Roman"/>
                <w:sz w:val="26"/>
                <w:szCs w:val="26"/>
              </w:rPr>
              <w:t>4.8</w:t>
            </w:r>
          </w:p>
        </w:tc>
      </w:tr>
      <w:tr w:rsidR="00DE7DF8" w:rsidRPr="0011620A" w14:paraId="33C5647F" w14:textId="77777777" w:rsidTr="00E22E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vMerge w:val="restart"/>
            <w:tcBorders>
              <w:top w:val="none" w:sz="0" w:space="0" w:color="auto"/>
              <w:bottom w:val="none" w:sz="0" w:space="0" w:color="auto"/>
            </w:tcBorders>
            <w:vAlign w:val="center"/>
          </w:tcPr>
          <w:p w14:paraId="4D20DF10" w14:textId="77777777" w:rsidR="00DE7DF8" w:rsidRPr="006D0808" w:rsidRDefault="00DE7DF8" w:rsidP="006D0808">
            <w:pPr>
              <w:spacing w:line="380" w:lineRule="exact"/>
              <w:ind w:firstLine="34"/>
              <w:jc w:val="center"/>
              <w:rPr>
                <w:rFonts w:ascii="Times New Roman" w:eastAsia="PMingLiU" w:hAnsi="Times New Roman" w:cs="Times New Roman"/>
                <w:b w:val="0"/>
                <w:sz w:val="26"/>
                <w:szCs w:val="26"/>
              </w:rPr>
            </w:pPr>
            <w:r w:rsidRPr="006D0808">
              <w:rPr>
                <w:rFonts w:ascii="Times New Roman" w:eastAsia="PMingLiU" w:hAnsi="Times New Roman" w:cs="Times New Roman"/>
                <w:b w:val="0"/>
                <w:sz w:val="26"/>
                <w:szCs w:val="26"/>
              </w:rPr>
              <w:t>5</w:t>
            </w:r>
          </w:p>
        </w:tc>
        <w:tc>
          <w:tcPr>
            <w:tcW w:w="2410" w:type="dxa"/>
            <w:vMerge w:val="restart"/>
            <w:tcBorders>
              <w:top w:val="none" w:sz="0" w:space="0" w:color="auto"/>
              <w:bottom w:val="none" w:sz="0" w:space="0" w:color="auto"/>
            </w:tcBorders>
            <w:vAlign w:val="center"/>
          </w:tcPr>
          <w:p w14:paraId="011A395D" w14:textId="77777777" w:rsidR="00DE7DF8" w:rsidRPr="006D0808" w:rsidRDefault="00DE7DF8" w:rsidP="006D0808">
            <w:pPr>
              <w:spacing w:line="380" w:lineRule="exact"/>
              <w:ind w:firstLine="0"/>
              <w:jc w:val="left"/>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6"/>
                <w:szCs w:val="26"/>
              </w:rPr>
            </w:pPr>
            <w:r w:rsidRPr="006D0808">
              <w:rPr>
                <w:rFonts w:ascii="Times New Roman" w:eastAsia="PMingLiU" w:hAnsi="Times New Roman" w:cs="Times New Roman"/>
                <w:sz w:val="26"/>
                <w:szCs w:val="26"/>
              </w:rPr>
              <w:t>Đơn vị công tác</w:t>
            </w:r>
          </w:p>
        </w:tc>
        <w:tc>
          <w:tcPr>
            <w:tcW w:w="3827" w:type="dxa"/>
            <w:tcBorders>
              <w:top w:val="none" w:sz="0" w:space="0" w:color="auto"/>
              <w:bottom w:val="none" w:sz="0" w:space="0" w:color="auto"/>
            </w:tcBorders>
          </w:tcPr>
          <w:p w14:paraId="66176260" w14:textId="77777777" w:rsidR="00DE7DF8" w:rsidRPr="006D0808" w:rsidRDefault="00DE7DF8" w:rsidP="006D0808">
            <w:pPr>
              <w:spacing w:line="380" w:lineRule="exact"/>
              <w:ind w:firstLine="0"/>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6"/>
                <w:szCs w:val="26"/>
              </w:rPr>
            </w:pPr>
            <w:r w:rsidRPr="006D0808">
              <w:rPr>
                <w:rFonts w:ascii="Times New Roman" w:eastAsia="PMingLiU" w:hAnsi="Times New Roman" w:cs="Times New Roman"/>
                <w:sz w:val="26"/>
                <w:szCs w:val="26"/>
              </w:rPr>
              <w:t>Trường ĐH CNGTVT (UTT)</w:t>
            </w:r>
          </w:p>
        </w:tc>
        <w:tc>
          <w:tcPr>
            <w:tcW w:w="1417" w:type="dxa"/>
            <w:tcBorders>
              <w:top w:val="none" w:sz="0" w:space="0" w:color="auto"/>
              <w:bottom w:val="none" w:sz="0" w:space="0" w:color="auto"/>
            </w:tcBorders>
            <w:vAlign w:val="center"/>
          </w:tcPr>
          <w:p w14:paraId="2A25E28E" w14:textId="77777777" w:rsidR="00DE7DF8" w:rsidRPr="006D0808" w:rsidRDefault="00DE7DF8" w:rsidP="006D0808">
            <w:pPr>
              <w:spacing w:line="380" w:lineRule="exact"/>
              <w:ind w:firstLine="33"/>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6"/>
                <w:szCs w:val="26"/>
              </w:rPr>
            </w:pPr>
            <w:r w:rsidRPr="006D0808">
              <w:rPr>
                <w:rFonts w:ascii="Times New Roman" w:eastAsia="PMingLiU" w:hAnsi="Times New Roman" w:cs="Times New Roman"/>
                <w:sz w:val="26"/>
                <w:szCs w:val="26"/>
              </w:rPr>
              <w:t>103</w:t>
            </w:r>
          </w:p>
        </w:tc>
        <w:tc>
          <w:tcPr>
            <w:tcW w:w="1294" w:type="dxa"/>
            <w:tcBorders>
              <w:top w:val="none" w:sz="0" w:space="0" w:color="auto"/>
              <w:bottom w:val="none" w:sz="0" w:space="0" w:color="auto"/>
            </w:tcBorders>
            <w:vAlign w:val="center"/>
          </w:tcPr>
          <w:p w14:paraId="0A713330" w14:textId="77777777" w:rsidR="00DE7DF8" w:rsidRPr="006D0808" w:rsidRDefault="00DE7DF8" w:rsidP="006D0808">
            <w:pPr>
              <w:spacing w:line="380" w:lineRule="exact"/>
              <w:ind w:firstLine="33"/>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6"/>
                <w:szCs w:val="26"/>
              </w:rPr>
            </w:pPr>
            <w:r w:rsidRPr="006D0808">
              <w:rPr>
                <w:rFonts w:ascii="Times New Roman" w:eastAsia="PMingLiU" w:hAnsi="Times New Roman" w:cs="Times New Roman"/>
                <w:sz w:val="26"/>
                <w:szCs w:val="26"/>
              </w:rPr>
              <w:t>33.2</w:t>
            </w:r>
          </w:p>
        </w:tc>
      </w:tr>
      <w:tr w:rsidR="00DE7DF8" w:rsidRPr="0011620A" w14:paraId="115462CF" w14:textId="77777777" w:rsidTr="0011620A">
        <w:tc>
          <w:tcPr>
            <w:cnfStyle w:val="001000000000" w:firstRow="0" w:lastRow="0" w:firstColumn="1" w:lastColumn="0" w:oddVBand="0" w:evenVBand="0" w:oddHBand="0" w:evenHBand="0" w:firstRowFirstColumn="0" w:firstRowLastColumn="0" w:lastRowFirstColumn="0" w:lastRowLastColumn="0"/>
            <w:tcW w:w="710" w:type="dxa"/>
            <w:vMerge/>
          </w:tcPr>
          <w:p w14:paraId="36AD2E7C" w14:textId="77777777" w:rsidR="00DE7DF8" w:rsidRPr="006D0808" w:rsidRDefault="00DE7DF8" w:rsidP="006D0808">
            <w:pPr>
              <w:spacing w:line="380" w:lineRule="exact"/>
              <w:rPr>
                <w:rFonts w:ascii="Times New Roman" w:eastAsia="PMingLiU" w:hAnsi="Times New Roman" w:cs="Times New Roman"/>
                <w:sz w:val="26"/>
                <w:szCs w:val="26"/>
              </w:rPr>
            </w:pPr>
          </w:p>
        </w:tc>
        <w:tc>
          <w:tcPr>
            <w:tcW w:w="2410" w:type="dxa"/>
            <w:vMerge/>
          </w:tcPr>
          <w:p w14:paraId="2CDD166D" w14:textId="77777777" w:rsidR="00DE7DF8" w:rsidRPr="006D0808" w:rsidRDefault="00DE7DF8" w:rsidP="006D0808">
            <w:pPr>
              <w:spacing w:line="380" w:lineRule="exact"/>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6"/>
                <w:szCs w:val="26"/>
              </w:rPr>
            </w:pPr>
          </w:p>
        </w:tc>
        <w:tc>
          <w:tcPr>
            <w:tcW w:w="3827" w:type="dxa"/>
          </w:tcPr>
          <w:p w14:paraId="38B22319" w14:textId="77777777" w:rsidR="00DE7DF8" w:rsidRPr="006D0808" w:rsidRDefault="00DE7DF8" w:rsidP="006D0808">
            <w:pPr>
              <w:spacing w:line="380" w:lineRule="exact"/>
              <w:ind w:firstLine="0"/>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6"/>
                <w:szCs w:val="26"/>
              </w:rPr>
            </w:pPr>
            <w:r w:rsidRPr="006D0808">
              <w:rPr>
                <w:rFonts w:ascii="Times New Roman" w:eastAsia="PMingLiU" w:hAnsi="Times New Roman" w:cs="Times New Roman"/>
                <w:sz w:val="26"/>
                <w:szCs w:val="26"/>
              </w:rPr>
              <w:t>Trường ĐH GTVT TPHCM (UTH)</w:t>
            </w:r>
          </w:p>
        </w:tc>
        <w:tc>
          <w:tcPr>
            <w:tcW w:w="1417" w:type="dxa"/>
            <w:vAlign w:val="center"/>
          </w:tcPr>
          <w:p w14:paraId="24F94535" w14:textId="77777777" w:rsidR="00DE7DF8" w:rsidRPr="006D0808" w:rsidRDefault="00DE7DF8" w:rsidP="006D0808">
            <w:pPr>
              <w:spacing w:line="380" w:lineRule="exact"/>
              <w:ind w:firstLine="33"/>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6"/>
                <w:szCs w:val="26"/>
              </w:rPr>
            </w:pPr>
            <w:r w:rsidRPr="006D0808">
              <w:rPr>
                <w:rFonts w:ascii="Times New Roman" w:eastAsia="PMingLiU" w:hAnsi="Times New Roman" w:cs="Times New Roman"/>
                <w:sz w:val="26"/>
                <w:szCs w:val="26"/>
              </w:rPr>
              <w:t>79</w:t>
            </w:r>
          </w:p>
        </w:tc>
        <w:tc>
          <w:tcPr>
            <w:tcW w:w="1294" w:type="dxa"/>
            <w:vAlign w:val="center"/>
          </w:tcPr>
          <w:p w14:paraId="09E0D4E7" w14:textId="77777777" w:rsidR="00DE7DF8" w:rsidRPr="006D0808" w:rsidRDefault="00DE7DF8" w:rsidP="006D0808">
            <w:pPr>
              <w:spacing w:line="380" w:lineRule="exact"/>
              <w:ind w:firstLine="33"/>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6"/>
                <w:szCs w:val="26"/>
              </w:rPr>
            </w:pPr>
            <w:r w:rsidRPr="006D0808">
              <w:rPr>
                <w:rFonts w:ascii="Times New Roman" w:eastAsia="PMingLiU" w:hAnsi="Times New Roman" w:cs="Times New Roman"/>
                <w:sz w:val="26"/>
                <w:szCs w:val="26"/>
              </w:rPr>
              <w:t>25.5</w:t>
            </w:r>
          </w:p>
        </w:tc>
      </w:tr>
      <w:tr w:rsidR="00DE7DF8" w:rsidRPr="0011620A" w14:paraId="39B61485" w14:textId="77777777" w:rsidTr="00E22E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vMerge/>
            <w:tcBorders>
              <w:top w:val="none" w:sz="0" w:space="0" w:color="auto"/>
              <w:bottom w:val="none" w:sz="0" w:space="0" w:color="auto"/>
            </w:tcBorders>
          </w:tcPr>
          <w:p w14:paraId="6D5F5E36" w14:textId="77777777" w:rsidR="00DE7DF8" w:rsidRPr="006D0808" w:rsidRDefault="00DE7DF8" w:rsidP="006D0808">
            <w:pPr>
              <w:spacing w:line="380" w:lineRule="exact"/>
              <w:rPr>
                <w:rFonts w:ascii="Times New Roman" w:eastAsia="PMingLiU" w:hAnsi="Times New Roman" w:cs="Times New Roman"/>
                <w:sz w:val="26"/>
                <w:szCs w:val="26"/>
              </w:rPr>
            </w:pPr>
          </w:p>
        </w:tc>
        <w:tc>
          <w:tcPr>
            <w:tcW w:w="2410" w:type="dxa"/>
            <w:vMerge/>
            <w:tcBorders>
              <w:top w:val="none" w:sz="0" w:space="0" w:color="auto"/>
              <w:bottom w:val="none" w:sz="0" w:space="0" w:color="auto"/>
            </w:tcBorders>
          </w:tcPr>
          <w:p w14:paraId="7EAE349A" w14:textId="77777777" w:rsidR="00DE7DF8" w:rsidRPr="006D0808" w:rsidRDefault="00DE7DF8" w:rsidP="006D0808">
            <w:pPr>
              <w:spacing w:line="380" w:lineRule="exact"/>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6"/>
                <w:szCs w:val="26"/>
              </w:rPr>
            </w:pPr>
          </w:p>
        </w:tc>
        <w:tc>
          <w:tcPr>
            <w:tcW w:w="3827" w:type="dxa"/>
            <w:tcBorders>
              <w:top w:val="none" w:sz="0" w:space="0" w:color="auto"/>
              <w:bottom w:val="none" w:sz="0" w:space="0" w:color="auto"/>
            </w:tcBorders>
          </w:tcPr>
          <w:p w14:paraId="7C24E2DD" w14:textId="77777777" w:rsidR="00DE7DF8" w:rsidRPr="006D0808" w:rsidRDefault="00DE7DF8" w:rsidP="006D0808">
            <w:pPr>
              <w:spacing w:line="380" w:lineRule="exact"/>
              <w:ind w:firstLine="0"/>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6"/>
                <w:szCs w:val="26"/>
              </w:rPr>
            </w:pPr>
            <w:r w:rsidRPr="006D0808">
              <w:rPr>
                <w:rFonts w:ascii="Times New Roman" w:eastAsia="PMingLiU" w:hAnsi="Times New Roman" w:cs="Times New Roman"/>
                <w:sz w:val="26"/>
                <w:szCs w:val="26"/>
              </w:rPr>
              <w:t>Học viện Hàng không VN (VAA)</w:t>
            </w:r>
          </w:p>
        </w:tc>
        <w:tc>
          <w:tcPr>
            <w:tcW w:w="1417" w:type="dxa"/>
            <w:tcBorders>
              <w:top w:val="none" w:sz="0" w:space="0" w:color="auto"/>
              <w:bottom w:val="none" w:sz="0" w:space="0" w:color="auto"/>
            </w:tcBorders>
            <w:vAlign w:val="center"/>
          </w:tcPr>
          <w:p w14:paraId="2E204048" w14:textId="77777777" w:rsidR="00DE7DF8" w:rsidRPr="006D0808" w:rsidRDefault="00DE7DF8" w:rsidP="006D0808">
            <w:pPr>
              <w:spacing w:line="380" w:lineRule="exact"/>
              <w:ind w:firstLine="33"/>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6"/>
                <w:szCs w:val="26"/>
              </w:rPr>
            </w:pPr>
            <w:r w:rsidRPr="006D0808">
              <w:rPr>
                <w:rFonts w:ascii="Times New Roman" w:eastAsia="PMingLiU" w:hAnsi="Times New Roman" w:cs="Times New Roman"/>
                <w:sz w:val="26"/>
                <w:szCs w:val="26"/>
              </w:rPr>
              <w:t>22</w:t>
            </w:r>
          </w:p>
        </w:tc>
        <w:tc>
          <w:tcPr>
            <w:tcW w:w="1294" w:type="dxa"/>
            <w:tcBorders>
              <w:top w:val="none" w:sz="0" w:space="0" w:color="auto"/>
              <w:bottom w:val="none" w:sz="0" w:space="0" w:color="auto"/>
            </w:tcBorders>
            <w:vAlign w:val="center"/>
          </w:tcPr>
          <w:p w14:paraId="264ED7B5" w14:textId="77777777" w:rsidR="00DE7DF8" w:rsidRPr="006D0808" w:rsidRDefault="00DE7DF8" w:rsidP="006D0808">
            <w:pPr>
              <w:spacing w:line="380" w:lineRule="exact"/>
              <w:ind w:firstLine="33"/>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6"/>
                <w:szCs w:val="26"/>
              </w:rPr>
            </w:pPr>
            <w:r w:rsidRPr="006D0808">
              <w:rPr>
                <w:rFonts w:ascii="Times New Roman" w:eastAsia="PMingLiU" w:hAnsi="Times New Roman" w:cs="Times New Roman"/>
                <w:sz w:val="26"/>
                <w:szCs w:val="26"/>
              </w:rPr>
              <w:t>7.1</w:t>
            </w:r>
          </w:p>
        </w:tc>
      </w:tr>
      <w:tr w:rsidR="00DE7DF8" w:rsidRPr="0011620A" w14:paraId="058034D4" w14:textId="77777777" w:rsidTr="0011620A">
        <w:tc>
          <w:tcPr>
            <w:cnfStyle w:val="001000000000" w:firstRow="0" w:lastRow="0" w:firstColumn="1" w:lastColumn="0" w:oddVBand="0" w:evenVBand="0" w:oddHBand="0" w:evenHBand="0" w:firstRowFirstColumn="0" w:firstRowLastColumn="0" w:lastRowFirstColumn="0" w:lastRowLastColumn="0"/>
            <w:tcW w:w="710" w:type="dxa"/>
            <w:vMerge/>
          </w:tcPr>
          <w:p w14:paraId="193DFD06" w14:textId="77777777" w:rsidR="00DE7DF8" w:rsidRPr="006D0808" w:rsidRDefault="00DE7DF8" w:rsidP="006D0808">
            <w:pPr>
              <w:spacing w:line="380" w:lineRule="exact"/>
              <w:rPr>
                <w:rFonts w:ascii="Times New Roman" w:eastAsia="PMingLiU" w:hAnsi="Times New Roman" w:cs="Times New Roman"/>
                <w:sz w:val="26"/>
                <w:szCs w:val="26"/>
              </w:rPr>
            </w:pPr>
          </w:p>
        </w:tc>
        <w:tc>
          <w:tcPr>
            <w:tcW w:w="2410" w:type="dxa"/>
            <w:vMerge/>
          </w:tcPr>
          <w:p w14:paraId="7A208653" w14:textId="77777777" w:rsidR="00DE7DF8" w:rsidRPr="006D0808" w:rsidRDefault="00DE7DF8" w:rsidP="006D0808">
            <w:pPr>
              <w:spacing w:line="380" w:lineRule="exact"/>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6"/>
                <w:szCs w:val="26"/>
              </w:rPr>
            </w:pPr>
          </w:p>
        </w:tc>
        <w:tc>
          <w:tcPr>
            <w:tcW w:w="3827" w:type="dxa"/>
          </w:tcPr>
          <w:p w14:paraId="4CCE125E" w14:textId="77777777" w:rsidR="00DE7DF8" w:rsidRPr="006D0808" w:rsidRDefault="00DE7DF8" w:rsidP="006D0808">
            <w:pPr>
              <w:spacing w:line="380" w:lineRule="exact"/>
              <w:ind w:firstLine="0"/>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6"/>
                <w:szCs w:val="26"/>
              </w:rPr>
            </w:pPr>
            <w:r w:rsidRPr="006D0808">
              <w:rPr>
                <w:rFonts w:ascii="Times New Roman" w:eastAsia="PMingLiU" w:hAnsi="Times New Roman" w:cs="Times New Roman"/>
                <w:sz w:val="26"/>
                <w:szCs w:val="26"/>
              </w:rPr>
              <w:t>Trường ĐH Hàng hải VN (VMU)</w:t>
            </w:r>
          </w:p>
        </w:tc>
        <w:tc>
          <w:tcPr>
            <w:tcW w:w="1417" w:type="dxa"/>
            <w:vAlign w:val="center"/>
          </w:tcPr>
          <w:p w14:paraId="18A36F80" w14:textId="77777777" w:rsidR="00DE7DF8" w:rsidRPr="006D0808" w:rsidRDefault="00DE7DF8" w:rsidP="006D0808">
            <w:pPr>
              <w:spacing w:line="380" w:lineRule="exact"/>
              <w:ind w:firstLine="33"/>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6"/>
                <w:szCs w:val="26"/>
              </w:rPr>
            </w:pPr>
            <w:r w:rsidRPr="006D0808">
              <w:rPr>
                <w:rFonts w:ascii="Times New Roman" w:eastAsia="PMingLiU" w:hAnsi="Times New Roman" w:cs="Times New Roman"/>
                <w:sz w:val="26"/>
                <w:szCs w:val="26"/>
              </w:rPr>
              <w:t>40</w:t>
            </w:r>
          </w:p>
        </w:tc>
        <w:tc>
          <w:tcPr>
            <w:tcW w:w="1294" w:type="dxa"/>
            <w:vAlign w:val="center"/>
          </w:tcPr>
          <w:p w14:paraId="50F942B0" w14:textId="77777777" w:rsidR="00DE7DF8" w:rsidRPr="006D0808" w:rsidRDefault="00DE7DF8" w:rsidP="006D0808">
            <w:pPr>
              <w:spacing w:line="380" w:lineRule="exact"/>
              <w:ind w:firstLine="33"/>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6"/>
                <w:szCs w:val="26"/>
              </w:rPr>
            </w:pPr>
            <w:r w:rsidRPr="006D0808">
              <w:rPr>
                <w:rFonts w:ascii="Times New Roman" w:eastAsia="PMingLiU" w:hAnsi="Times New Roman" w:cs="Times New Roman"/>
                <w:sz w:val="26"/>
                <w:szCs w:val="26"/>
              </w:rPr>
              <w:t>12.9</w:t>
            </w:r>
          </w:p>
        </w:tc>
      </w:tr>
      <w:tr w:rsidR="00DE7DF8" w:rsidRPr="0011620A" w14:paraId="14EF48D8" w14:textId="77777777" w:rsidTr="00E22E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vMerge/>
            <w:tcBorders>
              <w:top w:val="none" w:sz="0" w:space="0" w:color="auto"/>
              <w:bottom w:val="none" w:sz="0" w:space="0" w:color="auto"/>
            </w:tcBorders>
          </w:tcPr>
          <w:p w14:paraId="22776928" w14:textId="77777777" w:rsidR="00DE7DF8" w:rsidRPr="006D0808" w:rsidRDefault="00DE7DF8" w:rsidP="006D0808">
            <w:pPr>
              <w:spacing w:line="380" w:lineRule="exact"/>
              <w:rPr>
                <w:rFonts w:ascii="Times New Roman" w:eastAsia="PMingLiU" w:hAnsi="Times New Roman" w:cs="Times New Roman"/>
                <w:sz w:val="26"/>
                <w:szCs w:val="26"/>
              </w:rPr>
            </w:pPr>
          </w:p>
        </w:tc>
        <w:tc>
          <w:tcPr>
            <w:tcW w:w="2410" w:type="dxa"/>
            <w:vMerge/>
            <w:tcBorders>
              <w:top w:val="none" w:sz="0" w:space="0" w:color="auto"/>
              <w:bottom w:val="none" w:sz="0" w:space="0" w:color="auto"/>
            </w:tcBorders>
          </w:tcPr>
          <w:p w14:paraId="5A09E997" w14:textId="77777777" w:rsidR="00DE7DF8" w:rsidRPr="006D0808" w:rsidRDefault="00DE7DF8" w:rsidP="006D0808">
            <w:pPr>
              <w:spacing w:line="380" w:lineRule="exact"/>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6"/>
                <w:szCs w:val="26"/>
              </w:rPr>
            </w:pPr>
          </w:p>
        </w:tc>
        <w:tc>
          <w:tcPr>
            <w:tcW w:w="3827" w:type="dxa"/>
            <w:tcBorders>
              <w:top w:val="none" w:sz="0" w:space="0" w:color="auto"/>
              <w:bottom w:val="none" w:sz="0" w:space="0" w:color="auto"/>
            </w:tcBorders>
          </w:tcPr>
          <w:p w14:paraId="49531953" w14:textId="77777777" w:rsidR="00DE7DF8" w:rsidRPr="006D0808" w:rsidRDefault="00DE7DF8" w:rsidP="006D0808">
            <w:pPr>
              <w:spacing w:line="380" w:lineRule="exact"/>
              <w:ind w:firstLine="0"/>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6"/>
                <w:szCs w:val="26"/>
              </w:rPr>
            </w:pPr>
            <w:r w:rsidRPr="006D0808">
              <w:rPr>
                <w:rFonts w:ascii="Times New Roman" w:eastAsia="PMingLiU" w:hAnsi="Times New Roman" w:cs="Times New Roman"/>
                <w:sz w:val="26"/>
                <w:szCs w:val="26"/>
              </w:rPr>
              <w:t>Trường ĐH Kiến trúc HN (HAU)</w:t>
            </w:r>
          </w:p>
        </w:tc>
        <w:tc>
          <w:tcPr>
            <w:tcW w:w="1417" w:type="dxa"/>
            <w:tcBorders>
              <w:top w:val="none" w:sz="0" w:space="0" w:color="auto"/>
              <w:bottom w:val="none" w:sz="0" w:space="0" w:color="auto"/>
            </w:tcBorders>
            <w:vAlign w:val="center"/>
          </w:tcPr>
          <w:p w14:paraId="13FF6C55" w14:textId="77777777" w:rsidR="00DE7DF8" w:rsidRPr="006D0808" w:rsidRDefault="00DE7DF8" w:rsidP="006D0808">
            <w:pPr>
              <w:spacing w:line="380" w:lineRule="exact"/>
              <w:ind w:firstLine="33"/>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6"/>
                <w:szCs w:val="26"/>
              </w:rPr>
            </w:pPr>
            <w:r w:rsidRPr="006D0808">
              <w:rPr>
                <w:rFonts w:ascii="Times New Roman" w:eastAsia="PMingLiU" w:hAnsi="Times New Roman" w:cs="Times New Roman"/>
                <w:sz w:val="26"/>
                <w:szCs w:val="26"/>
              </w:rPr>
              <w:t>66</w:t>
            </w:r>
          </w:p>
        </w:tc>
        <w:tc>
          <w:tcPr>
            <w:tcW w:w="1294" w:type="dxa"/>
            <w:tcBorders>
              <w:top w:val="none" w:sz="0" w:space="0" w:color="auto"/>
              <w:bottom w:val="none" w:sz="0" w:space="0" w:color="auto"/>
            </w:tcBorders>
            <w:vAlign w:val="center"/>
          </w:tcPr>
          <w:p w14:paraId="48EBB0ED" w14:textId="77777777" w:rsidR="00DE7DF8" w:rsidRPr="006D0808" w:rsidRDefault="00DE7DF8" w:rsidP="006D0808">
            <w:pPr>
              <w:spacing w:line="380" w:lineRule="exact"/>
              <w:ind w:firstLine="33"/>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6"/>
                <w:szCs w:val="26"/>
              </w:rPr>
            </w:pPr>
            <w:r w:rsidRPr="006D0808">
              <w:rPr>
                <w:rFonts w:ascii="Times New Roman" w:eastAsia="PMingLiU" w:hAnsi="Times New Roman" w:cs="Times New Roman"/>
                <w:sz w:val="26"/>
                <w:szCs w:val="26"/>
              </w:rPr>
              <w:t>21.3</w:t>
            </w:r>
          </w:p>
        </w:tc>
      </w:tr>
    </w:tbl>
    <w:p w14:paraId="3ACA4AA7" w14:textId="77777777" w:rsidR="00DE7DF8" w:rsidRPr="0011620A" w:rsidRDefault="00DE7DF8" w:rsidP="0011620A">
      <w:pPr>
        <w:spacing w:line="380" w:lineRule="exact"/>
        <w:ind w:firstLine="709"/>
        <w:jc w:val="right"/>
        <w:rPr>
          <w:i/>
          <w:sz w:val="28"/>
          <w:szCs w:val="28"/>
        </w:rPr>
      </w:pPr>
      <w:r w:rsidRPr="0011620A">
        <w:rPr>
          <w:i/>
          <w:sz w:val="28"/>
          <w:szCs w:val="28"/>
        </w:rPr>
        <w:t>(Nguồn: NCS tự tổng hợp)</w:t>
      </w:r>
    </w:p>
    <w:p w14:paraId="7D9ECDBE" w14:textId="77777777" w:rsidR="00DE7DF8" w:rsidRPr="00C160E1" w:rsidRDefault="00DE7DF8" w:rsidP="0011620A">
      <w:pPr>
        <w:spacing w:line="380" w:lineRule="exact"/>
        <w:ind w:firstLine="567"/>
        <w:rPr>
          <w:rFonts w:eastAsia="PMingLiU"/>
          <w:iCs/>
          <w:spacing w:val="-4"/>
          <w:kern w:val="2"/>
          <w:sz w:val="28"/>
          <w:szCs w:val="28"/>
          <w:lang w:val="vi-VN" w:eastAsia="zh-TW"/>
          <w14:ligatures w14:val="standardContextual"/>
        </w:rPr>
      </w:pPr>
      <w:r w:rsidRPr="00C160E1">
        <w:rPr>
          <w:rFonts w:eastAsia="PMingLiU"/>
          <w:iCs/>
          <w:spacing w:val="-4"/>
          <w:kern w:val="2"/>
          <w:sz w:val="28"/>
          <w:szCs w:val="28"/>
          <w:lang w:val="vi-VN" w:eastAsia="zh-TW"/>
          <w14:ligatures w14:val="standardContextual"/>
        </w:rPr>
        <w:t xml:space="preserve">Kết quả định lượng xác nhận 7 yếu tố chính ảnh hưởng đến CLGV, trong đó năng lực sư phạm, chính sách quản lý và năng lực công nghệ có ảnh hưởng nhiều nhất. </w:t>
      </w:r>
    </w:p>
    <w:p w14:paraId="5047F380" w14:textId="77777777" w:rsidR="00DE7DF8" w:rsidRPr="0011620A" w:rsidRDefault="00DE7DF8" w:rsidP="0011620A">
      <w:pPr>
        <w:spacing w:line="380" w:lineRule="exact"/>
        <w:ind w:firstLine="567"/>
        <w:rPr>
          <w:rFonts w:eastAsia="PMingLiU"/>
          <w:iCs/>
          <w:kern w:val="2"/>
          <w:sz w:val="28"/>
          <w:szCs w:val="28"/>
          <w:lang w:eastAsia="zh-TW"/>
          <w14:ligatures w14:val="standardContextual"/>
        </w:rPr>
      </w:pPr>
      <w:r w:rsidRPr="0011620A">
        <w:rPr>
          <w:rFonts w:eastAsia="PMingLiU"/>
          <w:iCs/>
          <w:kern w:val="2"/>
          <w:sz w:val="28"/>
          <w:szCs w:val="28"/>
          <w:lang w:val="vi-VN" w:eastAsia="zh-TW"/>
          <w14:ligatures w14:val="standardContextual"/>
        </w:rPr>
        <w:t xml:space="preserve">Các kiểm định thống kê như Cronbach’s Alpha, EFA và hồi quy đa biến cho thấy, mô hình nghiên cứu có độ tin cậy và giá trị thực tiễn cao. Phần thảo luận đã khái quát rõ những điểm mạnh, hạn chế và khoảng trống thực tiễn, tại các trường ĐH, đồng thời làm nổi bật sự cần thiết, của các giải pháp đồng bộ, trong phát triển </w:t>
      </w:r>
      <w:r w:rsidRPr="0011620A">
        <w:rPr>
          <w:rFonts w:eastAsia="PMingLiU"/>
          <w:iCs/>
          <w:kern w:val="2"/>
          <w:sz w:val="28"/>
          <w:szCs w:val="28"/>
          <w:lang w:eastAsia="zh-TW"/>
          <w14:ligatures w14:val="standardContextual"/>
        </w:rPr>
        <w:t>ĐN</w:t>
      </w:r>
      <w:r w:rsidRPr="0011620A">
        <w:rPr>
          <w:rFonts w:eastAsia="PMingLiU"/>
          <w:iCs/>
          <w:kern w:val="2"/>
          <w:sz w:val="28"/>
          <w:szCs w:val="28"/>
          <w:lang w:val="vi-VN" w:eastAsia="zh-TW"/>
          <w14:ligatures w14:val="standardContextual"/>
        </w:rPr>
        <w:t xml:space="preserve">GV. </w:t>
      </w:r>
    </w:p>
    <w:p w14:paraId="73554A8A" w14:textId="77777777" w:rsidR="00DE7DF8" w:rsidRPr="0011620A" w:rsidRDefault="00DE7DF8" w:rsidP="00C160E1">
      <w:pPr>
        <w:spacing w:after="120" w:line="380" w:lineRule="exact"/>
        <w:ind w:firstLine="567"/>
        <w:jc w:val="center"/>
        <w:rPr>
          <w:rFonts w:eastAsia="PMingLiU"/>
          <w:b/>
          <w:iCs/>
          <w:kern w:val="2"/>
          <w:sz w:val="28"/>
          <w:szCs w:val="28"/>
          <w:lang w:val="vi-VN" w:eastAsia="zh-TW"/>
          <w14:ligatures w14:val="standardContextual"/>
        </w:rPr>
      </w:pPr>
      <w:r w:rsidRPr="00E702A8">
        <w:rPr>
          <w:rFonts w:eastAsia="PMingLiU"/>
          <w:b/>
          <w:iCs/>
          <w:kern w:val="2"/>
          <w:sz w:val="28"/>
          <w:szCs w:val="28"/>
          <w:lang w:val="vi-VN" w:eastAsia="zh-TW"/>
          <w14:ligatures w14:val="standardContextual"/>
        </w:rPr>
        <w:t>Bảng 4.</w:t>
      </w:r>
      <w:r w:rsidRPr="00E702A8">
        <w:rPr>
          <w:rFonts w:eastAsia="PMingLiU"/>
          <w:b/>
          <w:iCs/>
          <w:kern w:val="2"/>
          <w:sz w:val="28"/>
          <w:szCs w:val="28"/>
          <w:lang w:eastAsia="zh-TW"/>
          <w14:ligatures w14:val="standardContextual"/>
        </w:rPr>
        <w:t xml:space="preserve">6. </w:t>
      </w:r>
      <w:r w:rsidRPr="00E702A8">
        <w:rPr>
          <w:rFonts w:eastAsia="PMingLiU"/>
          <w:b/>
          <w:iCs/>
          <w:kern w:val="2"/>
          <w:sz w:val="28"/>
          <w:szCs w:val="28"/>
          <w:lang w:val="vi-VN" w:eastAsia="zh-TW"/>
          <w14:ligatures w14:val="standardContextual"/>
        </w:rPr>
        <w:t>Bảng thống kê mô tả các nhân tố</w:t>
      </w:r>
    </w:p>
    <w:tbl>
      <w:tblPr>
        <w:tblStyle w:val="PlainTable21"/>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976"/>
        <w:gridCol w:w="1843"/>
        <w:gridCol w:w="2268"/>
        <w:gridCol w:w="2126"/>
      </w:tblGrid>
      <w:tr w:rsidR="00DE7DF8" w:rsidRPr="0011620A" w14:paraId="13E31C99" w14:textId="77777777" w:rsidTr="0061020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68" w:type="dxa"/>
            <w:tcBorders>
              <w:bottom w:val="none" w:sz="0" w:space="0" w:color="auto"/>
            </w:tcBorders>
            <w:vAlign w:val="center"/>
          </w:tcPr>
          <w:p w14:paraId="2A19968E" w14:textId="77777777" w:rsidR="00DE7DF8" w:rsidRPr="00610200" w:rsidRDefault="00DE7DF8" w:rsidP="00610200">
            <w:pPr>
              <w:spacing w:line="380" w:lineRule="exact"/>
              <w:ind w:firstLine="0"/>
              <w:jc w:val="center"/>
              <w:rPr>
                <w:rFonts w:ascii="Times New Roman" w:eastAsia="PMingLiU" w:hAnsi="Times New Roman" w:cs="Times New Roman"/>
                <w:sz w:val="26"/>
                <w:szCs w:val="26"/>
              </w:rPr>
            </w:pPr>
            <w:r w:rsidRPr="00610200">
              <w:rPr>
                <w:rFonts w:ascii="Times New Roman" w:eastAsia="PMingLiU" w:hAnsi="Times New Roman" w:cs="Times New Roman"/>
                <w:sz w:val="26"/>
                <w:szCs w:val="26"/>
              </w:rPr>
              <w:t>TT</w:t>
            </w:r>
          </w:p>
        </w:tc>
        <w:tc>
          <w:tcPr>
            <w:tcW w:w="2976" w:type="dxa"/>
            <w:tcBorders>
              <w:bottom w:val="none" w:sz="0" w:space="0" w:color="auto"/>
            </w:tcBorders>
            <w:vAlign w:val="center"/>
          </w:tcPr>
          <w:p w14:paraId="32B19A55" w14:textId="77777777" w:rsidR="00DE7DF8" w:rsidRPr="00610200" w:rsidRDefault="00DE7DF8" w:rsidP="00610200">
            <w:pPr>
              <w:spacing w:line="380" w:lineRule="exact"/>
              <w:ind w:firstLine="0"/>
              <w:jc w:val="center"/>
              <w:cnfStyle w:val="100000000000" w:firstRow="1" w:lastRow="0" w:firstColumn="0" w:lastColumn="0" w:oddVBand="0" w:evenVBand="0" w:oddHBand="0" w:evenHBand="0" w:firstRowFirstColumn="0" w:firstRowLastColumn="0" w:lastRowFirstColumn="0" w:lastRowLastColumn="0"/>
              <w:rPr>
                <w:rFonts w:ascii="Times New Roman" w:eastAsia="PMingLiU" w:hAnsi="Times New Roman" w:cs="Times New Roman"/>
                <w:sz w:val="26"/>
                <w:szCs w:val="26"/>
              </w:rPr>
            </w:pPr>
            <w:r w:rsidRPr="00610200">
              <w:rPr>
                <w:rFonts w:ascii="Times New Roman" w:eastAsia="PMingLiU" w:hAnsi="Times New Roman" w:cs="Times New Roman"/>
                <w:sz w:val="26"/>
                <w:szCs w:val="26"/>
              </w:rPr>
              <w:t>Nhân tố</w:t>
            </w:r>
          </w:p>
        </w:tc>
        <w:tc>
          <w:tcPr>
            <w:tcW w:w="1843" w:type="dxa"/>
            <w:tcBorders>
              <w:bottom w:val="none" w:sz="0" w:space="0" w:color="auto"/>
            </w:tcBorders>
            <w:vAlign w:val="center"/>
          </w:tcPr>
          <w:p w14:paraId="627A7310" w14:textId="77777777" w:rsidR="00DE7DF8" w:rsidRPr="00610200" w:rsidRDefault="00DE7DF8" w:rsidP="00610200">
            <w:pPr>
              <w:spacing w:line="380" w:lineRule="exact"/>
              <w:ind w:firstLine="0"/>
              <w:jc w:val="center"/>
              <w:cnfStyle w:val="100000000000" w:firstRow="1" w:lastRow="0" w:firstColumn="0" w:lastColumn="0" w:oddVBand="0" w:evenVBand="0" w:oddHBand="0" w:evenHBand="0" w:firstRowFirstColumn="0" w:firstRowLastColumn="0" w:lastRowFirstColumn="0" w:lastRowLastColumn="0"/>
              <w:rPr>
                <w:rFonts w:ascii="Times New Roman" w:eastAsia="PMingLiU" w:hAnsi="Times New Roman" w:cs="Times New Roman"/>
                <w:sz w:val="26"/>
                <w:szCs w:val="26"/>
              </w:rPr>
            </w:pPr>
            <w:r w:rsidRPr="00610200">
              <w:rPr>
                <w:rFonts w:ascii="Times New Roman" w:eastAsia="PMingLiU" w:hAnsi="Times New Roman" w:cs="Times New Roman"/>
                <w:sz w:val="26"/>
                <w:szCs w:val="26"/>
              </w:rPr>
              <w:t>Biến quan sát</w:t>
            </w:r>
          </w:p>
        </w:tc>
        <w:tc>
          <w:tcPr>
            <w:tcW w:w="2268" w:type="dxa"/>
            <w:tcBorders>
              <w:bottom w:val="none" w:sz="0" w:space="0" w:color="auto"/>
            </w:tcBorders>
            <w:vAlign w:val="center"/>
          </w:tcPr>
          <w:p w14:paraId="0E9D11E5" w14:textId="77777777" w:rsidR="00DE7DF8" w:rsidRPr="00610200" w:rsidRDefault="00DE7DF8" w:rsidP="00610200">
            <w:pPr>
              <w:spacing w:line="380" w:lineRule="exact"/>
              <w:ind w:firstLine="0"/>
              <w:jc w:val="center"/>
              <w:cnfStyle w:val="100000000000" w:firstRow="1" w:lastRow="0" w:firstColumn="0" w:lastColumn="0" w:oddVBand="0" w:evenVBand="0" w:oddHBand="0" w:evenHBand="0" w:firstRowFirstColumn="0" w:firstRowLastColumn="0" w:lastRowFirstColumn="0" w:lastRowLastColumn="0"/>
              <w:rPr>
                <w:rFonts w:ascii="Times New Roman" w:eastAsia="PMingLiU" w:hAnsi="Times New Roman" w:cs="Times New Roman"/>
                <w:sz w:val="26"/>
                <w:szCs w:val="26"/>
              </w:rPr>
            </w:pPr>
            <w:r w:rsidRPr="00610200">
              <w:rPr>
                <w:rFonts w:ascii="Times New Roman" w:eastAsia="PMingLiU" w:hAnsi="Times New Roman" w:cs="Times New Roman"/>
                <w:sz w:val="26"/>
                <w:szCs w:val="26"/>
              </w:rPr>
              <w:t>Giá trị trung bình</w:t>
            </w:r>
          </w:p>
        </w:tc>
        <w:tc>
          <w:tcPr>
            <w:tcW w:w="2126" w:type="dxa"/>
            <w:tcBorders>
              <w:bottom w:val="none" w:sz="0" w:space="0" w:color="auto"/>
            </w:tcBorders>
            <w:vAlign w:val="center"/>
          </w:tcPr>
          <w:p w14:paraId="3AC432F1" w14:textId="77777777" w:rsidR="00DE7DF8" w:rsidRPr="00610200" w:rsidRDefault="00DE7DF8" w:rsidP="00610200">
            <w:pPr>
              <w:spacing w:line="380" w:lineRule="exact"/>
              <w:ind w:firstLine="0"/>
              <w:jc w:val="center"/>
              <w:cnfStyle w:val="100000000000" w:firstRow="1" w:lastRow="0" w:firstColumn="0" w:lastColumn="0" w:oddVBand="0" w:evenVBand="0" w:oddHBand="0" w:evenHBand="0" w:firstRowFirstColumn="0" w:firstRowLastColumn="0" w:lastRowFirstColumn="0" w:lastRowLastColumn="0"/>
              <w:rPr>
                <w:rFonts w:ascii="Times New Roman" w:eastAsia="PMingLiU" w:hAnsi="Times New Roman" w:cs="Times New Roman"/>
                <w:sz w:val="26"/>
                <w:szCs w:val="26"/>
              </w:rPr>
            </w:pPr>
            <w:r w:rsidRPr="00610200">
              <w:rPr>
                <w:rFonts w:ascii="Times New Roman" w:eastAsia="PMingLiU" w:hAnsi="Times New Roman" w:cs="Times New Roman"/>
                <w:sz w:val="26"/>
                <w:szCs w:val="26"/>
              </w:rPr>
              <w:t>Độ lệch chuẩn</w:t>
            </w:r>
          </w:p>
        </w:tc>
      </w:tr>
      <w:tr w:rsidR="00DE7DF8" w:rsidRPr="0011620A" w14:paraId="6BE68120" w14:textId="77777777" w:rsidTr="006102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tcBorders>
              <w:top w:val="none" w:sz="0" w:space="0" w:color="auto"/>
              <w:bottom w:val="none" w:sz="0" w:space="0" w:color="auto"/>
            </w:tcBorders>
            <w:vAlign w:val="center"/>
          </w:tcPr>
          <w:p w14:paraId="0ACCD348" w14:textId="77777777" w:rsidR="00DE7DF8" w:rsidRPr="00610200" w:rsidRDefault="00DE7DF8" w:rsidP="00610200">
            <w:pPr>
              <w:spacing w:line="380" w:lineRule="exact"/>
              <w:ind w:firstLine="0"/>
              <w:jc w:val="center"/>
              <w:rPr>
                <w:rFonts w:ascii="Times New Roman" w:eastAsia="PMingLiU" w:hAnsi="Times New Roman" w:cs="Times New Roman"/>
                <w:b w:val="0"/>
                <w:sz w:val="26"/>
                <w:szCs w:val="26"/>
              </w:rPr>
            </w:pPr>
            <w:r w:rsidRPr="00610200">
              <w:rPr>
                <w:rFonts w:ascii="Times New Roman" w:eastAsia="PMingLiU" w:hAnsi="Times New Roman" w:cs="Times New Roman"/>
                <w:b w:val="0"/>
                <w:sz w:val="26"/>
                <w:szCs w:val="26"/>
              </w:rPr>
              <w:t>1</w:t>
            </w:r>
          </w:p>
        </w:tc>
        <w:tc>
          <w:tcPr>
            <w:tcW w:w="2976" w:type="dxa"/>
            <w:tcBorders>
              <w:top w:val="none" w:sz="0" w:space="0" w:color="auto"/>
              <w:bottom w:val="none" w:sz="0" w:space="0" w:color="auto"/>
            </w:tcBorders>
            <w:vAlign w:val="center"/>
          </w:tcPr>
          <w:p w14:paraId="6ED21F62" w14:textId="77777777" w:rsidR="00DE7DF8" w:rsidRPr="00610200" w:rsidRDefault="00DE7DF8" w:rsidP="00610200">
            <w:pPr>
              <w:spacing w:line="380" w:lineRule="exact"/>
              <w:ind w:firstLine="0"/>
              <w:jc w:val="left"/>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6"/>
                <w:szCs w:val="26"/>
              </w:rPr>
            </w:pPr>
            <w:r w:rsidRPr="00610200">
              <w:rPr>
                <w:rFonts w:ascii="Times New Roman" w:eastAsia="PMingLiU" w:hAnsi="Times New Roman" w:cs="Times New Roman"/>
                <w:sz w:val="26"/>
                <w:szCs w:val="26"/>
              </w:rPr>
              <w:t>Năng lực sư phạm</w:t>
            </w:r>
          </w:p>
        </w:tc>
        <w:tc>
          <w:tcPr>
            <w:tcW w:w="1843" w:type="dxa"/>
            <w:tcBorders>
              <w:top w:val="none" w:sz="0" w:space="0" w:color="auto"/>
              <w:bottom w:val="none" w:sz="0" w:space="0" w:color="auto"/>
            </w:tcBorders>
            <w:vAlign w:val="center"/>
          </w:tcPr>
          <w:p w14:paraId="0E0AF594" w14:textId="77777777" w:rsidR="00DE7DF8" w:rsidRPr="00610200" w:rsidRDefault="00DE7DF8" w:rsidP="00610200">
            <w:pPr>
              <w:spacing w:line="38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6"/>
                <w:szCs w:val="26"/>
              </w:rPr>
            </w:pPr>
            <w:r w:rsidRPr="00610200">
              <w:rPr>
                <w:rFonts w:ascii="Times New Roman" w:eastAsia="PMingLiU" w:hAnsi="Times New Roman" w:cs="Times New Roman"/>
                <w:sz w:val="26"/>
                <w:szCs w:val="26"/>
              </w:rPr>
              <w:t>4</w:t>
            </w:r>
          </w:p>
        </w:tc>
        <w:tc>
          <w:tcPr>
            <w:tcW w:w="2268" w:type="dxa"/>
            <w:tcBorders>
              <w:top w:val="none" w:sz="0" w:space="0" w:color="auto"/>
              <w:bottom w:val="none" w:sz="0" w:space="0" w:color="auto"/>
            </w:tcBorders>
          </w:tcPr>
          <w:p w14:paraId="557BF5B9" w14:textId="77777777" w:rsidR="00DE7DF8" w:rsidRPr="00610200" w:rsidRDefault="00DE7DF8" w:rsidP="00610200">
            <w:pPr>
              <w:spacing w:line="38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6"/>
                <w:szCs w:val="26"/>
              </w:rPr>
            </w:pPr>
            <w:r w:rsidRPr="00610200">
              <w:rPr>
                <w:rFonts w:ascii="Times New Roman" w:eastAsia="PMingLiU" w:hAnsi="Times New Roman" w:cs="Times New Roman"/>
                <w:sz w:val="26"/>
                <w:szCs w:val="26"/>
              </w:rPr>
              <w:t>4.075</w:t>
            </w:r>
          </w:p>
        </w:tc>
        <w:tc>
          <w:tcPr>
            <w:tcW w:w="2126" w:type="dxa"/>
            <w:tcBorders>
              <w:top w:val="none" w:sz="0" w:space="0" w:color="auto"/>
              <w:bottom w:val="none" w:sz="0" w:space="0" w:color="auto"/>
            </w:tcBorders>
          </w:tcPr>
          <w:p w14:paraId="0F8E9493" w14:textId="77777777" w:rsidR="00DE7DF8" w:rsidRPr="00610200" w:rsidRDefault="00DE7DF8" w:rsidP="00610200">
            <w:pPr>
              <w:spacing w:line="38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6"/>
                <w:szCs w:val="26"/>
              </w:rPr>
            </w:pPr>
            <w:r w:rsidRPr="00610200">
              <w:rPr>
                <w:rFonts w:ascii="Times New Roman" w:eastAsia="PMingLiU" w:hAnsi="Times New Roman" w:cs="Times New Roman"/>
                <w:sz w:val="26"/>
                <w:szCs w:val="26"/>
              </w:rPr>
              <w:t>0.766</w:t>
            </w:r>
          </w:p>
        </w:tc>
      </w:tr>
      <w:tr w:rsidR="00DE7DF8" w:rsidRPr="0011620A" w14:paraId="1FBFC0DB" w14:textId="77777777" w:rsidTr="00610200">
        <w:tc>
          <w:tcPr>
            <w:cnfStyle w:val="001000000000" w:firstRow="0" w:lastRow="0" w:firstColumn="1" w:lastColumn="0" w:oddVBand="0" w:evenVBand="0" w:oddHBand="0" w:evenHBand="0" w:firstRowFirstColumn="0" w:firstRowLastColumn="0" w:lastRowFirstColumn="0" w:lastRowLastColumn="0"/>
            <w:tcW w:w="568" w:type="dxa"/>
            <w:vAlign w:val="center"/>
          </w:tcPr>
          <w:p w14:paraId="04F48B89" w14:textId="77777777" w:rsidR="00DE7DF8" w:rsidRPr="00610200" w:rsidRDefault="00DE7DF8" w:rsidP="006D0808">
            <w:pPr>
              <w:spacing w:line="380" w:lineRule="exact"/>
              <w:ind w:firstLine="0"/>
              <w:jc w:val="center"/>
              <w:rPr>
                <w:rFonts w:ascii="Times New Roman" w:eastAsia="PMingLiU" w:hAnsi="Times New Roman" w:cs="Times New Roman"/>
                <w:b w:val="0"/>
                <w:sz w:val="26"/>
                <w:szCs w:val="26"/>
              </w:rPr>
            </w:pPr>
            <w:r w:rsidRPr="00610200">
              <w:rPr>
                <w:rFonts w:ascii="Times New Roman" w:eastAsia="PMingLiU" w:hAnsi="Times New Roman" w:cs="Times New Roman"/>
                <w:b w:val="0"/>
                <w:sz w:val="26"/>
                <w:szCs w:val="26"/>
              </w:rPr>
              <w:t>2</w:t>
            </w:r>
          </w:p>
        </w:tc>
        <w:tc>
          <w:tcPr>
            <w:tcW w:w="2976" w:type="dxa"/>
            <w:vAlign w:val="center"/>
          </w:tcPr>
          <w:p w14:paraId="3499B141" w14:textId="77777777" w:rsidR="00DE7DF8" w:rsidRPr="00610200" w:rsidRDefault="00DE7DF8" w:rsidP="006D0808">
            <w:pPr>
              <w:spacing w:line="380" w:lineRule="exact"/>
              <w:ind w:firstLine="0"/>
              <w:jc w:val="left"/>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6"/>
                <w:szCs w:val="26"/>
              </w:rPr>
            </w:pPr>
            <w:r w:rsidRPr="00610200">
              <w:rPr>
                <w:rFonts w:ascii="Times New Roman" w:eastAsia="PMingLiU" w:hAnsi="Times New Roman" w:cs="Times New Roman"/>
                <w:sz w:val="26"/>
                <w:szCs w:val="26"/>
              </w:rPr>
              <w:t>Năng lực chuyên môn</w:t>
            </w:r>
          </w:p>
        </w:tc>
        <w:tc>
          <w:tcPr>
            <w:tcW w:w="1843" w:type="dxa"/>
            <w:vAlign w:val="center"/>
          </w:tcPr>
          <w:p w14:paraId="0731E415" w14:textId="77777777" w:rsidR="00DE7DF8" w:rsidRPr="00610200" w:rsidRDefault="00DE7DF8" w:rsidP="006D0808">
            <w:pPr>
              <w:spacing w:line="380" w:lineRule="exact"/>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6"/>
                <w:szCs w:val="26"/>
              </w:rPr>
            </w:pPr>
            <w:r w:rsidRPr="00610200">
              <w:rPr>
                <w:rFonts w:ascii="Times New Roman" w:eastAsia="PMingLiU" w:hAnsi="Times New Roman" w:cs="Times New Roman"/>
                <w:sz w:val="26"/>
                <w:szCs w:val="26"/>
              </w:rPr>
              <w:t>5</w:t>
            </w:r>
          </w:p>
        </w:tc>
        <w:tc>
          <w:tcPr>
            <w:tcW w:w="2268" w:type="dxa"/>
          </w:tcPr>
          <w:p w14:paraId="2007A876" w14:textId="77777777" w:rsidR="00DE7DF8" w:rsidRPr="00610200" w:rsidRDefault="00DE7DF8" w:rsidP="006D0808">
            <w:pPr>
              <w:spacing w:line="38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6"/>
                <w:szCs w:val="26"/>
              </w:rPr>
            </w:pPr>
            <w:r w:rsidRPr="00610200">
              <w:rPr>
                <w:rFonts w:ascii="Times New Roman" w:eastAsia="PMingLiU" w:hAnsi="Times New Roman" w:cs="Times New Roman"/>
                <w:sz w:val="26"/>
                <w:szCs w:val="26"/>
              </w:rPr>
              <w:t>3.565</w:t>
            </w:r>
          </w:p>
        </w:tc>
        <w:tc>
          <w:tcPr>
            <w:tcW w:w="2126" w:type="dxa"/>
          </w:tcPr>
          <w:p w14:paraId="60D67E7F" w14:textId="77777777" w:rsidR="00DE7DF8" w:rsidRPr="00610200" w:rsidRDefault="00DE7DF8" w:rsidP="006D0808">
            <w:pPr>
              <w:spacing w:line="38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6"/>
                <w:szCs w:val="26"/>
              </w:rPr>
            </w:pPr>
            <w:r w:rsidRPr="00610200">
              <w:rPr>
                <w:rFonts w:ascii="Times New Roman" w:eastAsia="PMingLiU" w:hAnsi="Times New Roman" w:cs="Times New Roman"/>
                <w:sz w:val="26"/>
                <w:szCs w:val="26"/>
              </w:rPr>
              <w:t>0.827</w:t>
            </w:r>
          </w:p>
        </w:tc>
      </w:tr>
      <w:tr w:rsidR="00DE7DF8" w:rsidRPr="0011620A" w14:paraId="19D0C2F1" w14:textId="77777777" w:rsidTr="006102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tcBorders>
              <w:top w:val="none" w:sz="0" w:space="0" w:color="auto"/>
              <w:bottom w:val="none" w:sz="0" w:space="0" w:color="auto"/>
            </w:tcBorders>
            <w:vAlign w:val="center"/>
          </w:tcPr>
          <w:p w14:paraId="1A56488F" w14:textId="77777777" w:rsidR="00DE7DF8" w:rsidRPr="00610200" w:rsidRDefault="00DE7DF8" w:rsidP="006D0808">
            <w:pPr>
              <w:spacing w:line="380" w:lineRule="exact"/>
              <w:ind w:firstLine="0"/>
              <w:jc w:val="center"/>
              <w:rPr>
                <w:rFonts w:ascii="Times New Roman" w:eastAsia="PMingLiU" w:hAnsi="Times New Roman" w:cs="Times New Roman"/>
                <w:b w:val="0"/>
                <w:sz w:val="26"/>
                <w:szCs w:val="26"/>
              </w:rPr>
            </w:pPr>
            <w:r w:rsidRPr="00610200">
              <w:rPr>
                <w:rFonts w:ascii="Times New Roman" w:eastAsia="PMingLiU" w:hAnsi="Times New Roman" w:cs="Times New Roman"/>
                <w:b w:val="0"/>
                <w:sz w:val="26"/>
                <w:szCs w:val="26"/>
              </w:rPr>
              <w:t>3</w:t>
            </w:r>
          </w:p>
        </w:tc>
        <w:tc>
          <w:tcPr>
            <w:tcW w:w="2976" w:type="dxa"/>
            <w:tcBorders>
              <w:top w:val="none" w:sz="0" w:space="0" w:color="auto"/>
              <w:bottom w:val="none" w:sz="0" w:space="0" w:color="auto"/>
            </w:tcBorders>
            <w:vAlign w:val="center"/>
          </w:tcPr>
          <w:p w14:paraId="7B2A55DC" w14:textId="77777777" w:rsidR="00DE7DF8" w:rsidRPr="00610200" w:rsidRDefault="00DE7DF8" w:rsidP="006D0808">
            <w:pPr>
              <w:spacing w:line="380" w:lineRule="exact"/>
              <w:ind w:firstLine="0"/>
              <w:jc w:val="left"/>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6"/>
                <w:szCs w:val="26"/>
              </w:rPr>
            </w:pPr>
            <w:r w:rsidRPr="00610200">
              <w:rPr>
                <w:rFonts w:ascii="Times New Roman" w:eastAsia="PMingLiU" w:hAnsi="Times New Roman" w:cs="Times New Roman"/>
                <w:sz w:val="26"/>
                <w:szCs w:val="26"/>
              </w:rPr>
              <w:t>Năng lực công nghệ</w:t>
            </w:r>
          </w:p>
        </w:tc>
        <w:tc>
          <w:tcPr>
            <w:tcW w:w="1843" w:type="dxa"/>
            <w:tcBorders>
              <w:top w:val="none" w:sz="0" w:space="0" w:color="auto"/>
              <w:bottom w:val="none" w:sz="0" w:space="0" w:color="auto"/>
            </w:tcBorders>
            <w:vAlign w:val="center"/>
          </w:tcPr>
          <w:p w14:paraId="222CD6CE" w14:textId="77777777" w:rsidR="00DE7DF8" w:rsidRPr="00610200" w:rsidRDefault="00DE7DF8" w:rsidP="006D0808">
            <w:pPr>
              <w:spacing w:line="38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6"/>
                <w:szCs w:val="26"/>
              </w:rPr>
            </w:pPr>
            <w:r w:rsidRPr="00610200">
              <w:rPr>
                <w:rFonts w:ascii="Times New Roman" w:eastAsia="PMingLiU" w:hAnsi="Times New Roman" w:cs="Times New Roman"/>
                <w:sz w:val="26"/>
                <w:szCs w:val="26"/>
              </w:rPr>
              <w:t>3</w:t>
            </w:r>
          </w:p>
        </w:tc>
        <w:tc>
          <w:tcPr>
            <w:tcW w:w="2268" w:type="dxa"/>
            <w:tcBorders>
              <w:top w:val="none" w:sz="0" w:space="0" w:color="auto"/>
              <w:bottom w:val="none" w:sz="0" w:space="0" w:color="auto"/>
            </w:tcBorders>
          </w:tcPr>
          <w:p w14:paraId="2D39564F" w14:textId="77777777" w:rsidR="00DE7DF8" w:rsidRPr="00610200" w:rsidRDefault="00DE7DF8" w:rsidP="006D0808">
            <w:pPr>
              <w:spacing w:line="38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6"/>
                <w:szCs w:val="26"/>
              </w:rPr>
            </w:pPr>
            <w:r w:rsidRPr="00610200">
              <w:rPr>
                <w:rFonts w:ascii="Times New Roman" w:eastAsia="PMingLiU" w:hAnsi="Times New Roman" w:cs="Times New Roman"/>
                <w:sz w:val="26"/>
                <w:szCs w:val="26"/>
              </w:rPr>
              <w:t>3.535</w:t>
            </w:r>
          </w:p>
        </w:tc>
        <w:tc>
          <w:tcPr>
            <w:tcW w:w="2126" w:type="dxa"/>
            <w:tcBorders>
              <w:top w:val="none" w:sz="0" w:space="0" w:color="auto"/>
              <w:bottom w:val="none" w:sz="0" w:space="0" w:color="auto"/>
            </w:tcBorders>
          </w:tcPr>
          <w:p w14:paraId="0BB0D464" w14:textId="77777777" w:rsidR="00DE7DF8" w:rsidRPr="00610200" w:rsidRDefault="00DE7DF8" w:rsidP="006D0808">
            <w:pPr>
              <w:spacing w:line="38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6"/>
                <w:szCs w:val="26"/>
              </w:rPr>
            </w:pPr>
            <w:r w:rsidRPr="00610200">
              <w:rPr>
                <w:rFonts w:ascii="Times New Roman" w:eastAsia="PMingLiU" w:hAnsi="Times New Roman" w:cs="Times New Roman"/>
                <w:sz w:val="26"/>
                <w:szCs w:val="26"/>
              </w:rPr>
              <w:t>0.577</w:t>
            </w:r>
          </w:p>
        </w:tc>
      </w:tr>
      <w:tr w:rsidR="00DE7DF8" w:rsidRPr="0011620A" w14:paraId="76FDE6C3" w14:textId="77777777" w:rsidTr="00610200">
        <w:tc>
          <w:tcPr>
            <w:cnfStyle w:val="001000000000" w:firstRow="0" w:lastRow="0" w:firstColumn="1" w:lastColumn="0" w:oddVBand="0" w:evenVBand="0" w:oddHBand="0" w:evenHBand="0" w:firstRowFirstColumn="0" w:firstRowLastColumn="0" w:lastRowFirstColumn="0" w:lastRowLastColumn="0"/>
            <w:tcW w:w="568" w:type="dxa"/>
            <w:vAlign w:val="center"/>
          </w:tcPr>
          <w:p w14:paraId="78D35D61" w14:textId="77777777" w:rsidR="00DE7DF8" w:rsidRPr="00610200" w:rsidRDefault="00DE7DF8" w:rsidP="006D0808">
            <w:pPr>
              <w:spacing w:line="380" w:lineRule="exact"/>
              <w:ind w:firstLine="0"/>
              <w:jc w:val="center"/>
              <w:rPr>
                <w:rFonts w:ascii="Times New Roman" w:eastAsia="PMingLiU" w:hAnsi="Times New Roman" w:cs="Times New Roman"/>
                <w:b w:val="0"/>
                <w:sz w:val="26"/>
                <w:szCs w:val="26"/>
              </w:rPr>
            </w:pPr>
            <w:r w:rsidRPr="00610200">
              <w:rPr>
                <w:rFonts w:ascii="Times New Roman" w:eastAsia="PMingLiU" w:hAnsi="Times New Roman" w:cs="Times New Roman"/>
                <w:b w:val="0"/>
                <w:sz w:val="26"/>
                <w:szCs w:val="26"/>
              </w:rPr>
              <w:lastRenderedPageBreak/>
              <w:t>4</w:t>
            </w:r>
          </w:p>
        </w:tc>
        <w:tc>
          <w:tcPr>
            <w:tcW w:w="2976" w:type="dxa"/>
            <w:vAlign w:val="center"/>
          </w:tcPr>
          <w:p w14:paraId="5FB25D87" w14:textId="77777777" w:rsidR="00DE7DF8" w:rsidRPr="00610200" w:rsidRDefault="00DE7DF8" w:rsidP="006D0808">
            <w:pPr>
              <w:spacing w:line="380" w:lineRule="exact"/>
              <w:ind w:firstLine="0"/>
              <w:jc w:val="left"/>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6"/>
                <w:szCs w:val="26"/>
              </w:rPr>
            </w:pPr>
            <w:r w:rsidRPr="00610200">
              <w:rPr>
                <w:rFonts w:ascii="Times New Roman" w:eastAsia="PMingLiU" w:hAnsi="Times New Roman" w:cs="Times New Roman"/>
                <w:sz w:val="26"/>
                <w:szCs w:val="26"/>
              </w:rPr>
              <w:t>Chính sách phát triển chuyên môn</w:t>
            </w:r>
          </w:p>
        </w:tc>
        <w:tc>
          <w:tcPr>
            <w:tcW w:w="1843" w:type="dxa"/>
            <w:vAlign w:val="center"/>
          </w:tcPr>
          <w:p w14:paraId="58BAF7A8" w14:textId="77777777" w:rsidR="00DE7DF8" w:rsidRPr="00610200" w:rsidRDefault="00DE7DF8" w:rsidP="006D0808">
            <w:pPr>
              <w:spacing w:line="380" w:lineRule="exact"/>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6"/>
                <w:szCs w:val="26"/>
              </w:rPr>
            </w:pPr>
            <w:r w:rsidRPr="00610200">
              <w:rPr>
                <w:rFonts w:ascii="Times New Roman" w:eastAsia="PMingLiU" w:hAnsi="Times New Roman" w:cs="Times New Roman"/>
                <w:sz w:val="26"/>
                <w:szCs w:val="26"/>
              </w:rPr>
              <w:t>4</w:t>
            </w:r>
          </w:p>
        </w:tc>
        <w:tc>
          <w:tcPr>
            <w:tcW w:w="2268" w:type="dxa"/>
            <w:vAlign w:val="center"/>
          </w:tcPr>
          <w:p w14:paraId="17BBCC4A" w14:textId="77777777" w:rsidR="00DE7DF8" w:rsidRPr="00610200" w:rsidRDefault="00DE7DF8" w:rsidP="006D0808">
            <w:pPr>
              <w:spacing w:line="38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6"/>
                <w:szCs w:val="26"/>
              </w:rPr>
            </w:pPr>
            <w:r w:rsidRPr="00610200">
              <w:rPr>
                <w:rFonts w:ascii="Times New Roman" w:eastAsia="PMingLiU" w:hAnsi="Times New Roman" w:cs="Times New Roman"/>
                <w:sz w:val="26"/>
                <w:szCs w:val="26"/>
              </w:rPr>
              <w:t>3.471</w:t>
            </w:r>
          </w:p>
        </w:tc>
        <w:tc>
          <w:tcPr>
            <w:tcW w:w="2126" w:type="dxa"/>
            <w:vAlign w:val="center"/>
          </w:tcPr>
          <w:p w14:paraId="1A98E7B6" w14:textId="77777777" w:rsidR="00DE7DF8" w:rsidRPr="00610200" w:rsidRDefault="00DE7DF8" w:rsidP="006D0808">
            <w:pPr>
              <w:spacing w:line="38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6"/>
                <w:szCs w:val="26"/>
              </w:rPr>
            </w:pPr>
            <w:r w:rsidRPr="00610200">
              <w:rPr>
                <w:rFonts w:ascii="Times New Roman" w:eastAsia="PMingLiU" w:hAnsi="Times New Roman" w:cs="Times New Roman"/>
                <w:sz w:val="26"/>
                <w:szCs w:val="26"/>
              </w:rPr>
              <w:t>0.798</w:t>
            </w:r>
          </w:p>
        </w:tc>
      </w:tr>
      <w:tr w:rsidR="00DE7DF8" w:rsidRPr="0011620A" w14:paraId="6F4F56CE" w14:textId="77777777" w:rsidTr="006102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tcBorders>
              <w:top w:val="none" w:sz="0" w:space="0" w:color="auto"/>
              <w:bottom w:val="none" w:sz="0" w:space="0" w:color="auto"/>
            </w:tcBorders>
            <w:vAlign w:val="center"/>
          </w:tcPr>
          <w:p w14:paraId="058AC925" w14:textId="77777777" w:rsidR="00DE7DF8" w:rsidRPr="00610200" w:rsidRDefault="00DE7DF8" w:rsidP="006D0808">
            <w:pPr>
              <w:spacing w:line="380" w:lineRule="exact"/>
              <w:ind w:firstLine="0"/>
              <w:jc w:val="center"/>
              <w:rPr>
                <w:rFonts w:ascii="Times New Roman" w:eastAsia="PMingLiU" w:hAnsi="Times New Roman" w:cs="Times New Roman"/>
                <w:b w:val="0"/>
                <w:sz w:val="26"/>
                <w:szCs w:val="26"/>
              </w:rPr>
            </w:pPr>
            <w:r w:rsidRPr="00610200">
              <w:rPr>
                <w:rFonts w:ascii="Times New Roman" w:eastAsia="PMingLiU" w:hAnsi="Times New Roman" w:cs="Times New Roman"/>
                <w:b w:val="0"/>
                <w:sz w:val="26"/>
                <w:szCs w:val="26"/>
              </w:rPr>
              <w:t>5</w:t>
            </w:r>
          </w:p>
        </w:tc>
        <w:tc>
          <w:tcPr>
            <w:tcW w:w="2976" w:type="dxa"/>
            <w:tcBorders>
              <w:top w:val="none" w:sz="0" w:space="0" w:color="auto"/>
              <w:bottom w:val="none" w:sz="0" w:space="0" w:color="auto"/>
            </w:tcBorders>
            <w:vAlign w:val="center"/>
          </w:tcPr>
          <w:p w14:paraId="38533F1F" w14:textId="77777777" w:rsidR="00DE7DF8" w:rsidRPr="00610200" w:rsidRDefault="00DE7DF8" w:rsidP="006D0808">
            <w:pPr>
              <w:spacing w:line="380" w:lineRule="exact"/>
              <w:ind w:firstLine="0"/>
              <w:jc w:val="left"/>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6"/>
                <w:szCs w:val="26"/>
              </w:rPr>
            </w:pPr>
            <w:r w:rsidRPr="00610200">
              <w:rPr>
                <w:rFonts w:ascii="Times New Roman" w:eastAsia="PMingLiU" w:hAnsi="Times New Roman" w:cs="Times New Roman"/>
                <w:sz w:val="26"/>
                <w:szCs w:val="26"/>
              </w:rPr>
              <w:t xml:space="preserve">Chính sách </w:t>
            </w:r>
            <w:r w:rsidR="00610200" w:rsidRPr="00610200">
              <w:rPr>
                <w:rFonts w:ascii="Times New Roman" w:eastAsia="PMingLiU" w:hAnsi="Times New Roman" w:cs="Times New Roman"/>
                <w:sz w:val="26"/>
                <w:szCs w:val="26"/>
              </w:rPr>
              <w:t>quản trị</w:t>
            </w:r>
            <w:r w:rsidRPr="00610200">
              <w:rPr>
                <w:rFonts w:ascii="Times New Roman" w:eastAsia="PMingLiU" w:hAnsi="Times New Roman" w:cs="Times New Roman"/>
                <w:sz w:val="26"/>
                <w:szCs w:val="26"/>
              </w:rPr>
              <w:t xml:space="preserve"> hiệu suất &amp; đãi ngộ</w:t>
            </w:r>
          </w:p>
        </w:tc>
        <w:tc>
          <w:tcPr>
            <w:tcW w:w="1843" w:type="dxa"/>
            <w:tcBorders>
              <w:top w:val="none" w:sz="0" w:space="0" w:color="auto"/>
              <w:bottom w:val="none" w:sz="0" w:space="0" w:color="auto"/>
            </w:tcBorders>
            <w:vAlign w:val="center"/>
          </w:tcPr>
          <w:p w14:paraId="6CA96851" w14:textId="77777777" w:rsidR="00DE7DF8" w:rsidRPr="00610200" w:rsidRDefault="00DE7DF8" w:rsidP="006D0808">
            <w:pPr>
              <w:tabs>
                <w:tab w:val="left" w:pos="884"/>
              </w:tabs>
              <w:spacing w:line="380" w:lineRule="exact"/>
              <w:ind w:left="34" w:firstLine="34"/>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6"/>
                <w:szCs w:val="26"/>
              </w:rPr>
            </w:pPr>
            <w:r w:rsidRPr="00610200">
              <w:rPr>
                <w:rFonts w:ascii="Times New Roman" w:eastAsia="PMingLiU" w:hAnsi="Times New Roman" w:cs="Times New Roman"/>
                <w:sz w:val="26"/>
                <w:szCs w:val="26"/>
              </w:rPr>
              <w:t>4</w:t>
            </w:r>
          </w:p>
        </w:tc>
        <w:tc>
          <w:tcPr>
            <w:tcW w:w="2268" w:type="dxa"/>
            <w:tcBorders>
              <w:top w:val="none" w:sz="0" w:space="0" w:color="auto"/>
              <w:bottom w:val="none" w:sz="0" w:space="0" w:color="auto"/>
            </w:tcBorders>
            <w:vAlign w:val="center"/>
          </w:tcPr>
          <w:p w14:paraId="3A13E662" w14:textId="77777777" w:rsidR="00DE7DF8" w:rsidRPr="00610200" w:rsidRDefault="00DE7DF8" w:rsidP="006D0808">
            <w:pPr>
              <w:spacing w:line="38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6"/>
                <w:szCs w:val="26"/>
              </w:rPr>
            </w:pPr>
            <w:r w:rsidRPr="00610200">
              <w:rPr>
                <w:rFonts w:ascii="Times New Roman" w:eastAsia="PMingLiU" w:hAnsi="Times New Roman" w:cs="Times New Roman"/>
                <w:sz w:val="26"/>
                <w:szCs w:val="26"/>
              </w:rPr>
              <w:t>3.723</w:t>
            </w:r>
          </w:p>
        </w:tc>
        <w:tc>
          <w:tcPr>
            <w:tcW w:w="2126" w:type="dxa"/>
            <w:tcBorders>
              <w:top w:val="none" w:sz="0" w:space="0" w:color="auto"/>
              <w:bottom w:val="none" w:sz="0" w:space="0" w:color="auto"/>
            </w:tcBorders>
            <w:vAlign w:val="center"/>
          </w:tcPr>
          <w:p w14:paraId="287A1A4A" w14:textId="77777777" w:rsidR="00DE7DF8" w:rsidRPr="00610200" w:rsidRDefault="00DE7DF8" w:rsidP="006D0808">
            <w:pPr>
              <w:spacing w:line="38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6"/>
                <w:szCs w:val="26"/>
              </w:rPr>
            </w:pPr>
            <w:r w:rsidRPr="00610200">
              <w:rPr>
                <w:rFonts w:ascii="Times New Roman" w:eastAsia="PMingLiU" w:hAnsi="Times New Roman" w:cs="Times New Roman"/>
                <w:sz w:val="26"/>
                <w:szCs w:val="26"/>
              </w:rPr>
              <w:t>0.535</w:t>
            </w:r>
          </w:p>
        </w:tc>
      </w:tr>
      <w:tr w:rsidR="00DE7DF8" w:rsidRPr="0011620A" w14:paraId="55A47B1F" w14:textId="77777777" w:rsidTr="00610200">
        <w:tc>
          <w:tcPr>
            <w:cnfStyle w:val="001000000000" w:firstRow="0" w:lastRow="0" w:firstColumn="1" w:lastColumn="0" w:oddVBand="0" w:evenVBand="0" w:oddHBand="0" w:evenHBand="0" w:firstRowFirstColumn="0" w:firstRowLastColumn="0" w:lastRowFirstColumn="0" w:lastRowLastColumn="0"/>
            <w:tcW w:w="568" w:type="dxa"/>
            <w:vAlign w:val="center"/>
          </w:tcPr>
          <w:p w14:paraId="51C21971" w14:textId="77777777" w:rsidR="00DE7DF8" w:rsidRPr="00610200" w:rsidRDefault="00DE7DF8" w:rsidP="006D0808">
            <w:pPr>
              <w:spacing w:line="380" w:lineRule="exact"/>
              <w:ind w:firstLine="0"/>
              <w:jc w:val="center"/>
              <w:rPr>
                <w:rFonts w:ascii="Times New Roman" w:eastAsia="PMingLiU" w:hAnsi="Times New Roman" w:cs="Times New Roman"/>
                <w:b w:val="0"/>
                <w:sz w:val="26"/>
                <w:szCs w:val="26"/>
              </w:rPr>
            </w:pPr>
            <w:r w:rsidRPr="00610200">
              <w:rPr>
                <w:rFonts w:ascii="Times New Roman" w:eastAsia="PMingLiU" w:hAnsi="Times New Roman" w:cs="Times New Roman"/>
                <w:b w:val="0"/>
                <w:sz w:val="26"/>
                <w:szCs w:val="26"/>
              </w:rPr>
              <w:t>6</w:t>
            </w:r>
          </w:p>
        </w:tc>
        <w:tc>
          <w:tcPr>
            <w:tcW w:w="2976" w:type="dxa"/>
            <w:vAlign w:val="center"/>
          </w:tcPr>
          <w:p w14:paraId="1E56E097" w14:textId="77777777" w:rsidR="00DE7DF8" w:rsidRPr="00610200" w:rsidRDefault="00DE7DF8" w:rsidP="006D0808">
            <w:pPr>
              <w:spacing w:line="380" w:lineRule="exact"/>
              <w:ind w:firstLine="0"/>
              <w:jc w:val="left"/>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6"/>
                <w:szCs w:val="26"/>
              </w:rPr>
            </w:pPr>
            <w:r w:rsidRPr="00610200">
              <w:rPr>
                <w:rFonts w:ascii="Times New Roman" w:eastAsia="PMingLiU" w:hAnsi="Times New Roman" w:cs="Times New Roman"/>
                <w:sz w:val="26"/>
                <w:szCs w:val="26"/>
              </w:rPr>
              <w:t>Văn hóa tổ chức</w:t>
            </w:r>
          </w:p>
        </w:tc>
        <w:tc>
          <w:tcPr>
            <w:tcW w:w="1843" w:type="dxa"/>
            <w:vAlign w:val="center"/>
          </w:tcPr>
          <w:p w14:paraId="05F2C0D9" w14:textId="77777777" w:rsidR="00DE7DF8" w:rsidRPr="00610200" w:rsidRDefault="00DE7DF8" w:rsidP="006D0808">
            <w:pPr>
              <w:spacing w:line="380" w:lineRule="exact"/>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6"/>
                <w:szCs w:val="26"/>
              </w:rPr>
            </w:pPr>
            <w:r w:rsidRPr="00610200">
              <w:rPr>
                <w:rFonts w:ascii="Times New Roman" w:eastAsia="PMingLiU" w:hAnsi="Times New Roman" w:cs="Times New Roman"/>
                <w:sz w:val="26"/>
                <w:szCs w:val="26"/>
              </w:rPr>
              <w:t>5</w:t>
            </w:r>
          </w:p>
        </w:tc>
        <w:tc>
          <w:tcPr>
            <w:tcW w:w="2268" w:type="dxa"/>
          </w:tcPr>
          <w:p w14:paraId="4CDCFCF4" w14:textId="77777777" w:rsidR="00DE7DF8" w:rsidRPr="00610200" w:rsidRDefault="00DE7DF8" w:rsidP="006D0808">
            <w:pPr>
              <w:spacing w:line="38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6"/>
                <w:szCs w:val="26"/>
              </w:rPr>
            </w:pPr>
            <w:r w:rsidRPr="00610200">
              <w:rPr>
                <w:rFonts w:ascii="Times New Roman" w:eastAsia="PMingLiU" w:hAnsi="Times New Roman" w:cs="Times New Roman"/>
                <w:sz w:val="26"/>
                <w:szCs w:val="26"/>
              </w:rPr>
              <w:t>3.375</w:t>
            </w:r>
          </w:p>
        </w:tc>
        <w:tc>
          <w:tcPr>
            <w:tcW w:w="2126" w:type="dxa"/>
          </w:tcPr>
          <w:p w14:paraId="54E0F85A" w14:textId="77777777" w:rsidR="00DE7DF8" w:rsidRPr="00610200" w:rsidRDefault="00DE7DF8" w:rsidP="006D0808">
            <w:pPr>
              <w:spacing w:line="38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6"/>
                <w:szCs w:val="26"/>
              </w:rPr>
            </w:pPr>
            <w:r w:rsidRPr="00610200">
              <w:rPr>
                <w:rFonts w:ascii="Times New Roman" w:eastAsia="PMingLiU" w:hAnsi="Times New Roman" w:cs="Times New Roman"/>
                <w:sz w:val="26"/>
                <w:szCs w:val="26"/>
              </w:rPr>
              <w:t>0.640</w:t>
            </w:r>
          </w:p>
        </w:tc>
      </w:tr>
      <w:tr w:rsidR="00DE7DF8" w:rsidRPr="0011620A" w14:paraId="017C3DBA" w14:textId="77777777" w:rsidTr="006102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tcBorders>
              <w:top w:val="none" w:sz="0" w:space="0" w:color="auto"/>
              <w:bottom w:val="none" w:sz="0" w:space="0" w:color="auto"/>
            </w:tcBorders>
            <w:vAlign w:val="center"/>
          </w:tcPr>
          <w:p w14:paraId="221439B7" w14:textId="77777777" w:rsidR="00DE7DF8" w:rsidRPr="00610200" w:rsidRDefault="00DE7DF8" w:rsidP="006D0808">
            <w:pPr>
              <w:spacing w:line="380" w:lineRule="exact"/>
              <w:ind w:firstLine="0"/>
              <w:jc w:val="center"/>
              <w:rPr>
                <w:rFonts w:ascii="Times New Roman" w:eastAsia="PMingLiU" w:hAnsi="Times New Roman" w:cs="Times New Roman"/>
                <w:b w:val="0"/>
                <w:sz w:val="26"/>
                <w:szCs w:val="26"/>
              </w:rPr>
            </w:pPr>
            <w:r w:rsidRPr="00610200">
              <w:rPr>
                <w:rFonts w:ascii="Times New Roman" w:eastAsia="PMingLiU" w:hAnsi="Times New Roman" w:cs="Times New Roman"/>
                <w:b w:val="0"/>
                <w:sz w:val="26"/>
                <w:szCs w:val="26"/>
              </w:rPr>
              <w:t>7</w:t>
            </w:r>
          </w:p>
        </w:tc>
        <w:tc>
          <w:tcPr>
            <w:tcW w:w="2976" w:type="dxa"/>
            <w:tcBorders>
              <w:top w:val="none" w:sz="0" w:space="0" w:color="auto"/>
              <w:bottom w:val="none" w:sz="0" w:space="0" w:color="auto"/>
            </w:tcBorders>
            <w:vAlign w:val="center"/>
          </w:tcPr>
          <w:p w14:paraId="7CF6F911" w14:textId="77777777" w:rsidR="00DE7DF8" w:rsidRPr="00610200" w:rsidRDefault="00DE7DF8" w:rsidP="006D0808">
            <w:pPr>
              <w:spacing w:line="380" w:lineRule="exact"/>
              <w:ind w:firstLine="0"/>
              <w:jc w:val="left"/>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6"/>
                <w:szCs w:val="26"/>
              </w:rPr>
            </w:pPr>
            <w:r w:rsidRPr="00610200">
              <w:rPr>
                <w:rFonts w:ascii="Times New Roman" w:eastAsia="PMingLiU" w:hAnsi="Times New Roman" w:cs="Times New Roman"/>
                <w:sz w:val="26"/>
                <w:szCs w:val="26"/>
              </w:rPr>
              <w:t>Cơ sở vật chất</w:t>
            </w:r>
          </w:p>
        </w:tc>
        <w:tc>
          <w:tcPr>
            <w:tcW w:w="1843" w:type="dxa"/>
            <w:tcBorders>
              <w:top w:val="none" w:sz="0" w:space="0" w:color="auto"/>
              <w:bottom w:val="none" w:sz="0" w:space="0" w:color="auto"/>
            </w:tcBorders>
            <w:vAlign w:val="center"/>
          </w:tcPr>
          <w:p w14:paraId="29BE0E58" w14:textId="77777777" w:rsidR="00DE7DF8" w:rsidRPr="00610200" w:rsidRDefault="00DE7DF8" w:rsidP="006D0808">
            <w:pPr>
              <w:spacing w:line="38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6"/>
                <w:szCs w:val="26"/>
              </w:rPr>
            </w:pPr>
            <w:r w:rsidRPr="00610200">
              <w:rPr>
                <w:rFonts w:ascii="Times New Roman" w:eastAsia="PMingLiU" w:hAnsi="Times New Roman" w:cs="Times New Roman"/>
                <w:sz w:val="26"/>
                <w:szCs w:val="26"/>
              </w:rPr>
              <w:t>4</w:t>
            </w:r>
          </w:p>
        </w:tc>
        <w:tc>
          <w:tcPr>
            <w:tcW w:w="2268" w:type="dxa"/>
            <w:tcBorders>
              <w:top w:val="none" w:sz="0" w:space="0" w:color="auto"/>
              <w:bottom w:val="none" w:sz="0" w:space="0" w:color="auto"/>
            </w:tcBorders>
          </w:tcPr>
          <w:p w14:paraId="7B390189" w14:textId="77777777" w:rsidR="00DE7DF8" w:rsidRPr="00610200" w:rsidRDefault="00DE7DF8" w:rsidP="006D0808">
            <w:pPr>
              <w:spacing w:line="38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6"/>
                <w:szCs w:val="26"/>
              </w:rPr>
            </w:pPr>
            <w:r w:rsidRPr="00610200">
              <w:rPr>
                <w:rFonts w:ascii="Times New Roman" w:eastAsia="PMingLiU" w:hAnsi="Times New Roman" w:cs="Times New Roman"/>
                <w:sz w:val="26"/>
                <w:szCs w:val="26"/>
              </w:rPr>
              <w:t>3.709</w:t>
            </w:r>
          </w:p>
        </w:tc>
        <w:tc>
          <w:tcPr>
            <w:tcW w:w="2126" w:type="dxa"/>
            <w:tcBorders>
              <w:top w:val="none" w:sz="0" w:space="0" w:color="auto"/>
              <w:bottom w:val="none" w:sz="0" w:space="0" w:color="auto"/>
            </w:tcBorders>
          </w:tcPr>
          <w:p w14:paraId="54FCCE1E" w14:textId="77777777" w:rsidR="00DE7DF8" w:rsidRPr="00610200" w:rsidRDefault="00DE7DF8" w:rsidP="006D0808">
            <w:pPr>
              <w:spacing w:line="38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6"/>
                <w:szCs w:val="26"/>
              </w:rPr>
            </w:pPr>
            <w:r w:rsidRPr="00610200">
              <w:rPr>
                <w:rFonts w:ascii="Times New Roman" w:eastAsia="PMingLiU" w:hAnsi="Times New Roman" w:cs="Times New Roman"/>
                <w:sz w:val="26"/>
                <w:szCs w:val="26"/>
              </w:rPr>
              <w:t>0.707</w:t>
            </w:r>
          </w:p>
        </w:tc>
      </w:tr>
      <w:tr w:rsidR="00DE7DF8" w:rsidRPr="0011620A" w14:paraId="467329D9" w14:textId="77777777" w:rsidTr="00610200">
        <w:tc>
          <w:tcPr>
            <w:cnfStyle w:val="001000000000" w:firstRow="0" w:lastRow="0" w:firstColumn="1" w:lastColumn="0" w:oddVBand="0" w:evenVBand="0" w:oddHBand="0" w:evenHBand="0" w:firstRowFirstColumn="0" w:firstRowLastColumn="0" w:lastRowFirstColumn="0" w:lastRowLastColumn="0"/>
            <w:tcW w:w="568" w:type="dxa"/>
            <w:vAlign w:val="center"/>
          </w:tcPr>
          <w:p w14:paraId="1658C078" w14:textId="77777777" w:rsidR="00DE7DF8" w:rsidRPr="00610200" w:rsidRDefault="00DE7DF8" w:rsidP="006D0808">
            <w:pPr>
              <w:spacing w:line="380" w:lineRule="exact"/>
              <w:ind w:firstLine="0"/>
              <w:jc w:val="center"/>
              <w:rPr>
                <w:rFonts w:ascii="Times New Roman" w:eastAsia="PMingLiU" w:hAnsi="Times New Roman" w:cs="Times New Roman"/>
                <w:b w:val="0"/>
                <w:sz w:val="26"/>
                <w:szCs w:val="26"/>
              </w:rPr>
            </w:pPr>
            <w:r w:rsidRPr="00610200">
              <w:rPr>
                <w:rFonts w:ascii="Times New Roman" w:eastAsia="PMingLiU" w:hAnsi="Times New Roman" w:cs="Times New Roman"/>
                <w:b w:val="0"/>
                <w:sz w:val="26"/>
                <w:szCs w:val="26"/>
              </w:rPr>
              <w:t>8</w:t>
            </w:r>
          </w:p>
        </w:tc>
        <w:tc>
          <w:tcPr>
            <w:tcW w:w="2976" w:type="dxa"/>
            <w:vAlign w:val="center"/>
          </w:tcPr>
          <w:p w14:paraId="65DC8266" w14:textId="77777777" w:rsidR="00DE7DF8" w:rsidRPr="00610200" w:rsidRDefault="00DE7DF8" w:rsidP="006D0808">
            <w:pPr>
              <w:spacing w:line="380" w:lineRule="exact"/>
              <w:ind w:firstLine="0"/>
              <w:jc w:val="left"/>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6"/>
                <w:szCs w:val="26"/>
              </w:rPr>
            </w:pPr>
            <w:r w:rsidRPr="00610200">
              <w:rPr>
                <w:rFonts w:ascii="Times New Roman" w:eastAsia="PMingLiU" w:hAnsi="Times New Roman" w:cs="Times New Roman"/>
                <w:sz w:val="26"/>
                <w:szCs w:val="26"/>
              </w:rPr>
              <w:t>Chất lượng giảng viên</w:t>
            </w:r>
          </w:p>
        </w:tc>
        <w:tc>
          <w:tcPr>
            <w:tcW w:w="1843" w:type="dxa"/>
            <w:vAlign w:val="center"/>
          </w:tcPr>
          <w:p w14:paraId="57838158" w14:textId="77777777" w:rsidR="00DE7DF8" w:rsidRPr="00610200" w:rsidRDefault="00DE7DF8" w:rsidP="006D0808">
            <w:pPr>
              <w:spacing w:line="380" w:lineRule="exact"/>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6"/>
                <w:szCs w:val="26"/>
              </w:rPr>
            </w:pPr>
            <w:r w:rsidRPr="00610200">
              <w:rPr>
                <w:rFonts w:ascii="Times New Roman" w:eastAsia="PMingLiU" w:hAnsi="Times New Roman" w:cs="Times New Roman"/>
                <w:sz w:val="26"/>
                <w:szCs w:val="26"/>
              </w:rPr>
              <w:t>4</w:t>
            </w:r>
          </w:p>
        </w:tc>
        <w:tc>
          <w:tcPr>
            <w:tcW w:w="2268" w:type="dxa"/>
          </w:tcPr>
          <w:p w14:paraId="6B05FFE8" w14:textId="77777777" w:rsidR="00DE7DF8" w:rsidRPr="00610200" w:rsidRDefault="00DE7DF8" w:rsidP="006D0808">
            <w:pPr>
              <w:spacing w:line="38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6"/>
                <w:szCs w:val="26"/>
              </w:rPr>
            </w:pPr>
            <w:r w:rsidRPr="00610200">
              <w:rPr>
                <w:rFonts w:ascii="Times New Roman" w:eastAsia="PMingLiU" w:hAnsi="Times New Roman" w:cs="Times New Roman"/>
                <w:sz w:val="26"/>
                <w:szCs w:val="26"/>
              </w:rPr>
              <w:t>3.590</w:t>
            </w:r>
          </w:p>
        </w:tc>
        <w:tc>
          <w:tcPr>
            <w:tcW w:w="2126" w:type="dxa"/>
          </w:tcPr>
          <w:p w14:paraId="6037598C" w14:textId="77777777" w:rsidR="00DE7DF8" w:rsidRPr="00610200" w:rsidRDefault="00DE7DF8" w:rsidP="006D0808">
            <w:pPr>
              <w:spacing w:line="38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6"/>
                <w:szCs w:val="26"/>
              </w:rPr>
            </w:pPr>
            <w:r w:rsidRPr="00610200">
              <w:rPr>
                <w:rFonts w:ascii="Times New Roman" w:eastAsia="PMingLiU" w:hAnsi="Times New Roman" w:cs="Times New Roman"/>
                <w:sz w:val="26"/>
                <w:szCs w:val="26"/>
              </w:rPr>
              <w:t>0.570</w:t>
            </w:r>
          </w:p>
        </w:tc>
      </w:tr>
    </w:tbl>
    <w:p w14:paraId="4B194971" w14:textId="77777777" w:rsidR="00DE7DF8" w:rsidRPr="0011620A" w:rsidRDefault="00DE7DF8" w:rsidP="0011620A">
      <w:pPr>
        <w:spacing w:line="380" w:lineRule="exact"/>
        <w:ind w:firstLine="720"/>
        <w:jc w:val="right"/>
        <w:rPr>
          <w:rFonts w:eastAsia="PMingLiU"/>
          <w:i/>
          <w:iCs/>
          <w:kern w:val="2"/>
          <w:sz w:val="28"/>
          <w:szCs w:val="28"/>
          <w:lang w:eastAsia="zh-TW"/>
          <w14:ligatures w14:val="standardContextual"/>
        </w:rPr>
      </w:pPr>
      <w:r w:rsidRPr="0011620A">
        <w:rPr>
          <w:rFonts w:eastAsia="PMingLiU"/>
          <w:i/>
          <w:iCs/>
          <w:kern w:val="2"/>
          <w:sz w:val="28"/>
          <w:szCs w:val="28"/>
          <w:lang w:eastAsia="zh-TW"/>
          <w14:ligatures w14:val="standardContextual"/>
        </w:rPr>
        <w:t>(Nguồn: NCS tự tổng hợp)</w:t>
      </w:r>
    </w:p>
    <w:p w14:paraId="24234533" w14:textId="77777777" w:rsidR="00DE7DF8" w:rsidRPr="0011620A" w:rsidRDefault="00DE7DF8" w:rsidP="0011620A">
      <w:pPr>
        <w:spacing w:line="380" w:lineRule="exact"/>
        <w:ind w:firstLine="567"/>
        <w:outlineLvl w:val="4"/>
        <w:rPr>
          <w:rFonts w:eastAsia="PMingLiU"/>
          <w:spacing w:val="-4"/>
          <w:kern w:val="2"/>
          <w:sz w:val="28"/>
          <w:szCs w:val="28"/>
          <w:lang w:eastAsia="zh-TW"/>
          <w14:ligatures w14:val="standardContextual"/>
        </w:rPr>
      </w:pPr>
      <w:bookmarkStart w:id="2" w:name="_Toc215683594"/>
      <w:r w:rsidRPr="0011620A">
        <w:rPr>
          <w:rFonts w:eastAsia="PMingLiU"/>
          <w:spacing w:val="-4"/>
          <w:kern w:val="2"/>
          <w:sz w:val="28"/>
          <w:szCs w:val="28"/>
          <w:lang w:eastAsia="zh-TW"/>
          <w14:ligatures w14:val="standardContextual"/>
        </w:rPr>
        <w:t xml:space="preserve">Trong số các biến được khảo sát, biến “Năng lực sư phạm” có giá trị trung bình cao nhất là 4.075, cho thấy người tham gia đánh giá cao năng lực giảng dạy và truyền đạt của GV. Điều này có thể lý giải rằng việc truyền đạt hiệu quả kiến thức vẫn là một yếu tố then chốt trong môi trường GDĐH. </w:t>
      </w:r>
    </w:p>
    <w:p w14:paraId="78228480" w14:textId="735CD0E9" w:rsidR="00DE7DF8" w:rsidRPr="0011620A" w:rsidRDefault="00DE7DF8" w:rsidP="00E22EE8">
      <w:pPr>
        <w:spacing w:line="380" w:lineRule="exact"/>
        <w:ind w:firstLine="567"/>
        <w:outlineLvl w:val="4"/>
        <w:rPr>
          <w:rFonts w:eastAsia="PMingLiU"/>
          <w:spacing w:val="-4"/>
          <w:kern w:val="2"/>
          <w:sz w:val="28"/>
          <w:szCs w:val="28"/>
          <w:lang w:eastAsia="zh-TW"/>
          <w14:ligatures w14:val="standardContextual"/>
        </w:rPr>
      </w:pPr>
      <w:r w:rsidRPr="0011620A">
        <w:rPr>
          <w:rFonts w:eastAsia="PMingLiU"/>
          <w:spacing w:val="-4"/>
          <w:kern w:val="2"/>
          <w:sz w:val="28"/>
          <w:szCs w:val="28"/>
          <w:lang w:eastAsia="zh-TW"/>
          <w14:ligatures w14:val="standardContextual"/>
        </w:rPr>
        <w:t>Kết quả kiểm định thang đo và mô hình</w:t>
      </w:r>
      <w:bookmarkEnd w:id="2"/>
    </w:p>
    <w:p w14:paraId="5F420D92" w14:textId="77777777" w:rsidR="00DE7DF8" w:rsidRPr="0011620A" w:rsidRDefault="00DE7DF8" w:rsidP="00E22EE8">
      <w:pPr>
        <w:spacing w:line="380" w:lineRule="exact"/>
        <w:ind w:firstLine="567"/>
        <w:outlineLvl w:val="5"/>
        <w:rPr>
          <w:rFonts w:eastAsia="PMingLiU"/>
          <w:spacing w:val="-4"/>
          <w:kern w:val="2"/>
          <w:sz w:val="28"/>
          <w:szCs w:val="28"/>
          <w:lang w:eastAsia="zh-TW"/>
          <w14:ligatures w14:val="standardContextual"/>
        </w:rPr>
      </w:pPr>
      <w:r w:rsidRPr="0011620A">
        <w:rPr>
          <w:rFonts w:eastAsia="PMingLiU"/>
          <w:spacing w:val="-4"/>
          <w:kern w:val="2"/>
          <w:sz w:val="28"/>
          <w:szCs w:val="28"/>
          <w:lang w:eastAsia="zh-TW"/>
          <w14:ligatures w14:val="standardContextual"/>
        </w:rPr>
        <w:t>Kiểm định độ tin cậy (Cronbach’s Alpha)</w:t>
      </w:r>
    </w:p>
    <w:p w14:paraId="040F899C" w14:textId="77777777" w:rsidR="00DE7DF8" w:rsidRPr="00E8687F" w:rsidRDefault="00DE7DF8" w:rsidP="00AD396A">
      <w:pPr>
        <w:spacing w:after="120" w:line="380" w:lineRule="exact"/>
        <w:ind w:firstLine="567"/>
        <w:jc w:val="center"/>
        <w:rPr>
          <w:rFonts w:eastAsia="PMingLiU"/>
          <w:b/>
          <w:bCs/>
          <w:iCs/>
          <w:kern w:val="2"/>
          <w:sz w:val="28"/>
          <w:szCs w:val="28"/>
          <w:lang w:val="vi-VN" w:eastAsia="zh-TW"/>
          <w14:ligatures w14:val="standardContextual"/>
        </w:rPr>
      </w:pPr>
      <w:bookmarkStart w:id="3" w:name="_Toc205750878"/>
      <w:r w:rsidRPr="00E702A8">
        <w:rPr>
          <w:rFonts w:eastAsia="PMingLiU"/>
          <w:b/>
          <w:bCs/>
          <w:iCs/>
          <w:kern w:val="2"/>
          <w:sz w:val="28"/>
          <w:szCs w:val="28"/>
          <w:lang w:val="vi-VN" w:eastAsia="zh-TW"/>
          <w14:ligatures w14:val="standardContextual"/>
        </w:rPr>
        <w:t>Bảng 4.</w:t>
      </w:r>
      <w:r w:rsidRPr="00E702A8">
        <w:rPr>
          <w:rFonts w:eastAsia="PMingLiU"/>
          <w:b/>
          <w:bCs/>
          <w:iCs/>
          <w:kern w:val="2"/>
          <w:sz w:val="28"/>
          <w:szCs w:val="28"/>
          <w:lang w:eastAsia="zh-TW"/>
          <w14:ligatures w14:val="standardContextual"/>
        </w:rPr>
        <w:t>7.</w:t>
      </w:r>
      <w:r w:rsidRPr="00E702A8">
        <w:rPr>
          <w:rFonts w:eastAsia="PMingLiU"/>
          <w:b/>
          <w:bCs/>
          <w:iCs/>
          <w:kern w:val="2"/>
          <w:sz w:val="28"/>
          <w:szCs w:val="28"/>
          <w:lang w:val="vi-VN" w:eastAsia="zh-TW"/>
          <w14:ligatures w14:val="standardContextual"/>
        </w:rPr>
        <w:t xml:space="preserve"> Các bi</w:t>
      </w:r>
      <w:r w:rsidRPr="00E702A8">
        <w:rPr>
          <w:rFonts w:eastAsia="PMingLiU"/>
          <w:b/>
          <w:bCs/>
          <w:iCs/>
          <w:kern w:val="2"/>
          <w:sz w:val="28"/>
          <w:szCs w:val="28"/>
          <w:lang w:eastAsia="zh-TW"/>
          <w14:ligatures w14:val="standardContextual"/>
        </w:rPr>
        <w:t>ế</w:t>
      </w:r>
      <w:r w:rsidRPr="00E702A8">
        <w:rPr>
          <w:rFonts w:eastAsia="PMingLiU"/>
          <w:b/>
          <w:bCs/>
          <w:iCs/>
          <w:kern w:val="2"/>
          <w:sz w:val="28"/>
          <w:szCs w:val="28"/>
          <w:lang w:val="vi-VN" w:eastAsia="zh-TW"/>
          <w14:ligatures w14:val="standardContextual"/>
        </w:rPr>
        <w:t>n có hệ số tin cậy sau khi loại bỏ</w:t>
      </w:r>
      <w:bookmarkEnd w:id="3"/>
    </w:p>
    <w:tbl>
      <w:tblPr>
        <w:tblStyle w:val="PlainTable21"/>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1559"/>
        <w:gridCol w:w="1134"/>
        <w:gridCol w:w="1843"/>
        <w:gridCol w:w="2126"/>
        <w:gridCol w:w="1276"/>
      </w:tblGrid>
      <w:tr w:rsidR="00E8687F" w:rsidRPr="006D0808" w14:paraId="26FDCE4D" w14:textId="77777777" w:rsidTr="006D0808">
        <w:trPr>
          <w:cnfStyle w:val="100000000000" w:firstRow="1" w:lastRow="0" w:firstColumn="0" w:lastColumn="0" w:oddVBand="0" w:evenVBand="0" w:oddHBand="0" w:evenHBand="0" w:firstRowFirstColumn="0" w:firstRowLastColumn="0" w:lastRowFirstColumn="0" w:lastRowLastColumn="0"/>
          <w:trHeight w:val="279"/>
          <w:tblHeader/>
        </w:trPr>
        <w:tc>
          <w:tcPr>
            <w:cnfStyle w:val="001000000000" w:firstRow="0" w:lastRow="0" w:firstColumn="1" w:lastColumn="0" w:oddVBand="0" w:evenVBand="0" w:oddHBand="0" w:evenHBand="0" w:firstRowFirstColumn="0" w:firstRowLastColumn="0" w:lastRowFirstColumn="0" w:lastRowLastColumn="0"/>
            <w:tcW w:w="709" w:type="dxa"/>
            <w:tcBorders>
              <w:bottom w:val="none" w:sz="0" w:space="0" w:color="auto"/>
            </w:tcBorders>
            <w:vAlign w:val="center"/>
          </w:tcPr>
          <w:p w14:paraId="631EEAE7" w14:textId="77777777" w:rsidR="00DE7DF8" w:rsidRPr="006D0808" w:rsidRDefault="00DE7DF8" w:rsidP="00610200">
            <w:pPr>
              <w:spacing w:line="380" w:lineRule="exact"/>
              <w:ind w:firstLine="34"/>
              <w:jc w:val="center"/>
              <w:rPr>
                <w:rFonts w:ascii="Times New Roman" w:eastAsia="PMingLiU" w:hAnsi="Times New Roman" w:cs="Times New Roman"/>
                <w:sz w:val="24"/>
                <w:szCs w:val="24"/>
              </w:rPr>
            </w:pPr>
            <w:r w:rsidRPr="006D0808">
              <w:rPr>
                <w:rFonts w:ascii="Times New Roman" w:eastAsia="PMingLiU" w:hAnsi="Times New Roman" w:cs="Times New Roman"/>
                <w:sz w:val="24"/>
                <w:szCs w:val="24"/>
              </w:rPr>
              <w:t>TT</w:t>
            </w:r>
          </w:p>
        </w:tc>
        <w:tc>
          <w:tcPr>
            <w:tcW w:w="1418" w:type="dxa"/>
            <w:tcBorders>
              <w:bottom w:val="none" w:sz="0" w:space="0" w:color="auto"/>
            </w:tcBorders>
            <w:vAlign w:val="center"/>
          </w:tcPr>
          <w:p w14:paraId="342699D4" w14:textId="77777777" w:rsidR="00DE7DF8" w:rsidRPr="006D0808" w:rsidRDefault="00DE7DF8" w:rsidP="00610200">
            <w:pPr>
              <w:spacing w:line="380" w:lineRule="exact"/>
              <w:ind w:firstLine="34"/>
              <w:jc w:val="center"/>
              <w:cnfStyle w:val="100000000000" w:firstRow="1" w:lastRow="0" w:firstColumn="0" w:lastColumn="0" w:oddVBand="0" w:evenVBand="0" w:oddHBand="0" w:evenHBand="0" w:firstRowFirstColumn="0" w:firstRowLastColumn="0" w:lastRowFirstColumn="0" w:lastRowLastColumn="0"/>
              <w:rPr>
                <w:rFonts w:ascii="Times New Roman" w:eastAsia="PMingLiU" w:hAnsi="Times New Roman" w:cs="Times New Roman"/>
                <w:sz w:val="24"/>
                <w:szCs w:val="24"/>
              </w:rPr>
            </w:pPr>
            <w:r w:rsidRPr="006D0808">
              <w:rPr>
                <w:rFonts w:ascii="Times New Roman" w:eastAsia="PMingLiU" w:hAnsi="Times New Roman" w:cs="Times New Roman"/>
                <w:sz w:val="24"/>
                <w:szCs w:val="24"/>
              </w:rPr>
              <w:t>Nhân tố</w:t>
            </w:r>
          </w:p>
        </w:tc>
        <w:tc>
          <w:tcPr>
            <w:tcW w:w="1559" w:type="dxa"/>
            <w:tcBorders>
              <w:bottom w:val="none" w:sz="0" w:space="0" w:color="auto"/>
            </w:tcBorders>
            <w:vAlign w:val="center"/>
          </w:tcPr>
          <w:p w14:paraId="47E821CC" w14:textId="77777777" w:rsidR="00DE7DF8" w:rsidRPr="006D0808" w:rsidRDefault="00DE7DF8" w:rsidP="00610200">
            <w:pPr>
              <w:spacing w:line="380" w:lineRule="exact"/>
              <w:ind w:firstLine="34"/>
              <w:jc w:val="center"/>
              <w:cnfStyle w:val="100000000000" w:firstRow="1" w:lastRow="0" w:firstColumn="0" w:lastColumn="0" w:oddVBand="0" w:evenVBand="0" w:oddHBand="0" w:evenHBand="0" w:firstRowFirstColumn="0" w:firstRowLastColumn="0" w:lastRowFirstColumn="0" w:lastRowLastColumn="0"/>
              <w:rPr>
                <w:rFonts w:ascii="Times New Roman" w:eastAsia="PMingLiU" w:hAnsi="Times New Roman" w:cs="Times New Roman"/>
                <w:sz w:val="24"/>
                <w:szCs w:val="24"/>
              </w:rPr>
            </w:pPr>
            <w:r w:rsidRPr="006D0808">
              <w:rPr>
                <w:rFonts w:ascii="Times New Roman" w:eastAsia="PMingLiU" w:hAnsi="Times New Roman" w:cs="Times New Roman"/>
                <w:sz w:val="24"/>
                <w:szCs w:val="24"/>
              </w:rPr>
              <w:t>Cronbach's Alpha</w:t>
            </w:r>
          </w:p>
        </w:tc>
        <w:tc>
          <w:tcPr>
            <w:tcW w:w="1134" w:type="dxa"/>
            <w:tcBorders>
              <w:bottom w:val="none" w:sz="0" w:space="0" w:color="auto"/>
            </w:tcBorders>
            <w:vAlign w:val="center"/>
          </w:tcPr>
          <w:p w14:paraId="2F656966" w14:textId="77777777" w:rsidR="00DE7DF8" w:rsidRPr="006D0808" w:rsidRDefault="00DE7DF8" w:rsidP="00610200">
            <w:pPr>
              <w:spacing w:line="380" w:lineRule="exact"/>
              <w:ind w:firstLine="34"/>
              <w:jc w:val="center"/>
              <w:cnfStyle w:val="100000000000" w:firstRow="1" w:lastRow="0" w:firstColumn="0" w:lastColumn="0" w:oddVBand="0" w:evenVBand="0" w:oddHBand="0" w:evenHBand="0" w:firstRowFirstColumn="0" w:firstRowLastColumn="0" w:lastRowFirstColumn="0" w:lastRowLastColumn="0"/>
              <w:rPr>
                <w:rFonts w:ascii="Times New Roman" w:eastAsia="PMingLiU" w:hAnsi="Times New Roman" w:cs="Times New Roman"/>
                <w:sz w:val="24"/>
                <w:szCs w:val="24"/>
              </w:rPr>
            </w:pPr>
            <w:r w:rsidRPr="006D0808">
              <w:rPr>
                <w:rFonts w:ascii="Times New Roman" w:eastAsia="PMingLiU" w:hAnsi="Times New Roman" w:cs="Times New Roman"/>
                <w:sz w:val="24"/>
                <w:szCs w:val="24"/>
              </w:rPr>
              <w:t>Biến quan sát</w:t>
            </w:r>
          </w:p>
        </w:tc>
        <w:tc>
          <w:tcPr>
            <w:tcW w:w="1843" w:type="dxa"/>
            <w:tcBorders>
              <w:bottom w:val="none" w:sz="0" w:space="0" w:color="auto"/>
            </w:tcBorders>
            <w:vAlign w:val="center"/>
          </w:tcPr>
          <w:p w14:paraId="6089432C" w14:textId="77777777" w:rsidR="00DE7DF8" w:rsidRPr="006D0808" w:rsidRDefault="00DE7DF8" w:rsidP="00610200">
            <w:pPr>
              <w:spacing w:line="380" w:lineRule="exact"/>
              <w:ind w:firstLine="34"/>
              <w:jc w:val="center"/>
              <w:cnfStyle w:val="100000000000" w:firstRow="1" w:lastRow="0" w:firstColumn="0" w:lastColumn="0" w:oddVBand="0" w:evenVBand="0" w:oddHBand="0" w:evenHBand="0" w:firstRowFirstColumn="0" w:firstRowLastColumn="0" w:lastRowFirstColumn="0" w:lastRowLastColumn="0"/>
              <w:rPr>
                <w:rFonts w:ascii="Times New Roman" w:eastAsia="PMingLiU" w:hAnsi="Times New Roman" w:cs="Times New Roman"/>
                <w:sz w:val="24"/>
                <w:szCs w:val="24"/>
              </w:rPr>
            </w:pPr>
            <w:r w:rsidRPr="006D0808">
              <w:rPr>
                <w:rFonts w:ascii="Times New Roman" w:eastAsia="PMingLiU" w:hAnsi="Times New Roman" w:cs="Times New Roman"/>
                <w:sz w:val="24"/>
                <w:szCs w:val="24"/>
              </w:rPr>
              <w:t>Hệ số tương quan biến tổng</w:t>
            </w:r>
          </w:p>
        </w:tc>
        <w:tc>
          <w:tcPr>
            <w:tcW w:w="2126" w:type="dxa"/>
            <w:tcBorders>
              <w:bottom w:val="none" w:sz="0" w:space="0" w:color="auto"/>
            </w:tcBorders>
            <w:vAlign w:val="center"/>
          </w:tcPr>
          <w:p w14:paraId="0CE2D604" w14:textId="77777777" w:rsidR="00DE7DF8" w:rsidRPr="006D0808" w:rsidRDefault="00DE7DF8" w:rsidP="00610200">
            <w:pPr>
              <w:spacing w:line="380" w:lineRule="exact"/>
              <w:ind w:firstLine="34"/>
              <w:jc w:val="center"/>
              <w:cnfStyle w:val="100000000000" w:firstRow="1" w:lastRow="0" w:firstColumn="0" w:lastColumn="0" w:oddVBand="0" w:evenVBand="0" w:oddHBand="0" w:evenHBand="0" w:firstRowFirstColumn="0" w:firstRowLastColumn="0" w:lastRowFirstColumn="0" w:lastRowLastColumn="0"/>
              <w:rPr>
                <w:rFonts w:ascii="Times New Roman" w:eastAsia="PMingLiU" w:hAnsi="Times New Roman" w:cs="Times New Roman"/>
                <w:sz w:val="24"/>
                <w:szCs w:val="24"/>
              </w:rPr>
            </w:pPr>
            <w:r w:rsidRPr="006D0808">
              <w:rPr>
                <w:rFonts w:ascii="Times New Roman" w:eastAsia="PMingLiU" w:hAnsi="Times New Roman" w:cs="Times New Roman"/>
                <w:sz w:val="24"/>
                <w:szCs w:val="24"/>
              </w:rPr>
              <w:t>Cronbach’s Alpha nếu loại biến</w:t>
            </w:r>
          </w:p>
        </w:tc>
        <w:tc>
          <w:tcPr>
            <w:tcW w:w="1276" w:type="dxa"/>
            <w:tcBorders>
              <w:bottom w:val="none" w:sz="0" w:space="0" w:color="auto"/>
            </w:tcBorders>
            <w:vAlign w:val="center"/>
          </w:tcPr>
          <w:p w14:paraId="7539018F" w14:textId="77777777" w:rsidR="00DE7DF8" w:rsidRPr="006D0808" w:rsidRDefault="00DE7DF8" w:rsidP="00610200">
            <w:pPr>
              <w:spacing w:line="380" w:lineRule="exact"/>
              <w:ind w:firstLine="34"/>
              <w:jc w:val="center"/>
              <w:cnfStyle w:val="100000000000" w:firstRow="1" w:lastRow="0" w:firstColumn="0" w:lastColumn="0" w:oddVBand="0" w:evenVBand="0" w:oddHBand="0" w:evenHBand="0" w:firstRowFirstColumn="0" w:firstRowLastColumn="0" w:lastRowFirstColumn="0" w:lastRowLastColumn="0"/>
              <w:rPr>
                <w:rFonts w:ascii="Times New Roman" w:eastAsia="PMingLiU" w:hAnsi="Times New Roman" w:cs="Times New Roman"/>
                <w:sz w:val="24"/>
                <w:szCs w:val="24"/>
              </w:rPr>
            </w:pPr>
            <w:r w:rsidRPr="006D0808">
              <w:rPr>
                <w:rFonts w:ascii="Times New Roman" w:eastAsia="PMingLiU" w:hAnsi="Times New Roman" w:cs="Times New Roman"/>
                <w:sz w:val="24"/>
                <w:szCs w:val="24"/>
              </w:rPr>
              <w:t>Biến quan sát bị loại</w:t>
            </w:r>
          </w:p>
        </w:tc>
      </w:tr>
      <w:tr w:rsidR="00E8687F" w:rsidRPr="006D0808" w14:paraId="3AECD062" w14:textId="77777777" w:rsidTr="006D0808">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709" w:type="dxa"/>
            <w:vMerge w:val="restart"/>
            <w:tcBorders>
              <w:top w:val="none" w:sz="0" w:space="0" w:color="auto"/>
              <w:bottom w:val="none" w:sz="0" w:space="0" w:color="auto"/>
            </w:tcBorders>
            <w:vAlign w:val="center"/>
          </w:tcPr>
          <w:p w14:paraId="71E0237B" w14:textId="77777777" w:rsidR="00DE7DF8" w:rsidRPr="006D0808" w:rsidRDefault="00DE7DF8" w:rsidP="00610200">
            <w:pPr>
              <w:spacing w:line="380" w:lineRule="exact"/>
              <w:ind w:firstLine="34"/>
              <w:jc w:val="center"/>
              <w:rPr>
                <w:rFonts w:ascii="Times New Roman" w:eastAsia="PMingLiU" w:hAnsi="Times New Roman" w:cs="Times New Roman"/>
                <w:b w:val="0"/>
                <w:sz w:val="24"/>
                <w:szCs w:val="24"/>
              </w:rPr>
            </w:pPr>
            <w:r w:rsidRPr="006D0808">
              <w:rPr>
                <w:rFonts w:ascii="Times New Roman" w:eastAsia="PMingLiU" w:hAnsi="Times New Roman" w:cs="Times New Roman"/>
                <w:b w:val="0"/>
                <w:sz w:val="24"/>
                <w:szCs w:val="24"/>
              </w:rPr>
              <w:t>1</w:t>
            </w:r>
          </w:p>
        </w:tc>
        <w:tc>
          <w:tcPr>
            <w:tcW w:w="1418" w:type="dxa"/>
            <w:vMerge w:val="restart"/>
            <w:tcBorders>
              <w:top w:val="none" w:sz="0" w:space="0" w:color="auto"/>
              <w:bottom w:val="none" w:sz="0" w:space="0" w:color="auto"/>
            </w:tcBorders>
            <w:vAlign w:val="center"/>
          </w:tcPr>
          <w:p w14:paraId="3EBE18C6" w14:textId="77777777" w:rsidR="00DE7DF8" w:rsidRPr="006D0808" w:rsidRDefault="00DE7DF8" w:rsidP="00610200">
            <w:pPr>
              <w:spacing w:line="38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4"/>
                <w:szCs w:val="24"/>
              </w:rPr>
            </w:pPr>
            <w:r w:rsidRPr="006D0808">
              <w:rPr>
                <w:rFonts w:ascii="Times New Roman" w:eastAsia="PMingLiU" w:hAnsi="Times New Roman" w:cs="Times New Roman"/>
                <w:sz w:val="24"/>
                <w:szCs w:val="24"/>
              </w:rPr>
              <w:t>Năng lực sư phạm (NLSP)</w:t>
            </w:r>
          </w:p>
        </w:tc>
        <w:tc>
          <w:tcPr>
            <w:tcW w:w="1559" w:type="dxa"/>
            <w:vMerge w:val="restart"/>
            <w:tcBorders>
              <w:top w:val="none" w:sz="0" w:space="0" w:color="auto"/>
              <w:bottom w:val="none" w:sz="0" w:space="0" w:color="auto"/>
            </w:tcBorders>
            <w:vAlign w:val="center"/>
          </w:tcPr>
          <w:p w14:paraId="1DC93DC5" w14:textId="77777777" w:rsidR="00DE7DF8" w:rsidRPr="006D0808" w:rsidRDefault="00DE7DF8" w:rsidP="00610200">
            <w:pPr>
              <w:spacing w:line="38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4"/>
                <w:szCs w:val="24"/>
              </w:rPr>
            </w:pPr>
            <w:r w:rsidRPr="006D0808">
              <w:rPr>
                <w:rFonts w:ascii="Times New Roman" w:eastAsia="PMingLiU" w:hAnsi="Times New Roman" w:cs="Times New Roman"/>
                <w:sz w:val="24"/>
                <w:szCs w:val="24"/>
              </w:rPr>
              <w:t>0.850</w:t>
            </w:r>
          </w:p>
        </w:tc>
        <w:tc>
          <w:tcPr>
            <w:tcW w:w="1134" w:type="dxa"/>
            <w:tcBorders>
              <w:top w:val="none" w:sz="0" w:space="0" w:color="auto"/>
              <w:bottom w:val="none" w:sz="0" w:space="0" w:color="auto"/>
            </w:tcBorders>
            <w:vAlign w:val="center"/>
          </w:tcPr>
          <w:p w14:paraId="4C53803D" w14:textId="77777777" w:rsidR="00DE7DF8" w:rsidRPr="006D0808" w:rsidRDefault="00DE7DF8" w:rsidP="006D0808">
            <w:pPr>
              <w:spacing w:line="38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4"/>
                <w:szCs w:val="24"/>
              </w:rPr>
            </w:pPr>
            <w:r w:rsidRPr="006D0808">
              <w:rPr>
                <w:rFonts w:ascii="Times New Roman" w:eastAsia="PMingLiU" w:hAnsi="Times New Roman" w:cs="Times New Roman"/>
                <w:sz w:val="24"/>
                <w:szCs w:val="24"/>
              </w:rPr>
              <w:t>NLSP1</w:t>
            </w:r>
          </w:p>
        </w:tc>
        <w:tc>
          <w:tcPr>
            <w:tcW w:w="1843" w:type="dxa"/>
            <w:tcBorders>
              <w:top w:val="none" w:sz="0" w:space="0" w:color="auto"/>
              <w:bottom w:val="none" w:sz="0" w:space="0" w:color="auto"/>
            </w:tcBorders>
            <w:vAlign w:val="center"/>
          </w:tcPr>
          <w:p w14:paraId="3A6B7D8D" w14:textId="77777777" w:rsidR="00DE7DF8" w:rsidRPr="006D0808" w:rsidRDefault="00DE7DF8" w:rsidP="006D0808">
            <w:pPr>
              <w:spacing w:line="38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4"/>
                <w:szCs w:val="24"/>
              </w:rPr>
            </w:pPr>
            <w:r w:rsidRPr="006D0808">
              <w:rPr>
                <w:rFonts w:ascii="Times New Roman" w:eastAsia="PMingLiU" w:hAnsi="Times New Roman" w:cs="Times New Roman"/>
                <w:sz w:val="24"/>
                <w:szCs w:val="24"/>
              </w:rPr>
              <w:t>0.633</w:t>
            </w:r>
          </w:p>
        </w:tc>
        <w:tc>
          <w:tcPr>
            <w:tcW w:w="2126" w:type="dxa"/>
            <w:tcBorders>
              <w:top w:val="none" w:sz="0" w:space="0" w:color="auto"/>
              <w:bottom w:val="none" w:sz="0" w:space="0" w:color="auto"/>
            </w:tcBorders>
            <w:vAlign w:val="center"/>
          </w:tcPr>
          <w:p w14:paraId="48BC5873" w14:textId="77777777" w:rsidR="00DE7DF8" w:rsidRPr="006D0808" w:rsidRDefault="00DE7DF8" w:rsidP="006D0808">
            <w:pPr>
              <w:spacing w:line="38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4"/>
                <w:szCs w:val="24"/>
              </w:rPr>
            </w:pPr>
            <w:r w:rsidRPr="006D0808">
              <w:rPr>
                <w:rFonts w:ascii="Times New Roman" w:eastAsia="PMingLiU" w:hAnsi="Times New Roman" w:cs="Times New Roman"/>
                <w:sz w:val="24"/>
                <w:szCs w:val="24"/>
              </w:rPr>
              <w:t>0.833</w:t>
            </w:r>
          </w:p>
        </w:tc>
        <w:tc>
          <w:tcPr>
            <w:tcW w:w="1276" w:type="dxa"/>
            <w:vMerge w:val="restart"/>
            <w:tcBorders>
              <w:top w:val="none" w:sz="0" w:space="0" w:color="auto"/>
              <w:bottom w:val="none" w:sz="0" w:space="0" w:color="auto"/>
            </w:tcBorders>
            <w:vAlign w:val="center"/>
          </w:tcPr>
          <w:p w14:paraId="7C99FF87" w14:textId="77777777" w:rsidR="00DE7DF8" w:rsidRPr="006D0808" w:rsidRDefault="00DE7DF8" w:rsidP="00610200">
            <w:pPr>
              <w:spacing w:line="38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4"/>
                <w:szCs w:val="24"/>
              </w:rPr>
            </w:pPr>
          </w:p>
        </w:tc>
      </w:tr>
      <w:tr w:rsidR="00E8687F" w:rsidRPr="006D0808" w14:paraId="386BFB4B" w14:textId="77777777" w:rsidTr="006D0808">
        <w:trPr>
          <w:trHeight w:val="232"/>
        </w:trPr>
        <w:tc>
          <w:tcPr>
            <w:cnfStyle w:val="001000000000" w:firstRow="0" w:lastRow="0" w:firstColumn="1" w:lastColumn="0" w:oddVBand="0" w:evenVBand="0" w:oddHBand="0" w:evenHBand="0" w:firstRowFirstColumn="0" w:firstRowLastColumn="0" w:lastRowFirstColumn="0" w:lastRowLastColumn="0"/>
            <w:tcW w:w="709" w:type="dxa"/>
            <w:vMerge/>
            <w:vAlign w:val="center"/>
          </w:tcPr>
          <w:p w14:paraId="2A0320A3" w14:textId="77777777" w:rsidR="00DE7DF8" w:rsidRPr="006D0808" w:rsidRDefault="00DE7DF8" w:rsidP="00610200">
            <w:pPr>
              <w:spacing w:line="380" w:lineRule="exact"/>
              <w:ind w:firstLine="34"/>
              <w:jc w:val="center"/>
              <w:rPr>
                <w:rFonts w:ascii="Times New Roman" w:eastAsia="PMingLiU" w:hAnsi="Times New Roman" w:cs="Times New Roman"/>
                <w:b w:val="0"/>
                <w:sz w:val="24"/>
                <w:szCs w:val="24"/>
              </w:rPr>
            </w:pPr>
          </w:p>
        </w:tc>
        <w:tc>
          <w:tcPr>
            <w:tcW w:w="1418" w:type="dxa"/>
            <w:vMerge/>
            <w:vAlign w:val="center"/>
          </w:tcPr>
          <w:p w14:paraId="5507C94E" w14:textId="77777777" w:rsidR="00DE7DF8" w:rsidRPr="006D0808" w:rsidRDefault="00DE7DF8" w:rsidP="00610200">
            <w:pPr>
              <w:spacing w:line="380" w:lineRule="exact"/>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4"/>
                <w:szCs w:val="24"/>
              </w:rPr>
            </w:pPr>
          </w:p>
        </w:tc>
        <w:tc>
          <w:tcPr>
            <w:tcW w:w="1559" w:type="dxa"/>
            <w:vMerge/>
            <w:vAlign w:val="center"/>
          </w:tcPr>
          <w:p w14:paraId="26C2A91A" w14:textId="77777777" w:rsidR="00DE7DF8" w:rsidRPr="006D0808" w:rsidRDefault="00DE7DF8" w:rsidP="00610200">
            <w:pPr>
              <w:spacing w:line="380" w:lineRule="exact"/>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4"/>
                <w:szCs w:val="24"/>
              </w:rPr>
            </w:pPr>
          </w:p>
        </w:tc>
        <w:tc>
          <w:tcPr>
            <w:tcW w:w="1134" w:type="dxa"/>
            <w:vAlign w:val="center"/>
          </w:tcPr>
          <w:p w14:paraId="14DE1647" w14:textId="77777777" w:rsidR="00DE7DF8" w:rsidRPr="006D0808" w:rsidRDefault="00DE7DF8" w:rsidP="006D0808">
            <w:pPr>
              <w:spacing w:line="380" w:lineRule="exact"/>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4"/>
                <w:szCs w:val="24"/>
              </w:rPr>
            </w:pPr>
            <w:r w:rsidRPr="006D0808">
              <w:rPr>
                <w:rFonts w:ascii="Times New Roman" w:eastAsia="PMingLiU" w:hAnsi="Times New Roman" w:cs="Times New Roman"/>
                <w:sz w:val="24"/>
                <w:szCs w:val="24"/>
              </w:rPr>
              <w:t>NLSP2</w:t>
            </w:r>
          </w:p>
        </w:tc>
        <w:tc>
          <w:tcPr>
            <w:tcW w:w="1843" w:type="dxa"/>
            <w:vAlign w:val="center"/>
          </w:tcPr>
          <w:p w14:paraId="27094E61" w14:textId="77777777" w:rsidR="00DE7DF8" w:rsidRPr="006D0808" w:rsidRDefault="00DE7DF8" w:rsidP="006D0808">
            <w:pPr>
              <w:spacing w:line="380" w:lineRule="exact"/>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4"/>
                <w:szCs w:val="24"/>
              </w:rPr>
            </w:pPr>
            <w:r w:rsidRPr="006D0808">
              <w:rPr>
                <w:rFonts w:ascii="Times New Roman" w:eastAsia="PMingLiU" w:hAnsi="Times New Roman" w:cs="Times New Roman"/>
                <w:sz w:val="24"/>
                <w:szCs w:val="24"/>
              </w:rPr>
              <w:t>0.696</w:t>
            </w:r>
          </w:p>
        </w:tc>
        <w:tc>
          <w:tcPr>
            <w:tcW w:w="2126" w:type="dxa"/>
            <w:vAlign w:val="center"/>
          </w:tcPr>
          <w:p w14:paraId="2B1095A3" w14:textId="77777777" w:rsidR="00DE7DF8" w:rsidRPr="006D0808" w:rsidRDefault="00DE7DF8" w:rsidP="006D0808">
            <w:pPr>
              <w:spacing w:line="380" w:lineRule="exact"/>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4"/>
                <w:szCs w:val="24"/>
              </w:rPr>
            </w:pPr>
            <w:r w:rsidRPr="006D0808">
              <w:rPr>
                <w:rFonts w:ascii="Times New Roman" w:eastAsia="PMingLiU" w:hAnsi="Times New Roman" w:cs="Times New Roman"/>
                <w:sz w:val="24"/>
                <w:szCs w:val="24"/>
              </w:rPr>
              <w:t>0.807</w:t>
            </w:r>
          </w:p>
        </w:tc>
        <w:tc>
          <w:tcPr>
            <w:tcW w:w="1276" w:type="dxa"/>
            <w:vMerge/>
            <w:vAlign w:val="center"/>
          </w:tcPr>
          <w:p w14:paraId="3649631C" w14:textId="77777777" w:rsidR="00DE7DF8" w:rsidRPr="006D0808" w:rsidRDefault="00DE7DF8" w:rsidP="00610200">
            <w:pPr>
              <w:spacing w:line="380" w:lineRule="exact"/>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4"/>
                <w:szCs w:val="24"/>
              </w:rPr>
            </w:pPr>
          </w:p>
        </w:tc>
      </w:tr>
      <w:tr w:rsidR="00E8687F" w:rsidRPr="006D0808" w14:paraId="282DBC23" w14:textId="77777777" w:rsidTr="006D0808">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709" w:type="dxa"/>
            <w:vMerge/>
            <w:tcBorders>
              <w:top w:val="none" w:sz="0" w:space="0" w:color="auto"/>
              <w:bottom w:val="none" w:sz="0" w:space="0" w:color="auto"/>
            </w:tcBorders>
            <w:vAlign w:val="center"/>
          </w:tcPr>
          <w:p w14:paraId="21944916" w14:textId="77777777" w:rsidR="00DE7DF8" w:rsidRPr="006D0808" w:rsidRDefault="00DE7DF8" w:rsidP="00610200">
            <w:pPr>
              <w:spacing w:line="380" w:lineRule="exact"/>
              <w:ind w:firstLine="34"/>
              <w:jc w:val="center"/>
              <w:rPr>
                <w:rFonts w:ascii="Times New Roman" w:eastAsia="PMingLiU" w:hAnsi="Times New Roman" w:cs="Times New Roman"/>
                <w:b w:val="0"/>
                <w:sz w:val="24"/>
                <w:szCs w:val="24"/>
              </w:rPr>
            </w:pPr>
          </w:p>
        </w:tc>
        <w:tc>
          <w:tcPr>
            <w:tcW w:w="1418" w:type="dxa"/>
            <w:vMerge/>
            <w:tcBorders>
              <w:top w:val="none" w:sz="0" w:space="0" w:color="auto"/>
              <w:bottom w:val="none" w:sz="0" w:space="0" w:color="auto"/>
            </w:tcBorders>
            <w:vAlign w:val="center"/>
          </w:tcPr>
          <w:p w14:paraId="50C4867E" w14:textId="77777777" w:rsidR="00DE7DF8" w:rsidRPr="006D0808" w:rsidRDefault="00DE7DF8" w:rsidP="00610200">
            <w:pPr>
              <w:spacing w:line="38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4"/>
                <w:szCs w:val="24"/>
              </w:rPr>
            </w:pPr>
          </w:p>
        </w:tc>
        <w:tc>
          <w:tcPr>
            <w:tcW w:w="1559" w:type="dxa"/>
            <w:vMerge/>
            <w:tcBorders>
              <w:top w:val="none" w:sz="0" w:space="0" w:color="auto"/>
              <w:bottom w:val="none" w:sz="0" w:space="0" w:color="auto"/>
            </w:tcBorders>
            <w:vAlign w:val="center"/>
          </w:tcPr>
          <w:p w14:paraId="1E685DC7" w14:textId="77777777" w:rsidR="00DE7DF8" w:rsidRPr="006D0808" w:rsidRDefault="00DE7DF8" w:rsidP="00610200">
            <w:pPr>
              <w:spacing w:line="38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4"/>
                <w:szCs w:val="24"/>
              </w:rPr>
            </w:pPr>
          </w:p>
        </w:tc>
        <w:tc>
          <w:tcPr>
            <w:tcW w:w="1134" w:type="dxa"/>
            <w:tcBorders>
              <w:top w:val="none" w:sz="0" w:space="0" w:color="auto"/>
              <w:bottom w:val="none" w:sz="0" w:space="0" w:color="auto"/>
            </w:tcBorders>
            <w:vAlign w:val="center"/>
          </w:tcPr>
          <w:p w14:paraId="24E25224" w14:textId="77777777" w:rsidR="00DE7DF8" w:rsidRPr="006D0808" w:rsidRDefault="00DE7DF8" w:rsidP="006D0808">
            <w:pPr>
              <w:spacing w:line="38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4"/>
                <w:szCs w:val="24"/>
              </w:rPr>
            </w:pPr>
            <w:r w:rsidRPr="006D0808">
              <w:rPr>
                <w:rFonts w:ascii="Times New Roman" w:eastAsia="PMingLiU" w:hAnsi="Times New Roman" w:cs="Times New Roman"/>
                <w:sz w:val="24"/>
                <w:szCs w:val="24"/>
              </w:rPr>
              <w:t>NLSP3</w:t>
            </w:r>
          </w:p>
        </w:tc>
        <w:tc>
          <w:tcPr>
            <w:tcW w:w="1843" w:type="dxa"/>
            <w:tcBorders>
              <w:top w:val="none" w:sz="0" w:space="0" w:color="auto"/>
              <w:bottom w:val="none" w:sz="0" w:space="0" w:color="auto"/>
            </w:tcBorders>
            <w:vAlign w:val="center"/>
          </w:tcPr>
          <w:p w14:paraId="1976076C" w14:textId="77777777" w:rsidR="00DE7DF8" w:rsidRPr="006D0808" w:rsidRDefault="00DE7DF8" w:rsidP="006D0808">
            <w:pPr>
              <w:spacing w:line="38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4"/>
                <w:szCs w:val="24"/>
              </w:rPr>
            </w:pPr>
            <w:r w:rsidRPr="006D0808">
              <w:rPr>
                <w:rFonts w:ascii="Times New Roman" w:eastAsia="PMingLiU" w:hAnsi="Times New Roman" w:cs="Times New Roman"/>
                <w:sz w:val="24"/>
                <w:szCs w:val="24"/>
              </w:rPr>
              <w:t>0.701</w:t>
            </w:r>
          </w:p>
        </w:tc>
        <w:tc>
          <w:tcPr>
            <w:tcW w:w="2126" w:type="dxa"/>
            <w:tcBorders>
              <w:top w:val="none" w:sz="0" w:space="0" w:color="auto"/>
              <w:bottom w:val="none" w:sz="0" w:space="0" w:color="auto"/>
            </w:tcBorders>
            <w:vAlign w:val="center"/>
          </w:tcPr>
          <w:p w14:paraId="600773A1" w14:textId="77777777" w:rsidR="00DE7DF8" w:rsidRPr="006D0808" w:rsidRDefault="00DE7DF8" w:rsidP="006D0808">
            <w:pPr>
              <w:spacing w:line="38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4"/>
                <w:szCs w:val="24"/>
              </w:rPr>
            </w:pPr>
            <w:r w:rsidRPr="006D0808">
              <w:rPr>
                <w:rFonts w:ascii="Times New Roman" w:eastAsia="PMingLiU" w:hAnsi="Times New Roman" w:cs="Times New Roman"/>
                <w:sz w:val="24"/>
                <w:szCs w:val="24"/>
              </w:rPr>
              <w:t>0.806</w:t>
            </w:r>
          </w:p>
        </w:tc>
        <w:tc>
          <w:tcPr>
            <w:tcW w:w="1276" w:type="dxa"/>
            <w:vMerge/>
            <w:tcBorders>
              <w:top w:val="none" w:sz="0" w:space="0" w:color="auto"/>
              <w:bottom w:val="none" w:sz="0" w:space="0" w:color="auto"/>
            </w:tcBorders>
            <w:vAlign w:val="center"/>
          </w:tcPr>
          <w:p w14:paraId="18EBC693" w14:textId="77777777" w:rsidR="00DE7DF8" w:rsidRPr="006D0808" w:rsidRDefault="00DE7DF8" w:rsidP="00610200">
            <w:pPr>
              <w:spacing w:line="38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4"/>
                <w:szCs w:val="24"/>
              </w:rPr>
            </w:pPr>
          </w:p>
        </w:tc>
      </w:tr>
      <w:tr w:rsidR="00E8687F" w:rsidRPr="006D0808" w14:paraId="348809C9" w14:textId="77777777" w:rsidTr="006D0808">
        <w:trPr>
          <w:trHeight w:val="232"/>
        </w:trPr>
        <w:tc>
          <w:tcPr>
            <w:cnfStyle w:val="001000000000" w:firstRow="0" w:lastRow="0" w:firstColumn="1" w:lastColumn="0" w:oddVBand="0" w:evenVBand="0" w:oddHBand="0" w:evenHBand="0" w:firstRowFirstColumn="0" w:firstRowLastColumn="0" w:lastRowFirstColumn="0" w:lastRowLastColumn="0"/>
            <w:tcW w:w="709" w:type="dxa"/>
            <w:vMerge/>
            <w:vAlign w:val="center"/>
          </w:tcPr>
          <w:p w14:paraId="7D97502C" w14:textId="77777777" w:rsidR="00DE7DF8" w:rsidRPr="006D0808" w:rsidRDefault="00DE7DF8" w:rsidP="00610200">
            <w:pPr>
              <w:spacing w:line="380" w:lineRule="exact"/>
              <w:ind w:firstLine="34"/>
              <w:jc w:val="center"/>
              <w:rPr>
                <w:rFonts w:ascii="Times New Roman" w:eastAsia="PMingLiU" w:hAnsi="Times New Roman" w:cs="Times New Roman"/>
                <w:b w:val="0"/>
                <w:sz w:val="24"/>
                <w:szCs w:val="24"/>
              </w:rPr>
            </w:pPr>
          </w:p>
        </w:tc>
        <w:tc>
          <w:tcPr>
            <w:tcW w:w="1418" w:type="dxa"/>
            <w:vMerge/>
            <w:vAlign w:val="center"/>
          </w:tcPr>
          <w:p w14:paraId="30EB9070" w14:textId="77777777" w:rsidR="00DE7DF8" w:rsidRPr="006D0808" w:rsidRDefault="00DE7DF8" w:rsidP="00610200">
            <w:pPr>
              <w:spacing w:line="380" w:lineRule="exact"/>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4"/>
                <w:szCs w:val="24"/>
              </w:rPr>
            </w:pPr>
          </w:p>
        </w:tc>
        <w:tc>
          <w:tcPr>
            <w:tcW w:w="1559" w:type="dxa"/>
            <w:vMerge/>
            <w:vAlign w:val="center"/>
          </w:tcPr>
          <w:p w14:paraId="5810D441" w14:textId="77777777" w:rsidR="00DE7DF8" w:rsidRPr="006D0808" w:rsidRDefault="00DE7DF8" w:rsidP="00610200">
            <w:pPr>
              <w:spacing w:line="380" w:lineRule="exact"/>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4"/>
                <w:szCs w:val="24"/>
              </w:rPr>
            </w:pPr>
          </w:p>
        </w:tc>
        <w:tc>
          <w:tcPr>
            <w:tcW w:w="1134" w:type="dxa"/>
            <w:vAlign w:val="center"/>
          </w:tcPr>
          <w:p w14:paraId="18ABAAF7" w14:textId="77777777" w:rsidR="00DE7DF8" w:rsidRPr="006D0808" w:rsidRDefault="00DE7DF8" w:rsidP="006D0808">
            <w:pPr>
              <w:spacing w:line="380" w:lineRule="exact"/>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4"/>
                <w:szCs w:val="24"/>
              </w:rPr>
            </w:pPr>
            <w:r w:rsidRPr="006D0808">
              <w:rPr>
                <w:rFonts w:ascii="Times New Roman" w:eastAsia="PMingLiU" w:hAnsi="Times New Roman" w:cs="Times New Roman"/>
                <w:sz w:val="24"/>
                <w:szCs w:val="24"/>
              </w:rPr>
              <w:t>NLSP4</w:t>
            </w:r>
          </w:p>
        </w:tc>
        <w:tc>
          <w:tcPr>
            <w:tcW w:w="1843" w:type="dxa"/>
            <w:vAlign w:val="center"/>
          </w:tcPr>
          <w:p w14:paraId="0CCA880C" w14:textId="77777777" w:rsidR="00DE7DF8" w:rsidRPr="006D0808" w:rsidRDefault="00DE7DF8" w:rsidP="006D0808">
            <w:pPr>
              <w:spacing w:line="380" w:lineRule="exact"/>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4"/>
                <w:szCs w:val="24"/>
              </w:rPr>
            </w:pPr>
            <w:r w:rsidRPr="006D0808">
              <w:rPr>
                <w:rFonts w:ascii="Times New Roman" w:eastAsia="PMingLiU" w:hAnsi="Times New Roman" w:cs="Times New Roman"/>
                <w:sz w:val="24"/>
                <w:szCs w:val="24"/>
              </w:rPr>
              <w:t>0.733</w:t>
            </w:r>
          </w:p>
        </w:tc>
        <w:tc>
          <w:tcPr>
            <w:tcW w:w="2126" w:type="dxa"/>
            <w:vAlign w:val="center"/>
          </w:tcPr>
          <w:p w14:paraId="50D1DE52" w14:textId="77777777" w:rsidR="00DE7DF8" w:rsidRPr="006D0808" w:rsidRDefault="00DE7DF8" w:rsidP="006D0808">
            <w:pPr>
              <w:spacing w:line="380" w:lineRule="exact"/>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4"/>
                <w:szCs w:val="24"/>
              </w:rPr>
            </w:pPr>
            <w:r w:rsidRPr="006D0808">
              <w:rPr>
                <w:rFonts w:ascii="Times New Roman" w:eastAsia="PMingLiU" w:hAnsi="Times New Roman" w:cs="Times New Roman"/>
                <w:sz w:val="24"/>
                <w:szCs w:val="24"/>
              </w:rPr>
              <w:t>0.791</w:t>
            </w:r>
          </w:p>
        </w:tc>
        <w:tc>
          <w:tcPr>
            <w:tcW w:w="1276" w:type="dxa"/>
            <w:vMerge/>
            <w:vAlign w:val="center"/>
          </w:tcPr>
          <w:p w14:paraId="1E4ABED7" w14:textId="77777777" w:rsidR="00DE7DF8" w:rsidRPr="006D0808" w:rsidRDefault="00DE7DF8" w:rsidP="00610200">
            <w:pPr>
              <w:spacing w:line="380" w:lineRule="exact"/>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4"/>
                <w:szCs w:val="24"/>
              </w:rPr>
            </w:pPr>
          </w:p>
        </w:tc>
      </w:tr>
      <w:tr w:rsidR="00E8687F" w:rsidRPr="006D0808" w14:paraId="0869C024" w14:textId="77777777" w:rsidTr="006D0808">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709" w:type="dxa"/>
            <w:vMerge w:val="restart"/>
            <w:tcBorders>
              <w:top w:val="none" w:sz="0" w:space="0" w:color="auto"/>
              <w:bottom w:val="none" w:sz="0" w:space="0" w:color="auto"/>
            </w:tcBorders>
            <w:vAlign w:val="center"/>
          </w:tcPr>
          <w:p w14:paraId="61EC2907" w14:textId="77777777" w:rsidR="00DE7DF8" w:rsidRPr="006D0808" w:rsidRDefault="00DE7DF8" w:rsidP="00610200">
            <w:pPr>
              <w:spacing w:line="380" w:lineRule="exact"/>
              <w:ind w:firstLine="34"/>
              <w:jc w:val="center"/>
              <w:rPr>
                <w:rFonts w:ascii="Times New Roman" w:eastAsia="Times New Roman" w:hAnsi="Times New Roman" w:cs="Times New Roman"/>
                <w:b w:val="0"/>
                <w:sz w:val="24"/>
                <w:szCs w:val="24"/>
              </w:rPr>
            </w:pPr>
            <w:r w:rsidRPr="006D0808">
              <w:rPr>
                <w:rFonts w:ascii="Times New Roman" w:eastAsia="Times New Roman" w:hAnsi="Times New Roman" w:cs="Times New Roman"/>
                <w:b w:val="0"/>
                <w:sz w:val="24"/>
                <w:szCs w:val="24"/>
              </w:rPr>
              <w:t>2</w:t>
            </w:r>
          </w:p>
        </w:tc>
        <w:tc>
          <w:tcPr>
            <w:tcW w:w="1418" w:type="dxa"/>
            <w:vMerge w:val="restart"/>
            <w:tcBorders>
              <w:top w:val="none" w:sz="0" w:space="0" w:color="auto"/>
              <w:bottom w:val="none" w:sz="0" w:space="0" w:color="auto"/>
            </w:tcBorders>
            <w:vAlign w:val="center"/>
          </w:tcPr>
          <w:p w14:paraId="3BEED68C" w14:textId="77777777" w:rsidR="00DE7DF8" w:rsidRPr="006D0808" w:rsidRDefault="00DE7DF8" w:rsidP="00610200">
            <w:pPr>
              <w:spacing w:line="38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D0808">
              <w:rPr>
                <w:rFonts w:ascii="Times New Roman" w:eastAsia="Times New Roman" w:hAnsi="Times New Roman" w:cs="Times New Roman"/>
                <w:sz w:val="24"/>
                <w:szCs w:val="24"/>
              </w:rPr>
              <w:t>Năng lực chuyên môn</w:t>
            </w:r>
          </w:p>
          <w:p w14:paraId="54A98D01" w14:textId="77777777" w:rsidR="00DE7DF8" w:rsidRPr="006D0808" w:rsidRDefault="00DE7DF8" w:rsidP="00610200">
            <w:pPr>
              <w:spacing w:line="38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4"/>
                <w:szCs w:val="24"/>
              </w:rPr>
            </w:pPr>
            <w:r w:rsidRPr="006D0808">
              <w:rPr>
                <w:rFonts w:ascii="Times New Roman" w:eastAsia="Times New Roman" w:hAnsi="Times New Roman" w:cs="Times New Roman"/>
                <w:sz w:val="24"/>
                <w:szCs w:val="24"/>
              </w:rPr>
              <w:t>(NLCM)</w:t>
            </w:r>
          </w:p>
        </w:tc>
        <w:tc>
          <w:tcPr>
            <w:tcW w:w="1559" w:type="dxa"/>
            <w:vMerge w:val="restart"/>
            <w:tcBorders>
              <w:top w:val="none" w:sz="0" w:space="0" w:color="auto"/>
              <w:bottom w:val="none" w:sz="0" w:space="0" w:color="auto"/>
            </w:tcBorders>
            <w:vAlign w:val="center"/>
          </w:tcPr>
          <w:p w14:paraId="07933888" w14:textId="77777777" w:rsidR="00DE7DF8" w:rsidRPr="006D0808" w:rsidRDefault="00DE7DF8" w:rsidP="00610200">
            <w:pPr>
              <w:spacing w:line="38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4"/>
                <w:szCs w:val="24"/>
              </w:rPr>
            </w:pPr>
            <w:r w:rsidRPr="006D0808">
              <w:rPr>
                <w:rFonts w:ascii="Times New Roman" w:eastAsia="PMingLiU" w:hAnsi="Times New Roman" w:cs="Times New Roman"/>
                <w:sz w:val="24"/>
                <w:szCs w:val="24"/>
              </w:rPr>
              <w:t>0.870</w:t>
            </w:r>
          </w:p>
        </w:tc>
        <w:tc>
          <w:tcPr>
            <w:tcW w:w="1134" w:type="dxa"/>
            <w:tcBorders>
              <w:top w:val="none" w:sz="0" w:space="0" w:color="auto"/>
              <w:bottom w:val="none" w:sz="0" w:space="0" w:color="auto"/>
            </w:tcBorders>
            <w:vAlign w:val="center"/>
          </w:tcPr>
          <w:p w14:paraId="35EC72BA" w14:textId="77777777" w:rsidR="00DE7DF8" w:rsidRPr="006D0808" w:rsidRDefault="00DE7DF8" w:rsidP="006D0808">
            <w:pPr>
              <w:spacing w:line="38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4"/>
                <w:szCs w:val="24"/>
              </w:rPr>
            </w:pPr>
            <w:r w:rsidRPr="006D0808">
              <w:rPr>
                <w:rFonts w:ascii="Times New Roman" w:eastAsia="Times New Roman" w:hAnsi="Times New Roman" w:cs="Times New Roman"/>
                <w:sz w:val="24"/>
                <w:szCs w:val="24"/>
              </w:rPr>
              <w:t>NLCM1</w:t>
            </w:r>
          </w:p>
        </w:tc>
        <w:tc>
          <w:tcPr>
            <w:tcW w:w="1843" w:type="dxa"/>
            <w:tcBorders>
              <w:top w:val="none" w:sz="0" w:space="0" w:color="auto"/>
              <w:bottom w:val="none" w:sz="0" w:space="0" w:color="auto"/>
            </w:tcBorders>
            <w:vAlign w:val="center"/>
          </w:tcPr>
          <w:p w14:paraId="4AFA21B0" w14:textId="77777777" w:rsidR="00DE7DF8" w:rsidRPr="006D0808" w:rsidRDefault="00DE7DF8" w:rsidP="006D0808">
            <w:pPr>
              <w:spacing w:line="38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4"/>
                <w:szCs w:val="24"/>
              </w:rPr>
            </w:pPr>
            <w:r w:rsidRPr="006D0808">
              <w:rPr>
                <w:rFonts w:ascii="Times New Roman" w:eastAsia="PMingLiU" w:hAnsi="Times New Roman" w:cs="Times New Roman"/>
                <w:sz w:val="24"/>
                <w:szCs w:val="24"/>
              </w:rPr>
              <w:t>0.706</w:t>
            </w:r>
          </w:p>
        </w:tc>
        <w:tc>
          <w:tcPr>
            <w:tcW w:w="2126" w:type="dxa"/>
            <w:tcBorders>
              <w:top w:val="none" w:sz="0" w:space="0" w:color="auto"/>
              <w:bottom w:val="none" w:sz="0" w:space="0" w:color="auto"/>
            </w:tcBorders>
            <w:vAlign w:val="center"/>
          </w:tcPr>
          <w:p w14:paraId="78EB27CA" w14:textId="77777777" w:rsidR="00DE7DF8" w:rsidRPr="006D0808" w:rsidRDefault="00DE7DF8" w:rsidP="006D0808">
            <w:pPr>
              <w:spacing w:line="38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4"/>
                <w:szCs w:val="24"/>
              </w:rPr>
            </w:pPr>
            <w:r w:rsidRPr="006D0808">
              <w:rPr>
                <w:rFonts w:ascii="Times New Roman" w:eastAsia="PMingLiU" w:hAnsi="Times New Roman" w:cs="Times New Roman"/>
                <w:sz w:val="24"/>
                <w:szCs w:val="24"/>
              </w:rPr>
              <w:t>0.843</w:t>
            </w:r>
          </w:p>
        </w:tc>
        <w:tc>
          <w:tcPr>
            <w:tcW w:w="1276" w:type="dxa"/>
            <w:vMerge w:val="restart"/>
            <w:tcBorders>
              <w:top w:val="none" w:sz="0" w:space="0" w:color="auto"/>
              <w:bottom w:val="none" w:sz="0" w:space="0" w:color="auto"/>
            </w:tcBorders>
            <w:vAlign w:val="center"/>
          </w:tcPr>
          <w:p w14:paraId="70625BD4" w14:textId="77777777" w:rsidR="00DE7DF8" w:rsidRPr="006D0808" w:rsidRDefault="00DE7DF8" w:rsidP="00610200">
            <w:pPr>
              <w:spacing w:line="38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4"/>
                <w:szCs w:val="24"/>
              </w:rPr>
            </w:pPr>
            <w:r w:rsidRPr="006D0808">
              <w:rPr>
                <w:rFonts w:ascii="Times New Roman" w:eastAsia="Times New Roman" w:hAnsi="Times New Roman" w:cs="Times New Roman"/>
                <w:sz w:val="24"/>
                <w:szCs w:val="24"/>
              </w:rPr>
              <w:t>NLCM5</w:t>
            </w:r>
          </w:p>
        </w:tc>
      </w:tr>
      <w:tr w:rsidR="00E8687F" w:rsidRPr="006D0808" w14:paraId="5CEF96BF" w14:textId="77777777" w:rsidTr="006D0808">
        <w:trPr>
          <w:trHeight w:val="232"/>
        </w:trPr>
        <w:tc>
          <w:tcPr>
            <w:cnfStyle w:val="001000000000" w:firstRow="0" w:lastRow="0" w:firstColumn="1" w:lastColumn="0" w:oddVBand="0" w:evenVBand="0" w:oddHBand="0" w:evenHBand="0" w:firstRowFirstColumn="0" w:firstRowLastColumn="0" w:lastRowFirstColumn="0" w:lastRowLastColumn="0"/>
            <w:tcW w:w="709" w:type="dxa"/>
            <w:vMerge/>
            <w:vAlign w:val="center"/>
          </w:tcPr>
          <w:p w14:paraId="5BFCDCC0" w14:textId="77777777" w:rsidR="00DE7DF8" w:rsidRPr="006D0808" w:rsidRDefault="00DE7DF8" w:rsidP="00610200">
            <w:pPr>
              <w:spacing w:line="380" w:lineRule="exact"/>
              <w:ind w:firstLine="34"/>
              <w:jc w:val="center"/>
              <w:rPr>
                <w:rFonts w:ascii="Times New Roman" w:eastAsia="PMingLiU" w:hAnsi="Times New Roman" w:cs="Times New Roman"/>
                <w:b w:val="0"/>
                <w:sz w:val="24"/>
                <w:szCs w:val="24"/>
              </w:rPr>
            </w:pPr>
          </w:p>
        </w:tc>
        <w:tc>
          <w:tcPr>
            <w:tcW w:w="1418" w:type="dxa"/>
            <w:vMerge/>
            <w:vAlign w:val="center"/>
          </w:tcPr>
          <w:p w14:paraId="0EAD8A05" w14:textId="77777777" w:rsidR="00DE7DF8" w:rsidRPr="006D0808" w:rsidRDefault="00DE7DF8" w:rsidP="00610200">
            <w:pPr>
              <w:spacing w:line="380" w:lineRule="exact"/>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4"/>
                <w:szCs w:val="24"/>
              </w:rPr>
            </w:pPr>
          </w:p>
        </w:tc>
        <w:tc>
          <w:tcPr>
            <w:tcW w:w="1559" w:type="dxa"/>
            <w:vMerge/>
            <w:vAlign w:val="center"/>
          </w:tcPr>
          <w:p w14:paraId="3294943F" w14:textId="77777777" w:rsidR="00DE7DF8" w:rsidRPr="006D0808" w:rsidRDefault="00DE7DF8" w:rsidP="00610200">
            <w:pPr>
              <w:spacing w:line="380" w:lineRule="exact"/>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4"/>
                <w:szCs w:val="24"/>
              </w:rPr>
            </w:pPr>
          </w:p>
        </w:tc>
        <w:tc>
          <w:tcPr>
            <w:tcW w:w="1134" w:type="dxa"/>
            <w:vAlign w:val="center"/>
          </w:tcPr>
          <w:p w14:paraId="0907F1BB" w14:textId="77777777" w:rsidR="00DE7DF8" w:rsidRPr="006D0808" w:rsidRDefault="00DE7DF8" w:rsidP="006D0808">
            <w:pPr>
              <w:spacing w:line="380" w:lineRule="exact"/>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4"/>
                <w:szCs w:val="24"/>
              </w:rPr>
            </w:pPr>
            <w:r w:rsidRPr="006D0808">
              <w:rPr>
                <w:rFonts w:ascii="Times New Roman" w:eastAsia="Times New Roman" w:hAnsi="Times New Roman" w:cs="Times New Roman"/>
                <w:sz w:val="24"/>
                <w:szCs w:val="24"/>
              </w:rPr>
              <w:t>NLCM2</w:t>
            </w:r>
          </w:p>
        </w:tc>
        <w:tc>
          <w:tcPr>
            <w:tcW w:w="1843" w:type="dxa"/>
            <w:vAlign w:val="center"/>
          </w:tcPr>
          <w:p w14:paraId="10D1594B" w14:textId="77777777" w:rsidR="00DE7DF8" w:rsidRPr="006D0808" w:rsidRDefault="00DE7DF8" w:rsidP="006D0808">
            <w:pPr>
              <w:spacing w:line="380" w:lineRule="exact"/>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4"/>
                <w:szCs w:val="24"/>
              </w:rPr>
            </w:pPr>
            <w:r w:rsidRPr="006D0808">
              <w:rPr>
                <w:rFonts w:ascii="Times New Roman" w:eastAsia="PMingLiU" w:hAnsi="Times New Roman" w:cs="Times New Roman"/>
                <w:sz w:val="24"/>
                <w:szCs w:val="24"/>
              </w:rPr>
              <w:t>0.735</w:t>
            </w:r>
          </w:p>
        </w:tc>
        <w:tc>
          <w:tcPr>
            <w:tcW w:w="2126" w:type="dxa"/>
            <w:vAlign w:val="center"/>
          </w:tcPr>
          <w:p w14:paraId="4A5B5B3A" w14:textId="77777777" w:rsidR="00DE7DF8" w:rsidRPr="006D0808" w:rsidRDefault="00DE7DF8" w:rsidP="006D0808">
            <w:pPr>
              <w:spacing w:line="380" w:lineRule="exact"/>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4"/>
                <w:szCs w:val="24"/>
              </w:rPr>
            </w:pPr>
            <w:r w:rsidRPr="006D0808">
              <w:rPr>
                <w:rFonts w:ascii="Times New Roman" w:eastAsia="PMingLiU" w:hAnsi="Times New Roman" w:cs="Times New Roman"/>
                <w:sz w:val="24"/>
                <w:szCs w:val="24"/>
              </w:rPr>
              <w:t>0.829</w:t>
            </w:r>
          </w:p>
        </w:tc>
        <w:tc>
          <w:tcPr>
            <w:tcW w:w="1276" w:type="dxa"/>
            <w:vMerge/>
            <w:vAlign w:val="center"/>
          </w:tcPr>
          <w:p w14:paraId="2DC796C4" w14:textId="77777777" w:rsidR="00DE7DF8" w:rsidRPr="006D0808" w:rsidRDefault="00DE7DF8" w:rsidP="00610200">
            <w:pPr>
              <w:spacing w:line="380" w:lineRule="exact"/>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4"/>
                <w:szCs w:val="24"/>
              </w:rPr>
            </w:pPr>
          </w:p>
        </w:tc>
      </w:tr>
      <w:tr w:rsidR="00E8687F" w:rsidRPr="006D0808" w14:paraId="2776CD4B" w14:textId="77777777" w:rsidTr="006D0808">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709" w:type="dxa"/>
            <w:vMerge/>
            <w:tcBorders>
              <w:top w:val="none" w:sz="0" w:space="0" w:color="auto"/>
              <w:bottom w:val="none" w:sz="0" w:space="0" w:color="auto"/>
            </w:tcBorders>
            <w:vAlign w:val="center"/>
          </w:tcPr>
          <w:p w14:paraId="6E770A68" w14:textId="77777777" w:rsidR="00DE7DF8" w:rsidRPr="006D0808" w:rsidRDefault="00DE7DF8" w:rsidP="00610200">
            <w:pPr>
              <w:spacing w:line="380" w:lineRule="exact"/>
              <w:ind w:firstLine="34"/>
              <w:jc w:val="center"/>
              <w:rPr>
                <w:rFonts w:ascii="Times New Roman" w:eastAsia="PMingLiU" w:hAnsi="Times New Roman" w:cs="Times New Roman"/>
                <w:b w:val="0"/>
                <w:sz w:val="24"/>
                <w:szCs w:val="24"/>
              </w:rPr>
            </w:pPr>
          </w:p>
        </w:tc>
        <w:tc>
          <w:tcPr>
            <w:tcW w:w="1418" w:type="dxa"/>
            <w:vMerge/>
            <w:tcBorders>
              <w:top w:val="none" w:sz="0" w:space="0" w:color="auto"/>
              <w:bottom w:val="none" w:sz="0" w:space="0" w:color="auto"/>
            </w:tcBorders>
            <w:vAlign w:val="center"/>
          </w:tcPr>
          <w:p w14:paraId="67D71CA2" w14:textId="77777777" w:rsidR="00DE7DF8" w:rsidRPr="006D0808" w:rsidRDefault="00DE7DF8" w:rsidP="00610200">
            <w:pPr>
              <w:spacing w:line="38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4"/>
                <w:szCs w:val="24"/>
              </w:rPr>
            </w:pPr>
          </w:p>
        </w:tc>
        <w:tc>
          <w:tcPr>
            <w:tcW w:w="1559" w:type="dxa"/>
            <w:vMerge/>
            <w:tcBorders>
              <w:top w:val="none" w:sz="0" w:space="0" w:color="auto"/>
              <w:bottom w:val="none" w:sz="0" w:space="0" w:color="auto"/>
            </w:tcBorders>
            <w:vAlign w:val="center"/>
          </w:tcPr>
          <w:p w14:paraId="42725F93" w14:textId="77777777" w:rsidR="00DE7DF8" w:rsidRPr="006D0808" w:rsidRDefault="00DE7DF8" w:rsidP="00610200">
            <w:pPr>
              <w:spacing w:line="38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4"/>
                <w:szCs w:val="24"/>
              </w:rPr>
            </w:pPr>
          </w:p>
        </w:tc>
        <w:tc>
          <w:tcPr>
            <w:tcW w:w="1134" w:type="dxa"/>
            <w:tcBorders>
              <w:top w:val="none" w:sz="0" w:space="0" w:color="auto"/>
              <w:bottom w:val="none" w:sz="0" w:space="0" w:color="auto"/>
            </w:tcBorders>
            <w:vAlign w:val="center"/>
          </w:tcPr>
          <w:p w14:paraId="38C95362" w14:textId="77777777" w:rsidR="00DE7DF8" w:rsidRPr="006D0808" w:rsidRDefault="00DE7DF8" w:rsidP="006D0808">
            <w:pPr>
              <w:spacing w:line="38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4"/>
                <w:szCs w:val="24"/>
              </w:rPr>
            </w:pPr>
            <w:r w:rsidRPr="006D0808">
              <w:rPr>
                <w:rFonts w:ascii="Times New Roman" w:eastAsia="Times New Roman" w:hAnsi="Times New Roman" w:cs="Times New Roman"/>
                <w:sz w:val="24"/>
                <w:szCs w:val="24"/>
              </w:rPr>
              <w:t>NLCM3</w:t>
            </w:r>
          </w:p>
        </w:tc>
        <w:tc>
          <w:tcPr>
            <w:tcW w:w="1843" w:type="dxa"/>
            <w:tcBorders>
              <w:top w:val="none" w:sz="0" w:space="0" w:color="auto"/>
              <w:bottom w:val="none" w:sz="0" w:space="0" w:color="auto"/>
            </w:tcBorders>
            <w:vAlign w:val="center"/>
          </w:tcPr>
          <w:p w14:paraId="1E90AD4C" w14:textId="77777777" w:rsidR="00DE7DF8" w:rsidRPr="006D0808" w:rsidRDefault="00DE7DF8" w:rsidP="006D0808">
            <w:pPr>
              <w:spacing w:line="38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4"/>
                <w:szCs w:val="24"/>
              </w:rPr>
            </w:pPr>
            <w:r w:rsidRPr="006D0808">
              <w:rPr>
                <w:rFonts w:ascii="Times New Roman" w:eastAsia="PMingLiU" w:hAnsi="Times New Roman" w:cs="Times New Roman"/>
                <w:sz w:val="24"/>
                <w:szCs w:val="24"/>
              </w:rPr>
              <w:t>0.678</w:t>
            </w:r>
          </w:p>
        </w:tc>
        <w:tc>
          <w:tcPr>
            <w:tcW w:w="2126" w:type="dxa"/>
            <w:tcBorders>
              <w:top w:val="none" w:sz="0" w:space="0" w:color="auto"/>
              <w:bottom w:val="none" w:sz="0" w:space="0" w:color="auto"/>
            </w:tcBorders>
            <w:vAlign w:val="center"/>
          </w:tcPr>
          <w:p w14:paraId="2F54F628" w14:textId="77777777" w:rsidR="00DE7DF8" w:rsidRPr="006D0808" w:rsidRDefault="00DE7DF8" w:rsidP="006D0808">
            <w:pPr>
              <w:spacing w:line="38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4"/>
                <w:szCs w:val="24"/>
              </w:rPr>
            </w:pPr>
            <w:r w:rsidRPr="006D0808">
              <w:rPr>
                <w:rFonts w:ascii="Times New Roman" w:eastAsia="PMingLiU" w:hAnsi="Times New Roman" w:cs="Times New Roman"/>
                <w:sz w:val="24"/>
                <w:szCs w:val="24"/>
              </w:rPr>
              <w:t>0.852</w:t>
            </w:r>
          </w:p>
        </w:tc>
        <w:tc>
          <w:tcPr>
            <w:tcW w:w="1276" w:type="dxa"/>
            <w:vMerge/>
            <w:tcBorders>
              <w:top w:val="none" w:sz="0" w:space="0" w:color="auto"/>
              <w:bottom w:val="none" w:sz="0" w:space="0" w:color="auto"/>
            </w:tcBorders>
            <w:vAlign w:val="center"/>
          </w:tcPr>
          <w:p w14:paraId="69742330" w14:textId="77777777" w:rsidR="00DE7DF8" w:rsidRPr="006D0808" w:rsidRDefault="00DE7DF8" w:rsidP="00610200">
            <w:pPr>
              <w:spacing w:line="38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4"/>
                <w:szCs w:val="24"/>
              </w:rPr>
            </w:pPr>
          </w:p>
        </w:tc>
      </w:tr>
      <w:tr w:rsidR="00E8687F" w:rsidRPr="006D0808" w14:paraId="182047A8" w14:textId="77777777" w:rsidTr="006D0808">
        <w:trPr>
          <w:trHeight w:val="232"/>
        </w:trPr>
        <w:tc>
          <w:tcPr>
            <w:cnfStyle w:val="001000000000" w:firstRow="0" w:lastRow="0" w:firstColumn="1" w:lastColumn="0" w:oddVBand="0" w:evenVBand="0" w:oddHBand="0" w:evenHBand="0" w:firstRowFirstColumn="0" w:firstRowLastColumn="0" w:lastRowFirstColumn="0" w:lastRowLastColumn="0"/>
            <w:tcW w:w="709" w:type="dxa"/>
            <w:vMerge/>
            <w:vAlign w:val="center"/>
          </w:tcPr>
          <w:p w14:paraId="13AE7C75" w14:textId="77777777" w:rsidR="00DE7DF8" w:rsidRPr="006D0808" w:rsidRDefault="00DE7DF8" w:rsidP="00610200">
            <w:pPr>
              <w:spacing w:line="380" w:lineRule="exact"/>
              <w:ind w:firstLine="34"/>
              <w:jc w:val="center"/>
              <w:rPr>
                <w:rFonts w:ascii="Times New Roman" w:eastAsia="PMingLiU" w:hAnsi="Times New Roman" w:cs="Times New Roman"/>
                <w:b w:val="0"/>
                <w:sz w:val="24"/>
                <w:szCs w:val="24"/>
              </w:rPr>
            </w:pPr>
          </w:p>
        </w:tc>
        <w:tc>
          <w:tcPr>
            <w:tcW w:w="1418" w:type="dxa"/>
            <w:vMerge/>
            <w:vAlign w:val="center"/>
          </w:tcPr>
          <w:p w14:paraId="27E94F8D" w14:textId="77777777" w:rsidR="00DE7DF8" w:rsidRPr="006D0808" w:rsidRDefault="00DE7DF8" w:rsidP="00610200">
            <w:pPr>
              <w:spacing w:line="380" w:lineRule="exact"/>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4"/>
                <w:szCs w:val="24"/>
              </w:rPr>
            </w:pPr>
          </w:p>
        </w:tc>
        <w:tc>
          <w:tcPr>
            <w:tcW w:w="1559" w:type="dxa"/>
            <w:vMerge/>
            <w:vAlign w:val="center"/>
          </w:tcPr>
          <w:p w14:paraId="3C9D8CCB" w14:textId="77777777" w:rsidR="00DE7DF8" w:rsidRPr="006D0808" w:rsidRDefault="00DE7DF8" w:rsidP="00610200">
            <w:pPr>
              <w:spacing w:line="380" w:lineRule="exact"/>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4"/>
                <w:szCs w:val="24"/>
              </w:rPr>
            </w:pPr>
          </w:p>
        </w:tc>
        <w:tc>
          <w:tcPr>
            <w:tcW w:w="1134" w:type="dxa"/>
            <w:vAlign w:val="center"/>
          </w:tcPr>
          <w:p w14:paraId="032F26E9" w14:textId="77777777" w:rsidR="00DE7DF8" w:rsidRPr="006D0808" w:rsidRDefault="00DE7DF8" w:rsidP="006D0808">
            <w:pPr>
              <w:spacing w:line="380" w:lineRule="exact"/>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4"/>
                <w:szCs w:val="24"/>
              </w:rPr>
            </w:pPr>
            <w:r w:rsidRPr="006D0808">
              <w:rPr>
                <w:rFonts w:ascii="Times New Roman" w:eastAsia="Times New Roman" w:hAnsi="Times New Roman" w:cs="Times New Roman"/>
                <w:sz w:val="24"/>
                <w:szCs w:val="24"/>
              </w:rPr>
              <w:t>NLCM4</w:t>
            </w:r>
          </w:p>
        </w:tc>
        <w:tc>
          <w:tcPr>
            <w:tcW w:w="1843" w:type="dxa"/>
            <w:vAlign w:val="center"/>
          </w:tcPr>
          <w:p w14:paraId="42F45FFB" w14:textId="77777777" w:rsidR="00DE7DF8" w:rsidRPr="006D0808" w:rsidRDefault="00DE7DF8" w:rsidP="006D0808">
            <w:pPr>
              <w:spacing w:line="380" w:lineRule="exact"/>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4"/>
                <w:szCs w:val="24"/>
              </w:rPr>
            </w:pPr>
            <w:r w:rsidRPr="006D0808">
              <w:rPr>
                <w:rFonts w:ascii="Times New Roman" w:eastAsia="PMingLiU" w:hAnsi="Times New Roman" w:cs="Times New Roman"/>
                <w:sz w:val="24"/>
                <w:szCs w:val="24"/>
              </w:rPr>
              <w:t>0.785</w:t>
            </w:r>
          </w:p>
        </w:tc>
        <w:tc>
          <w:tcPr>
            <w:tcW w:w="2126" w:type="dxa"/>
            <w:vAlign w:val="center"/>
          </w:tcPr>
          <w:p w14:paraId="341307E3" w14:textId="77777777" w:rsidR="00DE7DF8" w:rsidRPr="006D0808" w:rsidRDefault="00DE7DF8" w:rsidP="006D0808">
            <w:pPr>
              <w:spacing w:line="380" w:lineRule="exact"/>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4"/>
                <w:szCs w:val="24"/>
              </w:rPr>
            </w:pPr>
            <w:r w:rsidRPr="006D0808">
              <w:rPr>
                <w:rFonts w:ascii="Times New Roman" w:eastAsia="PMingLiU" w:hAnsi="Times New Roman" w:cs="Times New Roman"/>
                <w:sz w:val="24"/>
                <w:szCs w:val="24"/>
              </w:rPr>
              <w:t>0.812</w:t>
            </w:r>
          </w:p>
        </w:tc>
        <w:tc>
          <w:tcPr>
            <w:tcW w:w="1276" w:type="dxa"/>
            <w:vMerge/>
            <w:vAlign w:val="center"/>
          </w:tcPr>
          <w:p w14:paraId="592268EE" w14:textId="77777777" w:rsidR="00DE7DF8" w:rsidRPr="006D0808" w:rsidRDefault="00DE7DF8" w:rsidP="00610200">
            <w:pPr>
              <w:spacing w:line="380" w:lineRule="exact"/>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4"/>
                <w:szCs w:val="24"/>
              </w:rPr>
            </w:pPr>
          </w:p>
        </w:tc>
      </w:tr>
      <w:tr w:rsidR="00E8687F" w:rsidRPr="006D0808" w14:paraId="1A0A888B" w14:textId="77777777" w:rsidTr="006D0808">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709" w:type="dxa"/>
            <w:vMerge w:val="restart"/>
            <w:tcBorders>
              <w:top w:val="none" w:sz="0" w:space="0" w:color="auto"/>
              <w:bottom w:val="none" w:sz="0" w:space="0" w:color="auto"/>
            </w:tcBorders>
            <w:vAlign w:val="center"/>
          </w:tcPr>
          <w:p w14:paraId="2969BFAA" w14:textId="77777777" w:rsidR="00DE7DF8" w:rsidRPr="006D0808" w:rsidRDefault="00DE7DF8" w:rsidP="00610200">
            <w:pPr>
              <w:spacing w:line="380" w:lineRule="exact"/>
              <w:ind w:firstLine="34"/>
              <w:jc w:val="center"/>
              <w:rPr>
                <w:rFonts w:ascii="Times New Roman" w:eastAsia="Times New Roman" w:hAnsi="Times New Roman" w:cs="Times New Roman"/>
                <w:b w:val="0"/>
                <w:sz w:val="24"/>
                <w:szCs w:val="24"/>
              </w:rPr>
            </w:pPr>
            <w:r w:rsidRPr="006D0808">
              <w:rPr>
                <w:rFonts w:ascii="Times New Roman" w:eastAsia="Times New Roman" w:hAnsi="Times New Roman" w:cs="Times New Roman"/>
                <w:b w:val="0"/>
                <w:sz w:val="24"/>
                <w:szCs w:val="24"/>
              </w:rPr>
              <w:t>3</w:t>
            </w:r>
          </w:p>
        </w:tc>
        <w:tc>
          <w:tcPr>
            <w:tcW w:w="1418" w:type="dxa"/>
            <w:vMerge w:val="restart"/>
            <w:tcBorders>
              <w:top w:val="none" w:sz="0" w:space="0" w:color="auto"/>
              <w:bottom w:val="none" w:sz="0" w:space="0" w:color="auto"/>
            </w:tcBorders>
            <w:vAlign w:val="center"/>
          </w:tcPr>
          <w:p w14:paraId="58EAA91C" w14:textId="77777777" w:rsidR="00DE7DF8" w:rsidRPr="006D0808" w:rsidRDefault="00DE7DF8" w:rsidP="00610200">
            <w:pPr>
              <w:spacing w:line="38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D0808">
              <w:rPr>
                <w:rFonts w:ascii="Times New Roman" w:eastAsia="Times New Roman" w:hAnsi="Times New Roman" w:cs="Times New Roman"/>
                <w:sz w:val="24"/>
                <w:szCs w:val="24"/>
              </w:rPr>
              <w:t>Năng lực công nghệ</w:t>
            </w:r>
          </w:p>
          <w:p w14:paraId="3D667488" w14:textId="77777777" w:rsidR="00DE7DF8" w:rsidRPr="006D0808" w:rsidRDefault="00DE7DF8" w:rsidP="00610200">
            <w:pPr>
              <w:spacing w:line="38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4"/>
                <w:szCs w:val="24"/>
              </w:rPr>
            </w:pPr>
            <w:r w:rsidRPr="006D0808">
              <w:rPr>
                <w:rFonts w:ascii="Times New Roman" w:eastAsia="Times New Roman" w:hAnsi="Times New Roman" w:cs="Times New Roman"/>
                <w:sz w:val="24"/>
                <w:szCs w:val="24"/>
              </w:rPr>
              <w:t>(NLCN)</w:t>
            </w:r>
          </w:p>
        </w:tc>
        <w:tc>
          <w:tcPr>
            <w:tcW w:w="1559" w:type="dxa"/>
            <w:vMerge w:val="restart"/>
            <w:tcBorders>
              <w:top w:val="none" w:sz="0" w:space="0" w:color="auto"/>
              <w:bottom w:val="none" w:sz="0" w:space="0" w:color="auto"/>
            </w:tcBorders>
            <w:vAlign w:val="center"/>
          </w:tcPr>
          <w:p w14:paraId="1E916BB0" w14:textId="77777777" w:rsidR="00DE7DF8" w:rsidRPr="006D0808" w:rsidRDefault="00DE7DF8" w:rsidP="00610200">
            <w:pPr>
              <w:spacing w:line="38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4"/>
                <w:szCs w:val="24"/>
              </w:rPr>
            </w:pPr>
            <w:r w:rsidRPr="006D0808">
              <w:rPr>
                <w:rFonts w:ascii="Times New Roman" w:eastAsia="PMingLiU" w:hAnsi="Times New Roman" w:cs="Times New Roman"/>
                <w:sz w:val="24"/>
                <w:szCs w:val="24"/>
              </w:rPr>
              <w:t>0.737</w:t>
            </w:r>
          </w:p>
        </w:tc>
        <w:tc>
          <w:tcPr>
            <w:tcW w:w="1134" w:type="dxa"/>
            <w:tcBorders>
              <w:top w:val="none" w:sz="0" w:space="0" w:color="auto"/>
              <w:bottom w:val="none" w:sz="0" w:space="0" w:color="auto"/>
            </w:tcBorders>
            <w:vAlign w:val="center"/>
          </w:tcPr>
          <w:p w14:paraId="4BDCF017" w14:textId="77777777" w:rsidR="00DE7DF8" w:rsidRPr="006D0808" w:rsidRDefault="00DE7DF8" w:rsidP="006D0808">
            <w:pPr>
              <w:spacing w:line="38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4"/>
                <w:szCs w:val="24"/>
              </w:rPr>
            </w:pPr>
            <w:r w:rsidRPr="006D0808">
              <w:rPr>
                <w:rFonts w:ascii="Times New Roman" w:eastAsia="Times New Roman" w:hAnsi="Times New Roman" w:cs="Times New Roman"/>
                <w:sz w:val="24"/>
                <w:szCs w:val="24"/>
              </w:rPr>
              <w:t>NLCN1</w:t>
            </w:r>
          </w:p>
        </w:tc>
        <w:tc>
          <w:tcPr>
            <w:tcW w:w="1843" w:type="dxa"/>
            <w:tcBorders>
              <w:top w:val="none" w:sz="0" w:space="0" w:color="auto"/>
              <w:bottom w:val="none" w:sz="0" w:space="0" w:color="auto"/>
            </w:tcBorders>
            <w:vAlign w:val="center"/>
          </w:tcPr>
          <w:p w14:paraId="75F38230" w14:textId="77777777" w:rsidR="00DE7DF8" w:rsidRPr="006D0808" w:rsidRDefault="00DE7DF8" w:rsidP="006D0808">
            <w:pPr>
              <w:spacing w:line="38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4"/>
                <w:szCs w:val="24"/>
              </w:rPr>
            </w:pPr>
            <w:r w:rsidRPr="006D0808">
              <w:rPr>
                <w:rFonts w:ascii="Times New Roman" w:eastAsia="PMingLiU" w:hAnsi="Times New Roman" w:cs="Times New Roman"/>
                <w:sz w:val="24"/>
                <w:szCs w:val="24"/>
              </w:rPr>
              <w:t>0.513</w:t>
            </w:r>
          </w:p>
        </w:tc>
        <w:tc>
          <w:tcPr>
            <w:tcW w:w="2126" w:type="dxa"/>
            <w:tcBorders>
              <w:top w:val="none" w:sz="0" w:space="0" w:color="auto"/>
              <w:bottom w:val="none" w:sz="0" w:space="0" w:color="auto"/>
            </w:tcBorders>
            <w:vAlign w:val="center"/>
          </w:tcPr>
          <w:p w14:paraId="19D6517E" w14:textId="77777777" w:rsidR="00DE7DF8" w:rsidRPr="006D0808" w:rsidRDefault="00DE7DF8" w:rsidP="006D0808">
            <w:pPr>
              <w:spacing w:line="38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4"/>
                <w:szCs w:val="24"/>
              </w:rPr>
            </w:pPr>
            <w:r w:rsidRPr="006D0808">
              <w:rPr>
                <w:rFonts w:ascii="Times New Roman" w:eastAsia="PMingLiU" w:hAnsi="Times New Roman" w:cs="Times New Roman"/>
                <w:sz w:val="24"/>
                <w:szCs w:val="24"/>
              </w:rPr>
              <w:t>0.707</w:t>
            </w:r>
          </w:p>
        </w:tc>
        <w:tc>
          <w:tcPr>
            <w:tcW w:w="1276" w:type="dxa"/>
            <w:vMerge w:val="restart"/>
            <w:tcBorders>
              <w:top w:val="none" w:sz="0" w:space="0" w:color="auto"/>
              <w:bottom w:val="none" w:sz="0" w:space="0" w:color="auto"/>
            </w:tcBorders>
            <w:vAlign w:val="center"/>
          </w:tcPr>
          <w:p w14:paraId="4E011189" w14:textId="77777777" w:rsidR="00DE7DF8" w:rsidRPr="006D0808" w:rsidRDefault="00DE7DF8" w:rsidP="00610200">
            <w:pPr>
              <w:spacing w:line="38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4"/>
                <w:szCs w:val="24"/>
              </w:rPr>
            </w:pPr>
          </w:p>
        </w:tc>
      </w:tr>
      <w:tr w:rsidR="00E8687F" w:rsidRPr="006D0808" w14:paraId="79D95EE8" w14:textId="77777777" w:rsidTr="006D0808">
        <w:trPr>
          <w:trHeight w:val="232"/>
        </w:trPr>
        <w:tc>
          <w:tcPr>
            <w:cnfStyle w:val="001000000000" w:firstRow="0" w:lastRow="0" w:firstColumn="1" w:lastColumn="0" w:oddVBand="0" w:evenVBand="0" w:oddHBand="0" w:evenHBand="0" w:firstRowFirstColumn="0" w:firstRowLastColumn="0" w:lastRowFirstColumn="0" w:lastRowLastColumn="0"/>
            <w:tcW w:w="709" w:type="dxa"/>
            <w:vMerge/>
            <w:vAlign w:val="center"/>
          </w:tcPr>
          <w:p w14:paraId="2124F2D2" w14:textId="77777777" w:rsidR="00DE7DF8" w:rsidRPr="006D0808" w:rsidRDefault="00DE7DF8" w:rsidP="00610200">
            <w:pPr>
              <w:spacing w:line="380" w:lineRule="exact"/>
              <w:ind w:firstLine="34"/>
              <w:jc w:val="center"/>
              <w:rPr>
                <w:rFonts w:ascii="Times New Roman" w:eastAsia="PMingLiU" w:hAnsi="Times New Roman" w:cs="Times New Roman"/>
                <w:sz w:val="24"/>
                <w:szCs w:val="24"/>
              </w:rPr>
            </w:pPr>
          </w:p>
        </w:tc>
        <w:tc>
          <w:tcPr>
            <w:tcW w:w="1418" w:type="dxa"/>
            <w:vMerge/>
            <w:vAlign w:val="center"/>
          </w:tcPr>
          <w:p w14:paraId="21843037" w14:textId="77777777" w:rsidR="00DE7DF8" w:rsidRPr="006D0808" w:rsidRDefault="00DE7DF8" w:rsidP="00610200">
            <w:pPr>
              <w:spacing w:line="380" w:lineRule="exact"/>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4"/>
                <w:szCs w:val="24"/>
              </w:rPr>
            </w:pPr>
          </w:p>
        </w:tc>
        <w:tc>
          <w:tcPr>
            <w:tcW w:w="1559" w:type="dxa"/>
            <w:vMerge/>
            <w:vAlign w:val="center"/>
          </w:tcPr>
          <w:p w14:paraId="673A8439" w14:textId="77777777" w:rsidR="00DE7DF8" w:rsidRPr="006D0808" w:rsidRDefault="00DE7DF8" w:rsidP="00610200">
            <w:pPr>
              <w:spacing w:line="380" w:lineRule="exact"/>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4"/>
                <w:szCs w:val="24"/>
              </w:rPr>
            </w:pPr>
          </w:p>
        </w:tc>
        <w:tc>
          <w:tcPr>
            <w:tcW w:w="1134" w:type="dxa"/>
            <w:vAlign w:val="center"/>
          </w:tcPr>
          <w:p w14:paraId="4AEF5B2B" w14:textId="77777777" w:rsidR="00DE7DF8" w:rsidRPr="006D0808" w:rsidRDefault="00DE7DF8" w:rsidP="006D0808">
            <w:pPr>
              <w:spacing w:line="380" w:lineRule="exact"/>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4"/>
                <w:szCs w:val="24"/>
              </w:rPr>
            </w:pPr>
            <w:r w:rsidRPr="006D0808">
              <w:rPr>
                <w:rFonts w:ascii="Times New Roman" w:eastAsia="Times New Roman" w:hAnsi="Times New Roman" w:cs="Times New Roman"/>
                <w:sz w:val="24"/>
                <w:szCs w:val="24"/>
              </w:rPr>
              <w:t>NLCN2</w:t>
            </w:r>
          </w:p>
        </w:tc>
        <w:tc>
          <w:tcPr>
            <w:tcW w:w="1843" w:type="dxa"/>
            <w:vAlign w:val="center"/>
          </w:tcPr>
          <w:p w14:paraId="5B896001" w14:textId="77777777" w:rsidR="00DE7DF8" w:rsidRPr="006D0808" w:rsidRDefault="00DE7DF8" w:rsidP="006D0808">
            <w:pPr>
              <w:spacing w:line="380" w:lineRule="exact"/>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4"/>
                <w:szCs w:val="24"/>
              </w:rPr>
            </w:pPr>
            <w:r w:rsidRPr="006D0808">
              <w:rPr>
                <w:rFonts w:ascii="Times New Roman" w:eastAsia="PMingLiU" w:hAnsi="Times New Roman" w:cs="Times New Roman"/>
                <w:sz w:val="24"/>
                <w:szCs w:val="24"/>
              </w:rPr>
              <w:t>0.521</w:t>
            </w:r>
          </w:p>
        </w:tc>
        <w:tc>
          <w:tcPr>
            <w:tcW w:w="2126" w:type="dxa"/>
            <w:vAlign w:val="center"/>
          </w:tcPr>
          <w:p w14:paraId="4034E8F8" w14:textId="77777777" w:rsidR="00DE7DF8" w:rsidRPr="006D0808" w:rsidRDefault="00DE7DF8" w:rsidP="006D0808">
            <w:pPr>
              <w:spacing w:line="380" w:lineRule="exact"/>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4"/>
                <w:szCs w:val="24"/>
              </w:rPr>
            </w:pPr>
            <w:r w:rsidRPr="006D0808">
              <w:rPr>
                <w:rFonts w:ascii="Times New Roman" w:eastAsia="PMingLiU" w:hAnsi="Times New Roman" w:cs="Times New Roman"/>
                <w:sz w:val="24"/>
                <w:szCs w:val="24"/>
              </w:rPr>
              <w:t>0.699</w:t>
            </w:r>
          </w:p>
        </w:tc>
        <w:tc>
          <w:tcPr>
            <w:tcW w:w="1276" w:type="dxa"/>
            <w:vMerge/>
            <w:vAlign w:val="center"/>
          </w:tcPr>
          <w:p w14:paraId="48DA4D6E" w14:textId="77777777" w:rsidR="00DE7DF8" w:rsidRPr="006D0808" w:rsidRDefault="00DE7DF8" w:rsidP="00610200">
            <w:pPr>
              <w:spacing w:line="380" w:lineRule="exact"/>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4"/>
                <w:szCs w:val="24"/>
              </w:rPr>
            </w:pPr>
          </w:p>
        </w:tc>
      </w:tr>
      <w:tr w:rsidR="00E8687F" w:rsidRPr="006D0808" w14:paraId="154A4627" w14:textId="77777777" w:rsidTr="006D0808">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709" w:type="dxa"/>
            <w:vMerge/>
            <w:tcBorders>
              <w:top w:val="none" w:sz="0" w:space="0" w:color="auto"/>
              <w:bottom w:val="none" w:sz="0" w:space="0" w:color="auto"/>
            </w:tcBorders>
            <w:vAlign w:val="center"/>
          </w:tcPr>
          <w:p w14:paraId="231AE457" w14:textId="77777777" w:rsidR="00DE7DF8" w:rsidRPr="006D0808" w:rsidRDefault="00DE7DF8" w:rsidP="00610200">
            <w:pPr>
              <w:spacing w:line="380" w:lineRule="exact"/>
              <w:ind w:firstLine="34"/>
              <w:jc w:val="center"/>
              <w:rPr>
                <w:rFonts w:ascii="Times New Roman" w:eastAsia="PMingLiU" w:hAnsi="Times New Roman" w:cs="Times New Roman"/>
                <w:sz w:val="24"/>
                <w:szCs w:val="24"/>
              </w:rPr>
            </w:pPr>
          </w:p>
        </w:tc>
        <w:tc>
          <w:tcPr>
            <w:tcW w:w="1418" w:type="dxa"/>
            <w:vMerge/>
            <w:tcBorders>
              <w:top w:val="none" w:sz="0" w:space="0" w:color="auto"/>
              <w:bottom w:val="none" w:sz="0" w:space="0" w:color="auto"/>
            </w:tcBorders>
            <w:vAlign w:val="center"/>
          </w:tcPr>
          <w:p w14:paraId="59B6B366" w14:textId="77777777" w:rsidR="00DE7DF8" w:rsidRPr="006D0808" w:rsidRDefault="00DE7DF8" w:rsidP="00610200">
            <w:pPr>
              <w:spacing w:line="38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4"/>
                <w:szCs w:val="24"/>
              </w:rPr>
            </w:pPr>
          </w:p>
        </w:tc>
        <w:tc>
          <w:tcPr>
            <w:tcW w:w="1559" w:type="dxa"/>
            <w:vMerge/>
            <w:tcBorders>
              <w:top w:val="none" w:sz="0" w:space="0" w:color="auto"/>
              <w:bottom w:val="none" w:sz="0" w:space="0" w:color="auto"/>
            </w:tcBorders>
            <w:vAlign w:val="center"/>
          </w:tcPr>
          <w:p w14:paraId="510D2912" w14:textId="77777777" w:rsidR="00DE7DF8" w:rsidRPr="006D0808" w:rsidRDefault="00DE7DF8" w:rsidP="00610200">
            <w:pPr>
              <w:spacing w:line="38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4"/>
                <w:szCs w:val="24"/>
              </w:rPr>
            </w:pPr>
          </w:p>
        </w:tc>
        <w:tc>
          <w:tcPr>
            <w:tcW w:w="1134" w:type="dxa"/>
            <w:tcBorders>
              <w:top w:val="none" w:sz="0" w:space="0" w:color="auto"/>
              <w:bottom w:val="none" w:sz="0" w:space="0" w:color="auto"/>
            </w:tcBorders>
            <w:vAlign w:val="center"/>
          </w:tcPr>
          <w:p w14:paraId="00ED694A" w14:textId="77777777" w:rsidR="00DE7DF8" w:rsidRPr="006D0808" w:rsidRDefault="00DE7DF8" w:rsidP="006D0808">
            <w:pPr>
              <w:spacing w:line="38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4"/>
                <w:szCs w:val="24"/>
              </w:rPr>
            </w:pPr>
            <w:r w:rsidRPr="006D0808">
              <w:rPr>
                <w:rFonts w:ascii="Times New Roman" w:eastAsia="Times New Roman" w:hAnsi="Times New Roman" w:cs="Times New Roman"/>
                <w:sz w:val="24"/>
                <w:szCs w:val="24"/>
              </w:rPr>
              <w:t>NLCN3</w:t>
            </w:r>
          </w:p>
        </w:tc>
        <w:tc>
          <w:tcPr>
            <w:tcW w:w="1843" w:type="dxa"/>
            <w:tcBorders>
              <w:top w:val="none" w:sz="0" w:space="0" w:color="auto"/>
              <w:bottom w:val="none" w:sz="0" w:space="0" w:color="auto"/>
            </w:tcBorders>
            <w:vAlign w:val="center"/>
          </w:tcPr>
          <w:p w14:paraId="2EECF5E1" w14:textId="77777777" w:rsidR="00DE7DF8" w:rsidRPr="006D0808" w:rsidRDefault="00DE7DF8" w:rsidP="006D0808">
            <w:pPr>
              <w:spacing w:line="38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4"/>
                <w:szCs w:val="24"/>
              </w:rPr>
            </w:pPr>
            <w:r w:rsidRPr="006D0808">
              <w:rPr>
                <w:rFonts w:ascii="Times New Roman" w:eastAsia="PMingLiU" w:hAnsi="Times New Roman" w:cs="Times New Roman"/>
                <w:sz w:val="24"/>
                <w:szCs w:val="24"/>
              </w:rPr>
              <w:t>0.656</w:t>
            </w:r>
          </w:p>
        </w:tc>
        <w:tc>
          <w:tcPr>
            <w:tcW w:w="2126" w:type="dxa"/>
            <w:tcBorders>
              <w:top w:val="none" w:sz="0" w:space="0" w:color="auto"/>
              <w:bottom w:val="none" w:sz="0" w:space="0" w:color="auto"/>
            </w:tcBorders>
            <w:vAlign w:val="center"/>
          </w:tcPr>
          <w:p w14:paraId="53A182D8" w14:textId="77777777" w:rsidR="00DE7DF8" w:rsidRPr="006D0808" w:rsidRDefault="00DE7DF8" w:rsidP="006D0808">
            <w:pPr>
              <w:spacing w:line="38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4"/>
                <w:szCs w:val="24"/>
              </w:rPr>
            </w:pPr>
            <w:r w:rsidRPr="006D0808">
              <w:rPr>
                <w:rFonts w:ascii="Times New Roman" w:eastAsia="PMingLiU" w:hAnsi="Times New Roman" w:cs="Times New Roman"/>
                <w:sz w:val="24"/>
                <w:szCs w:val="24"/>
              </w:rPr>
              <w:t>0.535</w:t>
            </w:r>
          </w:p>
        </w:tc>
        <w:tc>
          <w:tcPr>
            <w:tcW w:w="1276" w:type="dxa"/>
            <w:vMerge/>
            <w:tcBorders>
              <w:top w:val="none" w:sz="0" w:space="0" w:color="auto"/>
              <w:bottom w:val="none" w:sz="0" w:space="0" w:color="auto"/>
            </w:tcBorders>
            <w:vAlign w:val="center"/>
          </w:tcPr>
          <w:p w14:paraId="76257018" w14:textId="77777777" w:rsidR="00DE7DF8" w:rsidRPr="006D0808" w:rsidRDefault="00DE7DF8" w:rsidP="00610200">
            <w:pPr>
              <w:spacing w:line="38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4"/>
                <w:szCs w:val="24"/>
              </w:rPr>
            </w:pPr>
          </w:p>
        </w:tc>
      </w:tr>
      <w:tr w:rsidR="00E8687F" w:rsidRPr="006D0808" w14:paraId="582F90D2" w14:textId="77777777" w:rsidTr="006D0808">
        <w:trPr>
          <w:trHeight w:val="265"/>
        </w:trPr>
        <w:tc>
          <w:tcPr>
            <w:cnfStyle w:val="001000000000" w:firstRow="0" w:lastRow="0" w:firstColumn="1" w:lastColumn="0" w:oddVBand="0" w:evenVBand="0" w:oddHBand="0" w:evenHBand="0" w:firstRowFirstColumn="0" w:firstRowLastColumn="0" w:lastRowFirstColumn="0" w:lastRowLastColumn="0"/>
            <w:tcW w:w="709" w:type="dxa"/>
            <w:vMerge w:val="restart"/>
            <w:vAlign w:val="center"/>
          </w:tcPr>
          <w:p w14:paraId="5D71FC57" w14:textId="77777777" w:rsidR="00DE7DF8" w:rsidRPr="006D0808" w:rsidRDefault="00DE7DF8" w:rsidP="00610200">
            <w:pPr>
              <w:spacing w:line="380" w:lineRule="exact"/>
              <w:ind w:firstLine="34"/>
              <w:jc w:val="center"/>
              <w:rPr>
                <w:rFonts w:ascii="Times New Roman" w:eastAsia="Times New Roman" w:hAnsi="Times New Roman" w:cs="Times New Roman"/>
                <w:b w:val="0"/>
                <w:sz w:val="24"/>
                <w:szCs w:val="24"/>
              </w:rPr>
            </w:pPr>
            <w:r w:rsidRPr="006D0808">
              <w:rPr>
                <w:rFonts w:ascii="Times New Roman" w:eastAsia="Times New Roman" w:hAnsi="Times New Roman" w:cs="Times New Roman"/>
                <w:b w:val="0"/>
                <w:sz w:val="24"/>
                <w:szCs w:val="24"/>
              </w:rPr>
              <w:t>4</w:t>
            </w:r>
          </w:p>
        </w:tc>
        <w:tc>
          <w:tcPr>
            <w:tcW w:w="1418" w:type="dxa"/>
            <w:vMerge w:val="restart"/>
            <w:vAlign w:val="center"/>
          </w:tcPr>
          <w:p w14:paraId="78EA7BF4" w14:textId="77777777" w:rsidR="00DE7DF8" w:rsidRPr="006D0808" w:rsidRDefault="00DE7DF8" w:rsidP="00610200">
            <w:pPr>
              <w:spacing w:line="380" w:lineRule="exact"/>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D0808">
              <w:rPr>
                <w:rFonts w:ascii="Times New Roman" w:eastAsia="Times New Roman" w:hAnsi="Times New Roman" w:cs="Times New Roman"/>
                <w:sz w:val="24"/>
                <w:szCs w:val="24"/>
              </w:rPr>
              <w:t>Chính sách phát triển chuyên môn</w:t>
            </w:r>
          </w:p>
          <w:p w14:paraId="56A2447D" w14:textId="77777777" w:rsidR="00DE7DF8" w:rsidRPr="006D0808" w:rsidRDefault="00DE7DF8" w:rsidP="00610200">
            <w:pPr>
              <w:spacing w:line="380" w:lineRule="exact"/>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4"/>
                <w:szCs w:val="24"/>
              </w:rPr>
            </w:pPr>
            <w:r w:rsidRPr="006D0808">
              <w:rPr>
                <w:rFonts w:ascii="Times New Roman" w:eastAsia="Times New Roman" w:hAnsi="Times New Roman" w:cs="Times New Roman"/>
                <w:sz w:val="24"/>
                <w:szCs w:val="24"/>
              </w:rPr>
              <w:t>(PTCM)</w:t>
            </w:r>
          </w:p>
        </w:tc>
        <w:tc>
          <w:tcPr>
            <w:tcW w:w="1559" w:type="dxa"/>
            <w:vMerge w:val="restart"/>
            <w:vAlign w:val="center"/>
          </w:tcPr>
          <w:p w14:paraId="2A2A4B33" w14:textId="77777777" w:rsidR="00DE7DF8" w:rsidRPr="006D0808" w:rsidRDefault="00DE7DF8" w:rsidP="00610200">
            <w:pPr>
              <w:spacing w:line="380" w:lineRule="exact"/>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4"/>
                <w:szCs w:val="24"/>
              </w:rPr>
            </w:pPr>
            <w:r w:rsidRPr="006D0808">
              <w:rPr>
                <w:rFonts w:ascii="Times New Roman" w:eastAsia="PMingLiU" w:hAnsi="Times New Roman" w:cs="Times New Roman"/>
                <w:sz w:val="24"/>
                <w:szCs w:val="24"/>
              </w:rPr>
              <w:t>0.880</w:t>
            </w:r>
          </w:p>
        </w:tc>
        <w:tc>
          <w:tcPr>
            <w:tcW w:w="1134" w:type="dxa"/>
            <w:vAlign w:val="center"/>
          </w:tcPr>
          <w:p w14:paraId="3393AA8F" w14:textId="77777777" w:rsidR="00DE7DF8" w:rsidRPr="006D0808" w:rsidRDefault="00DE7DF8" w:rsidP="006D0808">
            <w:pPr>
              <w:spacing w:line="380" w:lineRule="exact"/>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4"/>
                <w:szCs w:val="24"/>
              </w:rPr>
            </w:pPr>
            <w:r w:rsidRPr="006D0808">
              <w:rPr>
                <w:rFonts w:ascii="Times New Roman" w:eastAsia="Times New Roman" w:hAnsi="Times New Roman" w:cs="Times New Roman"/>
                <w:sz w:val="24"/>
                <w:szCs w:val="24"/>
              </w:rPr>
              <w:t>PTCM1</w:t>
            </w:r>
          </w:p>
        </w:tc>
        <w:tc>
          <w:tcPr>
            <w:tcW w:w="1843" w:type="dxa"/>
            <w:vAlign w:val="center"/>
          </w:tcPr>
          <w:p w14:paraId="43031148" w14:textId="77777777" w:rsidR="00DE7DF8" w:rsidRPr="006D0808" w:rsidRDefault="00DE7DF8" w:rsidP="006D0808">
            <w:pPr>
              <w:spacing w:line="380" w:lineRule="exact"/>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4"/>
                <w:szCs w:val="24"/>
              </w:rPr>
            </w:pPr>
            <w:r w:rsidRPr="006D0808">
              <w:rPr>
                <w:rFonts w:ascii="Times New Roman" w:eastAsia="PMingLiU" w:hAnsi="Times New Roman" w:cs="Times New Roman"/>
                <w:sz w:val="24"/>
                <w:szCs w:val="24"/>
              </w:rPr>
              <w:t>0.760</w:t>
            </w:r>
          </w:p>
        </w:tc>
        <w:tc>
          <w:tcPr>
            <w:tcW w:w="2126" w:type="dxa"/>
            <w:vAlign w:val="center"/>
          </w:tcPr>
          <w:p w14:paraId="67BACF1F" w14:textId="77777777" w:rsidR="00DE7DF8" w:rsidRPr="006D0808" w:rsidRDefault="00DE7DF8" w:rsidP="006D0808">
            <w:pPr>
              <w:spacing w:line="380" w:lineRule="exact"/>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4"/>
                <w:szCs w:val="24"/>
              </w:rPr>
            </w:pPr>
            <w:r w:rsidRPr="006D0808">
              <w:rPr>
                <w:rFonts w:ascii="Times New Roman" w:eastAsia="PMingLiU" w:hAnsi="Times New Roman" w:cs="Times New Roman"/>
                <w:sz w:val="24"/>
                <w:szCs w:val="24"/>
              </w:rPr>
              <w:t>0.840</w:t>
            </w:r>
          </w:p>
        </w:tc>
        <w:tc>
          <w:tcPr>
            <w:tcW w:w="1276" w:type="dxa"/>
            <w:vMerge w:val="restart"/>
            <w:vAlign w:val="center"/>
          </w:tcPr>
          <w:p w14:paraId="04A8BB8C" w14:textId="77777777" w:rsidR="00DE7DF8" w:rsidRPr="006D0808" w:rsidRDefault="00DE7DF8" w:rsidP="00610200">
            <w:pPr>
              <w:spacing w:line="380" w:lineRule="exact"/>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4"/>
                <w:szCs w:val="24"/>
              </w:rPr>
            </w:pPr>
          </w:p>
        </w:tc>
      </w:tr>
      <w:tr w:rsidR="00E8687F" w:rsidRPr="006D0808" w14:paraId="49095F59" w14:textId="77777777" w:rsidTr="006D0808">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709" w:type="dxa"/>
            <w:vMerge/>
            <w:tcBorders>
              <w:top w:val="none" w:sz="0" w:space="0" w:color="auto"/>
              <w:bottom w:val="none" w:sz="0" w:space="0" w:color="auto"/>
            </w:tcBorders>
            <w:vAlign w:val="center"/>
          </w:tcPr>
          <w:p w14:paraId="33D3B383" w14:textId="77777777" w:rsidR="00DE7DF8" w:rsidRPr="006D0808" w:rsidRDefault="00DE7DF8" w:rsidP="00610200">
            <w:pPr>
              <w:spacing w:line="380" w:lineRule="exact"/>
              <w:ind w:firstLine="34"/>
              <w:jc w:val="center"/>
              <w:rPr>
                <w:rFonts w:ascii="Times New Roman" w:eastAsia="PMingLiU" w:hAnsi="Times New Roman" w:cs="Times New Roman"/>
                <w:sz w:val="24"/>
                <w:szCs w:val="24"/>
              </w:rPr>
            </w:pPr>
          </w:p>
        </w:tc>
        <w:tc>
          <w:tcPr>
            <w:tcW w:w="1418" w:type="dxa"/>
            <w:vMerge/>
            <w:tcBorders>
              <w:top w:val="none" w:sz="0" w:space="0" w:color="auto"/>
              <w:bottom w:val="none" w:sz="0" w:space="0" w:color="auto"/>
            </w:tcBorders>
            <w:vAlign w:val="center"/>
          </w:tcPr>
          <w:p w14:paraId="5B9A7FA8" w14:textId="77777777" w:rsidR="00DE7DF8" w:rsidRPr="006D0808" w:rsidRDefault="00DE7DF8" w:rsidP="00610200">
            <w:pPr>
              <w:spacing w:line="38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4"/>
                <w:szCs w:val="24"/>
              </w:rPr>
            </w:pPr>
          </w:p>
        </w:tc>
        <w:tc>
          <w:tcPr>
            <w:tcW w:w="1559" w:type="dxa"/>
            <w:vMerge/>
            <w:tcBorders>
              <w:top w:val="none" w:sz="0" w:space="0" w:color="auto"/>
              <w:bottom w:val="none" w:sz="0" w:space="0" w:color="auto"/>
            </w:tcBorders>
            <w:vAlign w:val="center"/>
          </w:tcPr>
          <w:p w14:paraId="51202C6B" w14:textId="77777777" w:rsidR="00DE7DF8" w:rsidRPr="006D0808" w:rsidRDefault="00DE7DF8" w:rsidP="00610200">
            <w:pPr>
              <w:spacing w:line="38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4"/>
                <w:szCs w:val="24"/>
              </w:rPr>
            </w:pPr>
          </w:p>
        </w:tc>
        <w:tc>
          <w:tcPr>
            <w:tcW w:w="1134" w:type="dxa"/>
            <w:tcBorders>
              <w:top w:val="none" w:sz="0" w:space="0" w:color="auto"/>
              <w:bottom w:val="none" w:sz="0" w:space="0" w:color="auto"/>
            </w:tcBorders>
            <w:vAlign w:val="center"/>
          </w:tcPr>
          <w:p w14:paraId="5A54DD49" w14:textId="77777777" w:rsidR="00DE7DF8" w:rsidRPr="006D0808" w:rsidRDefault="00DE7DF8" w:rsidP="006D0808">
            <w:pPr>
              <w:spacing w:line="38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4"/>
                <w:szCs w:val="24"/>
              </w:rPr>
            </w:pPr>
            <w:r w:rsidRPr="006D0808">
              <w:rPr>
                <w:rFonts w:ascii="Times New Roman" w:eastAsia="Times New Roman" w:hAnsi="Times New Roman" w:cs="Times New Roman"/>
                <w:sz w:val="24"/>
                <w:szCs w:val="24"/>
              </w:rPr>
              <w:t>PTCM2</w:t>
            </w:r>
          </w:p>
        </w:tc>
        <w:tc>
          <w:tcPr>
            <w:tcW w:w="1843" w:type="dxa"/>
            <w:tcBorders>
              <w:top w:val="none" w:sz="0" w:space="0" w:color="auto"/>
              <w:bottom w:val="none" w:sz="0" w:space="0" w:color="auto"/>
            </w:tcBorders>
            <w:vAlign w:val="center"/>
          </w:tcPr>
          <w:p w14:paraId="04BA2040" w14:textId="77777777" w:rsidR="00DE7DF8" w:rsidRPr="006D0808" w:rsidRDefault="00DE7DF8" w:rsidP="006D0808">
            <w:pPr>
              <w:spacing w:line="38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4"/>
                <w:szCs w:val="24"/>
              </w:rPr>
            </w:pPr>
            <w:r w:rsidRPr="006D0808">
              <w:rPr>
                <w:rFonts w:ascii="Times New Roman" w:eastAsia="PMingLiU" w:hAnsi="Times New Roman" w:cs="Times New Roman"/>
                <w:sz w:val="24"/>
                <w:szCs w:val="24"/>
              </w:rPr>
              <w:t>0.684</w:t>
            </w:r>
          </w:p>
        </w:tc>
        <w:tc>
          <w:tcPr>
            <w:tcW w:w="2126" w:type="dxa"/>
            <w:tcBorders>
              <w:top w:val="none" w:sz="0" w:space="0" w:color="auto"/>
              <w:bottom w:val="none" w:sz="0" w:space="0" w:color="auto"/>
            </w:tcBorders>
            <w:vAlign w:val="center"/>
          </w:tcPr>
          <w:p w14:paraId="7373EBD9" w14:textId="77777777" w:rsidR="00DE7DF8" w:rsidRPr="006D0808" w:rsidRDefault="00DE7DF8" w:rsidP="006D0808">
            <w:pPr>
              <w:spacing w:line="38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4"/>
                <w:szCs w:val="24"/>
              </w:rPr>
            </w:pPr>
            <w:r w:rsidRPr="006D0808">
              <w:rPr>
                <w:rFonts w:ascii="Times New Roman" w:eastAsia="PMingLiU" w:hAnsi="Times New Roman" w:cs="Times New Roman"/>
                <w:sz w:val="24"/>
                <w:szCs w:val="24"/>
              </w:rPr>
              <w:t>0.868</w:t>
            </w:r>
          </w:p>
        </w:tc>
        <w:tc>
          <w:tcPr>
            <w:tcW w:w="1276" w:type="dxa"/>
            <w:vMerge/>
            <w:tcBorders>
              <w:top w:val="none" w:sz="0" w:space="0" w:color="auto"/>
              <w:bottom w:val="none" w:sz="0" w:space="0" w:color="auto"/>
            </w:tcBorders>
            <w:vAlign w:val="center"/>
          </w:tcPr>
          <w:p w14:paraId="412BD14D" w14:textId="77777777" w:rsidR="00DE7DF8" w:rsidRPr="006D0808" w:rsidRDefault="00DE7DF8" w:rsidP="00610200">
            <w:pPr>
              <w:spacing w:line="38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4"/>
                <w:szCs w:val="24"/>
              </w:rPr>
            </w:pPr>
          </w:p>
        </w:tc>
      </w:tr>
      <w:tr w:rsidR="00E8687F" w:rsidRPr="006D0808" w14:paraId="0510CAA1" w14:textId="77777777" w:rsidTr="006D0808">
        <w:trPr>
          <w:trHeight w:val="232"/>
        </w:trPr>
        <w:tc>
          <w:tcPr>
            <w:cnfStyle w:val="001000000000" w:firstRow="0" w:lastRow="0" w:firstColumn="1" w:lastColumn="0" w:oddVBand="0" w:evenVBand="0" w:oddHBand="0" w:evenHBand="0" w:firstRowFirstColumn="0" w:firstRowLastColumn="0" w:lastRowFirstColumn="0" w:lastRowLastColumn="0"/>
            <w:tcW w:w="709" w:type="dxa"/>
            <w:vMerge/>
            <w:vAlign w:val="center"/>
          </w:tcPr>
          <w:p w14:paraId="079BB426" w14:textId="77777777" w:rsidR="00DE7DF8" w:rsidRPr="006D0808" w:rsidRDefault="00DE7DF8" w:rsidP="00610200">
            <w:pPr>
              <w:spacing w:line="380" w:lineRule="exact"/>
              <w:ind w:firstLine="34"/>
              <w:jc w:val="center"/>
              <w:rPr>
                <w:rFonts w:ascii="Times New Roman" w:eastAsia="PMingLiU" w:hAnsi="Times New Roman" w:cs="Times New Roman"/>
                <w:sz w:val="24"/>
                <w:szCs w:val="24"/>
              </w:rPr>
            </w:pPr>
          </w:p>
        </w:tc>
        <w:tc>
          <w:tcPr>
            <w:tcW w:w="1418" w:type="dxa"/>
            <w:vMerge/>
            <w:vAlign w:val="center"/>
          </w:tcPr>
          <w:p w14:paraId="7B5ACEF9" w14:textId="77777777" w:rsidR="00DE7DF8" w:rsidRPr="006D0808" w:rsidRDefault="00DE7DF8" w:rsidP="00610200">
            <w:pPr>
              <w:spacing w:line="380" w:lineRule="exact"/>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4"/>
                <w:szCs w:val="24"/>
              </w:rPr>
            </w:pPr>
          </w:p>
        </w:tc>
        <w:tc>
          <w:tcPr>
            <w:tcW w:w="1559" w:type="dxa"/>
            <w:vMerge/>
            <w:vAlign w:val="center"/>
          </w:tcPr>
          <w:p w14:paraId="65C316FF" w14:textId="77777777" w:rsidR="00DE7DF8" w:rsidRPr="006D0808" w:rsidRDefault="00DE7DF8" w:rsidP="00610200">
            <w:pPr>
              <w:spacing w:line="380" w:lineRule="exact"/>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4"/>
                <w:szCs w:val="24"/>
              </w:rPr>
            </w:pPr>
          </w:p>
        </w:tc>
        <w:tc>
          <w:tcPr>
            <w:tcW w:w="1134" w:type="dxa"/>
            <w:vAlign w:val="center"/>
          </w:tcPr>
          <w:p w14:paraId="08562E40" w14:textId="77777777" w:rsidR="00DE7DF8" w:rsidRPr="006D0808" w:rsidRDefault="00DE7DF8" w:rsidP="006D0808">
            <w:pPr>
              <w:spacing w:line="380" w:lineRule="exact"/>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4"/>
                <w:szCs w:val="24"/>
              </w:rPr>
            </w:pPr>
            <w:r w:rsidRPr="006D0808">
              <w:rPr>
                <w:rFonts w:ascii="Times New Roman" w:eastAsia="Times New Roman" w:hAnsi="Times New Roman" w:cs="Times New Roman"/>
                <w:sz w:val="24"/>
                <w:szCs w:val="24"/>
              </w:rPr>
              <w:t>PTCM3</w:t>
            </w:r>
          </w:p>
        </w:tc>
        <w:tc>
          <w:tcPr>
            <w:tcW w:w="1843" w:type="dxa"/>
            <w:vAlign w:val="center"/>
          </w:tcPr>
          <w:p w14:paraId="6D38F928" w14:textId="77777777" w:rsidR="00DE7DF8" w:rsidRPr="006D0808" w:rsidRDefault="00DE7DF8" w:rsidP="006D0808">
            <w:pPr>
              <w:spacing w:line="380" w:lineRule="exact"/>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4"/>
                <w:szCs w:val="24"/>
              </w:rPr>
            </w:pPr>
            <w:r w:rsidRPr="006D0808">
              <w:rPr>
                <w:rFonts w:ascii="Times New Roman" w:eastAsia="PMingLiU" w:hAnsi="Times New Roman" w:cs="Times New Roman"/>
                <w:sz w:val="24"/>
                <w:szCs w:val="24"/>
              </w:rPr>
              <w:t>0.701</w:t>
            </w:r>
          </w:p>
        </w:tc>
        <w:tc>
          <w:tcPr>
            <w:tcW w:w="2126" w:type="dxa"/>
            <w:vAlign w:val="center"/>
          </w:tcPr>
          <w:p w14:paraId="3DBB5E4E" w14:textId="77777777" w:rsidR="00DE7DF8" w:rsidRPr="006D0808" w:rsidRDefault="00DE7DF8" w:rsidP="006D0808">
            <w:pPr>
              <w:spacing w:line="380" w:lineRule="exact"/>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4"/>
                <w:szCs w:val="24"/>
              </w:rPr>
            </w:pPr>
            <w:r w:rsidRPr="006D0808">
              <w:rPr>
                <w:rFonts w:ascii="Times New Roman" w:eastAsia="PMingLiU" w:hAnsi="Times New Roman" w:cs="Times New Roman"/>
                <w:sz w:val="24"/>
                <w:szCs w:val="24"/>
              </w:rPr>
              <w:t>0.862</w:t>
            </w:r>
          </w:p>
        </w:tc>
        <w:tc>
          <w:tcPr>
            <w:tcW w:w="1276" w:type="dxa"/>
            <w:vMerge/>
            <w:vAlign w:val="center"/>
          </w:tcPr>
          <w:p w14:paraId="581DAA08" w14:textId="77777777" w:rsidR="00DE7DF8" w:rsidRPr="006D0808" w:rsidRDefault="00DE7DF8" w:rsidP="00610200">
            <w:pPr>
              <w:spacing w:line="380" w:lineRule="exact"/>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4"/>
                <w:szCs w:val="24"/>
              </w:rPr>
            </w:pPr>
          </w:p>
        </w:tc>
      </w:tr>
      <w:tr w:rsidR="00E8687F" w:rsidRPr="006D0808" w14:paraId="16D047BB" w14:textId="77777777" w:rsidTr="006D0808">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709" w:type="dxa"/>
            <w:vMerge/>
            <w:tcBorders>
              <w:top w:val="none" w:sz="0" w:space="0" w:color="auto"/>
              <w:bottom w:val="none" w:sz="0" w:space="0" w:color="auto"/>
            </w:tcBorders>
            <w:vAlign w:val="center"/>
          </w:tcPr>
          <w:p w14:paraId="703A2E2B" w14:textId="77777777" w:rsidR="00DE7DF8" w:rsidRPr="006D0808" w:rsidRDefault="00DE7DF8" w:rsidP="00610200">
            <w:pPr>
              <w:spacing w:line="380" w:lineRule="exact"/>
              <w:ind w:firstLine="34"/>
              <w:jc w:val="center"/>
              <w:rPr>
                <w:rFonts w:ascii="Times New Roman" w:eastAsia="PMingLiU" w:hAnsi="Times New Roman" w:cs="Times New Roman"/>
                <w:sz w:val="24"/>
                <w:szCs w:val="24"/>
              </w:rPr>
            </w:pPr>
          </w:p>
        </w:tc>
        <w:tc>
          <w:tcPr>
            <w:tcW w:w="1418" w:type="dxa"/>
            <w:vMerge/>
            <w:tcBorders>
              <w:top w:val="none" w:sz="0" w:space="0" w:color="auto"/>
              <w:bottom w:val="none" w:sz="0" w:space="0" w:color="auto"/>
            </w:tcBorders>
            <w:vAlign w:val="center"/>
          </w:tcPr>
          <w:p w14:paraId="030A23DB" w14:textId="77777777" w:rsidR="00DE7DF8" w:rsidRPr="006D0808" w:rsidRDefault="00DE7DF8" w:rsidP="00610200">
            <w:pPr>
              <w:spacing w:line="38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4"/>
                <w:szCs w:val="24"/>
              </w:rPr>
            </w:pPr>
          </w:p>
        </w:tc>
        <w:tc>
          <w:tcPr>
            <w:tcW w:w="1559" w:type="dxa"/>
            <w:vMerge/>
            <w:tcBorders>
              <w:top w:val="none" w:sz="0" w:space="0" w:color="auto"/>
              <w:bottom w:val="none" w:sz="0" w:space="0" w:color="auto"/>
            </w:tcBorders>
            <w:vAlign w:val="center"/>
          </w:tcPr>
          <w:p w14:paraId="370E4254" w14:textId="77777777" w:rsidR="00DE7DF8" w:rsidRPr="006D0808" w:rsidRDefault="00DE7DF8" w:rsidP="00610200">
            <w:pPr>
              <w:spacing w:line="38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4"/>
                <w:szCs w:val="24"/>
              </w:rPr>
            </w:pPr>
          </w:p>
        </w:tc>
        <w:tc>
          <w:tcPr>
            <w:tcW w:w="1134" w:type="dxa"/>
            <w:tcBorders>
              <w:top w:val="none" w:sz="0" w:space="0" w:color="auto"/>
              <w:bottom w:val="none" w:sz="0" w:space="0" w:color="auto"/>
            </w:tcBorders>
            <w:vAlign w:val="center"/>
          </w:tcPr>
          <w:p w14:paraId="39136C15" w14:textId="77777777" w:rsidR="00DE7DF8" w:rsidRPr="006D0808" w:rsidRDefault="00DE7DF8" w:rsidP="006D0808">
            <w:pPr>
              <w:spacing w:line="38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4"/>
                <w:szCs w:val="24"/>
              </w:rPr>
            </w:pPr>
            <w:r w:rsidRPr="006D0808">
              <w:rPr>
                <w:rFonts w:ascii="Times New Roman" w:eastAsia="Times New Roman" w:hAnsi="Times New Roman" w:cs="Times New Roman"/>
                <w:sz w:val="24"/>
                <w:szCs w:val="24"/>
              </w:rPr>
              <w:t>PTCM4</w:t>
            </w:r>
          </w:p>
        </w:tc>
        <w:tc>
          <w:tcPr>
            <w:tcW w:w="1843" w:type="dxa"/>
            <w:tcBorders>
              <w:top w:val="none" w:sz="0" w:space="0" w:color="auto"/>
              <w:bottom w:val="none" w:sz="0" w:space="0" w:color="auto"/>
            </w:tcBorders>
            <w:vAlign w:val="center"/>
          </w:tcPr>
          <w:p w14:paraId="39262AC2" w14:textId="77777777" w:rsidR="00DE7DF8" w:rsidRPr="006D0808" w:rsidRDefault="00DE7DF8" w:rsidP="006D0808">
            <w:pPr>
              <w:spacing w:line="38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4"/>
                <w:szCs w:val="24"/>
              </w:rPr>
            </w:pPr>
            <w:r w:rsidRPr="006D0808">
              <w:rPr>
                <w:rFonts w:ascii="Times New Roman" w:eastAsia="PMingLiU" w:hAnsi="Times New Roman" w:cs="Times New Roman"/>
                <w:sz w:val="24"/>
                <w:szCs w:val="24"/>
              </w:rPr>
              <w:t>0.822</w:t>
            </w:r>
          </w:p>
        </w:tc>
        <w:tc>
          <w:tcPr>
            <w:tcW w:w="2126" w:type="dxa"/>
            <w:tcBorders>
              <w:top w:val="none" w:sz="0" w:space="0" w:color="auto"/>
              <w:bottom w:val="none" w:sz="0" w:space="0" w:color="auto"/>
            </w:tcBorders>
            <w:vAlign w:val="center"/>
          </w:tcPr>
          <w:p w14:paraId="0843391C" w14:textId="77777777" w:rsidR="00DE7DF8" w:rsidRPr="006D0808" w:rsidRDefault="00DE7DF8" w:rsidP="006D0808">
            <w:pPr>
              <w:spacing w:line="38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4"/>
                <w:szCs w:val="24"/>
              </w:rPr>
            </w:pPr>
            <w:r w:rsidRPr="006D0808">
              <w:rPr>
                <w:rFonts w:ascii="Times New Roman" w:eastAsia="PMingLiU" w:hAnsi="Times New Roman" w:cs="Times New Roman"/>
                <w:sz w:val="24"/>
                <w:szCs w:val="24"/>
              </w:rPr>
              <w:t>0.814</w:t>
            </w:r>
          </w:p>
        </w:tc>
        <w:tc>
          <w:tcPr>
            <w:tcW w:w="1276" w:type="dxa"/>
            <w:vMerge/>
            <w:tcBorders>
              <w:top w:val="none" w:sz="0" w:space="0" w:color="auto"/>
              <w:bottom w:val="none" w:sz="0" w:space="0" w:color="auto"/>
            </w:tcBorders>
            <w:vAlign w:val="center"/>
          </w:tcPr>
          <w:p w14:paraId="15F2987A" w14:textId="77777777" w:rsidR="00DE7DF8" w:rsidRPr="006D0808" w:rsidRDefault="00DE7DF8" w:rsidP="00610200">
            <w:pPr>
              <w:spacing w:line="38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4"/>
                <w:szCs w:val="24"/>
              </w:rPr>
            </w:pPr>
          </w:p>
        </w:tc>
      </w:tr>
      <w:tr w:rsidR="00E8687F" w:rsidRPr="006D0808" w14:paraId="79223E17" w14:textId="77777777" w:rsidTr="006D0808">
        <w:trPr>
          <w:trHeight w:val="297"/>
        </w:trPr>
        <w:tc>
          <w:tcPr>
            <w:cnfStyle w:val="001000000000" w:firstRow="0" w:lastRow="0" w:firstColumn="1" w:lastColumn="0" w:oddVBand="0" w:evenVBand="0" w:oddHBand="0" w:evenHBand="0" w:firstRowFirstColumn="0" w:firstRowLastColumn="0" w:lastRowFirstColumn="0" w:lastRowLastColumn="0"/>
            <w:tcW w:w="709" w:type="dxa"/>
            <w:vMerge w:val="restart"/>
            <w:vAlign w:val="center"/>
          </w:tcPr>
          <w:p w14:paraId="4F5C8861" w14:textId="77777777" w:rsidR="00DE7DF8" w:rsidRPr="006D0808" w:rsidRDefault="00DE7DF8" w:rsidP="00610200">
            <w:pPr>
              <w:spacing w:line="380" w:lineRule="exact"/>
              <w:ind w:firstLine="34"/>
              <w:jc w:val="center"/>
              <w:rPr>
                <w:rFonts w:ascii="Times New Roman" w:eastAsia="Times New Roman" w:hAnsi="Times New Roman" w:cs="Times New Roman"/>
                <w:b w:val="0"/>
                <w:sz w:val="24"/>
                <w:szCs w:val="24"/>
              </w:rPr>
            </w:pPr>
            <w:r w:rsidRPr="006D0808">
              <w:rPr>
                <w:rFonts w:ascii="Times New Roman" w:eastAsia="Times New Roman" w:hAnsi="Times New Roman" w:cs="Times New Roman"/>
                <w:b w:val="0"/>
                <w:sz w:val="24"/>
                <w:szCs w:val="24"/>
              </w:rPr>
              <w:t>5</w:t>
            </w:r>
          </w:p>
        </w:tc>
        <w:tc>
          <w:tcPr>
            <w:tcW w:w="1418" w:type="dxa"/>
            <w:vMerge w:val="restart"/>
            <w:vAlign w:val="center"/>
          </w:tcPr>
          <w:p w14:paraId="2BE8DAF7" w14:textId="77777777" w:rsidR="00DE7DF8" w:rsidRPr="006D0808" w:rsidRDefault="00DE7DF8" w:rsidP="00610200">
            <w:pPr>
              <w:spacing w:line="380" w:lineRule="exact"/>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4"/>
                <w:szCs w:val="24"/>
              </w:rPr>
            </w:pPr>
            <w:r w:rsidRPr="006D0808">
              <w:rPr>
                <w:rFonts w:ascii="Times New Roman" w:eastAsia="Times New Roman" w:hAnsi="Times New Roman" w:cs="Times New Roman"/>
                <w:sz w:val="24"/>
                <w:szCs w:val="24"/>
              </w:rPr>
              <w:t xml:space="preserve">Chính sách quản trị hiệu suất &amp; </w:t>
            </w:r>
            <w:r w:rsidRPr="006D0808">
              <w:rPr>
                <w:rFonts w:ascii="Times New Roman" w:eastAsia="Times New Roman" w:hAnsi="Times New Roman" w:cs="Times New Roman"/>
                <w:sz w:val="24"/>
                <w:szCs w:val="24"/>
              </w:rPr>
              <w:lastRenderedPageBreak/>
              <w:t>đãi ngộ (HSDN)</w:t>
            </w:r>
          </w:p>
        </w:tc>
        <w:tc>
          <w:tcPr>
            <w:tcW w:w="1559" w:type="dxa"/>
            <w:vMerge w:val="restart"/>
            <w:vAlign w:val="center"/>
          </w:tcPr>
          <w:p w14:paraId="1F24F486" w14:textId="77777777" w:rsidR="00DE7DF8" w:rsidRPr="006D0808" w:rsidRDefault="00DE7DF8" w:rsidP="00610200">
            <w:pPr>
              <w:spacing w:line="380" w:lineRule="exact"/>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4"/>
                <w:szCs w:val="24"/>
              </w:rPr>
            </w:pPr>
            <w:r w:rsidRPr="006D0808">
              <w:rPr>
                <w:rFonts w:ascii="Times New Roman" w:eastAsia="PMingLiU" w:hAnsi="Times New Roman" w:cs="Times New Roman"/>
                <w:sz w:val="24"/>
                <w:szCs w:val="24"/>
              </w:rPr>
              <w:lastRenderedPageBreak/>
              <w:t>0.804</w:t>
            </w:r>
          </w:p>
        </w:tc>
        <w:tc>
          <w:tcPr>
            <w:tcW w:w="1134" w:type="dxa"/>
            <w:vAlign w:val="center"/>
          </w:tcPr>
          <w:p w14:paraId="67C57465" w14:textId="77777777" w:rsidR="00DE7DF8" w:rsidRPr="006D0808" w:rsidRDefault="00DE7DF8" w:rsidP="006D0808">
            <w:pPr>
              <w:spacing w:line="380" w:lineRule="exact"/>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4"/>
                <w:szCs w:val="24"/>
              </w:rPr>
            </w:pPr>
            <w:r w:rsidRPr="006D0808">
              <w:rPr>
                <w:rFonts w:ascii="Times New Roman" w:eastAsia="Times New Roman" w:hAnsi="Times New Roman" w:cs="Times New Roman"/>
                <w:sz w:val="24"/>
                <w:szCs w:val="24"/>
              </w:rPr>
              <w:t>HSDN 1</w:t>
            </w:r>
          </w:p>
        </w:tc>
        <w:tc>
          <w:tcPr>
            <w:tcW w:w="1843" w:type="dxa"/>
            <w:vAlign w:val="center"/>
          </w:tcPr>
          <w:p w14:paraId="1D0F3DFB" w14:textId="77777777" w:rsidR="00DE7DF8" w:rsidRPr="006D0808" w:rsidRDefault="00DE7DF8" w:rsidP="006D0808">
            <w:pPr>
              <w:spacing w:line="380" w:lineRule="exact"/>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4"/>
                <w:szCs w:val="24"/>
              </w:rPr>
            </w:pPr>
            <w:r w:rsidRPr="006D0808">
              <w:rPr>
                <w:rFonts w:ascii="Times New Roman" w:eastAsia="PMingLiU" w:hAnsi="Times New Roman" w:cs="Times New Roman"/>
                <w:sz w:val="24"/>
                <w:szCs w:val="24"/>
              </w:rPr>
              <w:t>0.627</w:t>
            </w:r>
          </w:p>
        </w:tc>
        <w:tc>
          <w:tcPr>
            <w:tcW w:w="2126" w:type="dxa"/>
            <w:vAlign w:val="center"/>
          </w:tcPr>
          <w:p w14:paraId="6CC98040" w14:textId="77777777" w:rsidR="00DE7DF8" w:rsidRPr="006D0808" w:rsidRDefault="00DE7DF8" w:rsidP="006D0808">
            <w:pPr>
              <w:spacing w:line="380" w:lineRule="exact"/>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4"/>
                <w:szCs w:val="24"/>
              </w:rPr>
            </w:pPr>
            <w:r w:rsidRPr="006D0808">
              <w:rPr>
                <w:rFonts w:ascii="Times New Roman" w:eastAsia="PMingLiU" w:hAnsi="Times New Roman" w:cs="Times New Roman"/>
                <w:sz w:val="24"/>
                <w:szCs w:val="24"/>
              </w:rPr>
              <w:t>0.751</w:t>
            </w:r>
          </w:p>
        </w:tc>
        <w:tc>
          <w:tcPr>
            <w:tcW w:w="1276" w:type="dxa"/>
            <w:vMerge w:val="restart"/>
            <w:vAlign w:val="center"/>
          </w:tcPr>
          <w:p w14:paraId="094A0EB0" w14:textId="77777777" w:rsidR="00DE7DF8" w:rsidRPr="006D0808" w:rsidRDefault="00DE7DF8" w:rsidP="00610200">
            <w:pPr>
              <w:spacing w:line="380" w:lineRule="exact"/>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4"/>
                <w:szCs w:val="24"/>
              </w:rPr>
            </w:pPr>
          </w:p>
        </w:tc>
      </w:tr>
      <w:tr w:rsidR="00E8687F" w:rsidRPr="006D0808" w14:paraId="65A380BF" w14:textId="77777777" w:rsidTr="006D0808">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709" w:type="dxa"/>
            <w:vMerge/>
            <w:tcBorders>
              <w:top w:val="none" w:sz="0" w:space="0" w:color="auto"/>
              <w:bottom w:val="none" w:sz="0" w:space="0" w:color="auto"/>
            </w:tcBorders>
            <w:vAlign w:val="center"/>
          </w:tcPr>
          <w:p w14:paraId="31B4F57D" w14:textId="77777777" w:rsidR="00DE7DF8" w:rsidRPr="006D0808" w:rsidRDefault="00DE7DF8" w:rsidP="00610200">
            <w:pPr>
              <w:spacing w:line="380" w:lineRule="exact"/>
              <w:ind w:firstLine="34"/>
              <w:jc w:val="center"/>
              <w:rPr>
                <w:rFonts w:ascii="Times New Roman" w:eastAsia="PMingLiU" w:hAnsi="Times New Roman" w:cs="Times New Roman"/>
                <w:sz w:val="24"/>
                <w:szCs w:val="24"/>
              </w:rPr>
            </w:pPr>
          </w:p>
        </w:tc>
        <w:tc>
          <w:tcPr>
            <w:tcW w:w="1418" w:type="dxa"/>
            <w:vMerge/>
            <w:tcBorders>
              <w:top w:val="none" w:sz="0" w:space="0" w:color="auto"/>
              <w:bottom w:val="none" w:sz="0" w:space="0" w:color="auto"/>
            </w:tcBorders>
            <w:vAlign w:val="center"/>
          </w:tcPr>
          <w:p w14:paraId="063A7D14" w14:textId="77777777" w:rsidR="00DE7DF8" w:rsidRPr="006D0808" w:rsidRDefault="00DE7DF8" w:rsidP="00610200">
            <w:pPr>
              <w:spacing w:line="38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4"/>
                <w:szCs w:val="24"/>
              </w:rPr>
            </w:pPr>
          </w:p>
        </w:tc>
        <w:tc>
          <w:tcPr>
            <w:tcW w:w="1559" w:type="dxa"/>
            <w:vMerge/>
            <w:tcBorders>
              <w:top w:val="none" w:sz="0" w:space="0" w:color="auto"/>
              <w:bottom w:val="none" w:sz="0" w:space="0" w:color="auto"/>
            </w:tcBorders>
            <w:vAlign w:val="center"/>
          </w:tcPr>
          <w:p w14:paraId="0CDD1261" w14:textId="77777777" w:rsidR="00DE7DF8" w:rsidRPr="006D0808" w:rsidRDefault="00DE7DF8" w:rsidP="00610200">
            <w:pPr>
              <w:spacing w:line="38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4"/>
                <w:szCs w:val="24"/>
              </w:rPr>
            </w:pPr>
          </w:p>
        </w:tc>
        <w:tc>
          <w:tcPr>
            <w:tcW w:w="1134" w:type="dxa"/>
            <w:tcBorders>
              <w:top w:val="none" w:sz="0" w:space="0" w:color="auto"/>
              <w:bottom w:val="none" w:sz="0" w:space="0" w:color="auto"/>
            </w:tcBorders>
            <w:vAlign w:val="center"/>
          </w:tcPr>
          <w:p w14:paraId="1816C9DD" w14:textId="77777777" w:rsidR="00DE7DF8" w:rsidRPr="006D0808" w:rsidRDefault="00DE7DF8" w:rsidP="006D0808">
            <w:pPr>
              <w:spacing w:line="38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4"/>
                <w:szCs w:val="24"/>
              </w:rPr>
            </w:pPr>
            <w:r w:rsidRPr="006D0808">
              <w:rPr>
                <w:rFonts w:ascii="Times New Roman" w:eastAsia="Times New Roman" w:hAnsi="Times New Roman" w:cs="Times New Roman"/>
                <w:sz w:val="24"/>
                <w:szCs w:val="24"/>
              </w:rPr>
              <w:t>HSDN 2</w:t>
            </w:r>
          </w:p>
        </w:tc>
        <w:tc>
          <w:tcPr>
            <w:tcW w:w="1843" w:type="dxa"/>
            <w:tcBorders>
              <w:top w:val="none" w:sz="0" w:space="0" w:color="auto"/>
              <w:bottom w:val="none" w:sz="0" w:space="0" w:color="auto"/>
            </w:tcBorders>
            <w:vAlign w:val="center"/>
          </w:tcPr>
          <w:p w14:paraId="3D4AE6B9" w14:textId="77777777" w:rsidR="00DE7DF8" w:rsidRPr="006D0808" w:rsidRDefault="00DE7DF8" w:rsidP="006D0808">
            <w:pPr>
              <w:spacing w:line="38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4"/>
                <w:szCs w:val="24"/>
              </w:rPr>
            </w:pPr>
            <w:r w:rsidRPr="006D0808">
              <w:rPr>
                <w:rFonts w:ascii="Times New Roman" w:eastAsia="PMingLiU" w:hAnsi="Times New Roman" w:cs="Times New Roman"/>
                <w:sz w:val="24"/>
                <w:szCs w:val="24"/>
              </w:rPr>
              <w:t>0.593</w:t>
            </w:r>
          </w:p>
        </w:tc>
        <w:tc>
          <w:tcPr>
            <w:tcW w:w="2126" w:type="dxa"/>
            <w:tcBorders>
              <w:top w:val="none" w:sz="0" w:space="0" w:color="auto"/>
              <w:bottom w:val="none" w:sz="0" w:space="0" w:color="auto"/>
            </w:tcBorders>
            <w:vAlign w:val="center"/>
          </w:tcPr>
          <w:p w14:paraId="7D820CF6" w14:textId="77777777" w:rsidR="00DE7DF8" w:rsidRPr="006D0808" w:rsidRDefault="00DE7DF8" w:rsidP="006D0808">
            <w:pPr>
              <w:spacing w:line="38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4"/>
                <w:szCs w:val="24"/>
              </w:rPr>
            </w:pPr>
            <w:r w:rsidRPr="006D0808">
              <w:rPr>
                <w:rFonts w:ascii="Times New Roman" w:eastAsia="PMingLiU" w:hAnsi="Times New Roman" w:cs="Times New Roman"/>
                <w:sz w:val="24"/>
                <w:szCs w:val="24"/>
              </w:rPr>
              <w:t>0.767</w:t>
            </w:r>
          </w:p>
        </w:tc>
        <w:tc>
          <w:tcPr>
            <w:tcW w:w="1276" w:type="dxa"/>
            <w:vMerge/>
            <w:tcBorders>
              <w:top w:val="none" w:sz="0" w:space="0" w:color="auto"/>
              <w:bottom w:val="none" w:sz="0" w:space="0" w:color="auto"/>
            </w:tcBorders>
            <w:vAlign w:val="center"/>
          </w:tcPr>
          <w:p w14:paraId="01383DB2" w14:textId="77777777" w:rsidR="00DE7DF8" w:rsidRPr="006D0808" w:rsidRDefault="00DE7DF8" w:rsidP="00610200">
            <w:pPr>
              <w:spacing w:line="38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4"/>
                <w:szCs w:val="24"/>
              </w:rPr>
            </w:pPr>
          </w:p>
        </w:tc>
      </w:tr>
      <w:tr w:rsidR="00E8687F" w:rsidRPr="006D0808" w14:paraId="34271C3B" w14:textId="77777777" w:rsidTr="006D0808">
        <w:trPr>
          <w:trHeight w:val="232"/>
        </w:trPr>
        <w:tc>
          <w:tcPr>
            <w:cnfStyle w:val="001000000000" w:firstRow="0" w:lastRow="0" w:firstColumn="1" w:lastColumn="0" w:oddVBand="0" w:evenVBand="0" w:oddHBand="0" w:evenHBand="0" w:firstRowFirstColumn="0" w:firstRowLastColumn="0" w:lastRowFirstColumn="0" w:lastRowLastColumn="0"/>
            <w:tcW w:w="709" w:type="dxa"/>
            <w:vMerge/>
            <w:vAlign w:val="center"/>
          </w:tcPr>
          <w:p w14:paraId="4C8F0A3C" w14:textId="77777777" w:rsidR="00DE7DF8" w:rsidRPr="006D0808" w:rsidRDefault="00DE7DF8" w:rsidP="00610200">
            <w:pPr>
              <w:spacing w:line="380" w:lineRule="exact"/>
              <w:ind w:firstLine="34"/>
              <w:jc w:val="center"/>
              <w:rPr>
                <w:rFonts w:ascii="Times New Roman" w:eastAsia="PMingLiU" w:hAnsi="Times New Roman" w:cs="Times New Roman"/>
                <w:sz w:val="24"/>
                <w:szCs w:val="24"/>
              </w:rPr>
            </w:pPr>
          </w:p>
        </w:tc>
        <w:tc>
          <w:tcPr>
            <w:tcW w:w="1418" w:type="dxa"/>
            <w:vMerge/>
            <w:vAlign w:val="center"/>
          </w:tcPr>
          <w:p w14:paraId="268885DA" w14:textId="77777777" w:rsidR="00DE7DF8" w:rsidRPr="006D0808" w:rsidRDefault="00DE7DF8" w:rsidP="00610200">
            <w:pPr>
              <w:spacing w:line="380" w:lineRule="exact"/>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4"/>
                <w:szCs w:val="24"/>
              </w:rPr>
            </w:pPr>
          </w:p>
        </w:tc>
        <w:tc>
          <w:tcPr>
            <w:tcW w:w="1559" w:type="dxa"/>
            <w:vMerge/>
            <w:vAlign w:val="center"/>
          </w:tcPr>
          <w:p w14:paraId="5E83BECE" w14:textId="77777777" w:rsidR="00DE7DF8" w:rsidRPr="006D0808" w:rsidRDefault="00DE7DF8" w:rsidP="00610200">
            <w:pPr>
              <w:spacing w:line="380" w:lineRule="exact"/>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4"/>
                <w:szCs w:val="24"/>
              </w:rPr>
            </w:pPr>
          </w:p>
        </w:tc>
        <w:tc>
          <w:tcPr>
            <w:tcW w:w="1134" w:type="dxa"/>
            <w:vAlign w:val="center"/>
          </w:tcPr>
          <w:p w14:paraId="7F3BD107" w14:textId="77777777" w:rsidR="00DE7DF8" w:rsidRPr="006D0808" w:rsidRDefault="00DE7DF8" w:rsidP="006D0808">
            <w:pPr>
              <w:spacing w:line="380" w:lineRule="exact"/>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4"/>
                <w:szCs w:val="24"/>
              </w:rPr>
            </w:pPr>
            <w:r w:rsidRPr="006D0808">
              <w:rPr>
                <w:rFonts w:ascii="Times New Roman" w:eastAsia="Times New Roman" w:hAnsi="Times New Roman" w:cs="Times New Roman"/>
                <w:sz w:val="24"/>
                <w:szCs w:val="24"/>
              </w:rPr>
              <w:t>HSDN 3</w:t>
            </w:r>
          </w:p>
        </w:tc>
        <w:tc>
          <w:tcPr>
            <w:tcW w:w="1843" w:type="dxa"/>
            <w:vAlign w:val="center"/>
          </w:tcPr>
          <w:p w14:paraId="34CF04D6" w14:textId="77777777" w:rsidR="00DE7DF8" w:rsidRPr="006D0808" w:rsidRDefault="00DE7DF8" w:rsidP="006D0808">
            <w:pPr>
              <w:spacing w:line="380" w:lineRule="exact"/>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4"/>
                <w:szCs w:val="24"/>
              </w:rPr>
            </w:pPr>
            <w:r w:rsidRPr="006D0808">
              <w:rPr>
                <w:rFonts w:ascii="Times New Roman" w:eastAsia="PMingLiU" w:hAnsi="Times New Roman" w:cs="Times New Roman"/>
                <w:sz w:val="24"/>
                <w:szCs w:val="24"/>
              </w:rPr>
              <w:t>0.624</w:t>
            </w:r>
          </w:p>
        </w:tc>
        <w:tc>
          <w:tcPr>
            <w:tcW w:w="2126" w:type="dxa"/>
            <w:vAlign w:val="center"/>
          </w:tcPr>
          <w:p w14:paraId="04F952FF" w14:textId="77777777" w:rsidR="00DE7DF8" w:rsidRPr="006D0808" w:rsidRDefault="00DE7DF8" w:rsidP="006D0808">
            <w:pPr>
              <w:spacing w:line="380" w:lineRule="exact"/>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4"/>
                <w:szCs w:val="24"/>
              </w:rPr>
            </w:pPr>
            <w:r w:rsidRPr="006D0808">
              <w:rPr>
                <w:rFonts w:ascii="Times New Roman" w:eastAsia="PMingLiU" w:hAnsi="Times New Roman" w:cs="Times New Roman"/>
                <w:sz w:val="24"/>
                <w:szCs w:val="24"/>
              </w:rPr>
              <w:t>0.753</w:t>
            </w:r>
          </w:p>
        </w:tc>
        <w:tc>
          <w:tcPr>
            <w:tcW w:w="1276" w:type="dxa"/>
            <w:vMerge/>
            <w:vAlign w:val="center"/>
          </w:tcPr>
          <w:p w14:paraId="6BF1BE86" w14:textId="77777777" w:rsidR="00DE7DF8" w:rsidRPr="006D0808" w:rsidRDefault="00DE7DF8" w:rsidP="00610200">
            <w:pPr>
              <w:spacing w:line="380" w:lineRule="exact"/>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4"/>
                <w:szCs w:val="24"/>
              </w:rPr>
            </w:pPr>
          </w:p>
        </w:tc>
      </w:tr>
      <w:tr w:rsidR="00E8687F" w:rsidRPr="006D0808" w14:paraId="717B31D7" w14:textId="77777777" w:rsidTr="006D0808">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709" w:type="dxa"/>
            <w:vMerge/>
            <w:tcBorders>
              <w:top w:val="none" w:sz="0" w:space="0" w:color="auto"/>
              <w:bottom w:val="none" w:sz="0" w:space="0" w:color="auto"/>
            </w:tcBorders>
            <w:vAlign w:val="center"/>
          </w:tcPr>
          <w:p w14:paraId="5B72DF85" w14:textId="77777777" w:rsidR="00DE7DF8" w:rsidRPr="006D0808" w:rsidRDefault="00DE7DF8" w:rsidP="00610200">
            <w:pPr>
              <w:spacing w:line="380" w:lineRule="exact"/>
              <w:ind w:firstLine="34"/>
              <w:jc w:val="center"/>
              <w:rPr>
                <w:rFonts w:ascii="Times New Roman" w:eastAsia="PMingLiU" w:hAnsi="Times New Roman" w:cs="Times New Roman"/>
                <w:sz w:val="24"/>
                <w:szCs w:val="24"/>
              </w:rPr>
            </w:pPr>
          </w:p>
        </w:tc>
        <w:tc>
          <w:tcPr>
            <w:tcW w:w="1418" w:type="dxa"/>
            <w:vMerge/>
            <w:tcBorders>
              <w:top w:val="none" w:sz="0" w:space="0" w:color="auto"/>
              <w:bottom w:val="none" w:sz="0" w:space="0" w:color="auto"/>
            </w:tcBorders>
            <w:vAlign w:val="center"/>
          </w:tcPr>
          <w:p w14:paraId="60F5D438" w14:textId="77777777" w:rsidR="00DE7DF8" w:rsidRPr="006D0808" w:rsidRDefault="00DE7DF8" w:rsidP="00610200">
            <w:pPr>
              <w:spacing w:line="38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4"/>
                <w:szCs w:val="24"/>
              </w:rPr>
            </w:pPr>
          </w:p>
        </w:tc>
        <w:tc>
          <w:tcPr>
            <w:tcW w:w="1559" w:type="dxa"/>
            <w:vMerge/>
            <w:tcBorders>
              <w:top w:val="none" w:sz="0" w:space="0" w:color="auto"/>
              <w:bottom w:val="none" w:sz="0" w:space="0" w:color="auto"/>
            </w:tcBorders>
            <w:vAlign w:val="center"/>
          </w:tcPr>
          <w:p w14:paraId="51DB5F8E" w14:textId="77777777" w:rsidR="00DE7DF8" w:rsidRPr="006D0808" w:rsidRDefault="00DE7DF8" w:rsidP="00610200">
            <w:pPr>
              <w:spacing w:line="38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4"/>
                <w:szCs w:val="24"/>
              </w:rPr>
            </w:pPr>
          </w:p>
        </w:tc>
        <w:tc>
          <w:tcPr>
            <w:tcW w:w="1134" w:type="dxa"/>
            <w:tcBorders>
              <w:top w:val="none" w:sz="0" w:space="0" w:color="auto"/>
              <w:bottom w:val="none" w:sz="0" w:space="0" w:color="auto"/>
            </w:tcBorders>
            <w:vAlign w:val="center"/>
          </w:tcPr>
          <w:p w14:paraId="67EDA40C" w14:textId="77777777" w:rsidR="00DE7DF8" w:rsidRPr="006D0808" w:rsidRDefault="00DE7DF8" w:rsidP="006D0808">
            <w:pPr>
              <w:spacing w:line="38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4"/>
                <w:szCs w:val="24"/>
              </w:rPr>
            </w:pPr>
            <w:r w:rsidRPr="006D0808">
              <w:rPr>
                <w:rFonts w:ascii="Times New Roman" w:eastAsia="Times New Roman" w:hAnsi="Times New Roman" w:cs="Times New Roman"/>
                <w:sz w:val="24"/>
                <w:szCs w:val="24"/>
              </w:rPr>
              <w:t>HSDN 4</w:t>
            </w:r>
          </w:p>
        </w:tc>
        <w:tc>
          <w:tcPr>
            <w:tcW w:w="1843" w:type="dxa"/>
            <w:tcBorders>
              <w:top w:val="none" w:sz="0" w:space="0" w:color="auto"/>
              <w:bottom w:val="none" w:sz="0" w:space="0" w:color="auto"/>
            </w:tcBorders>
            <w:vAlign w:val="center"/>
          </w:tcPr>
          <w:p w14:paraId="22BB5BEB" w14:textId="77777777" w:rsidR="00DE7DF8" w:rsidRPr="006D0808" w:rsidRDefault="00DE7DF8" w:rsidP="006D0808">
            <w:pPr>
              <w:spacing w:line="38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4"/>
                <w:szCs w:val="24"/>
              </w:rPr>
            </w:pPr>
            <w:r w:rsidRPr="006D0808">
              <w:rPr>
                <w:rFonts w:ascii="Times New Roman" w:eastAsia="PMingLiU" w:hAnsi="Times New Roman" w:cs="Times New Roman"/>
                <w:sz w:val="24"/>
                <w:szCs w:val="24"/>
              </w:rPr>
              <w:t>0.631</w:t>
            </w:r>
          </w:p>
        </w:tc>
        <w:tc>
          <w:tcPr>
            <w:tcW w:w="2126" w:type="dxa"/>
            <w:tcBorders>
              <w:top w:val="none" w:sz="0" w:space="0" w:color="auto"/>
              <w:bottom w:val="none" w:sz="0" w:space="0" w:color="auto"/>
            </w:tcBorders>
            <w:vAlign w:val="center"/>
          </w:tcPr>
          <w:p w14:paraId="08C20E02" w14:textId="77777777" w:rsidR="00DE7DF8" w:rsidRPr="006D0808" w:rsidRDefault="00DE7DF8" w:rsidP="006D0808">
            <w:pPr>
              <w:spacing w:line="38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4"/>
                <w:szCs w:val="24"/>
              </w:rPr>
            </w:pPr>
            <w:r w:rsidRPr="006D0808">
              <w:rPr>
                <w:rFonts w:ascii="Times New Roman" w:eastAsia="PMingLiU" w:hAnsi="Times New Roman" w:cs="Times New Roman"/>
                <w:sz w:val="24"/>
                <w:szCs w:val="24"/>
              </w:rPr>
              <w:t>0.749</w:t>
            </w:r>
          </w:p>
        </w:tc>
        <w:tc>
          <w:tcPr>
            <w:tcW w:w="1276" w:type="dxa"/>
            <w:vMerge/>
            <w:tcBorders>
              <w:top w:val="none" w:sz="0" w:space="0" w:color="auto"/>
              <w:bottom w:val="none" w:sz="0" w:space="0" w:color="auto"/>
            </w:tcBorders>
            <w:vAlign w:val="center"/>
          </w:tcPr>
          <w:p w14:paraId="17A008B8" w14:textId="77777777" w:rsidR="00DE7DF8" w:rsidRPr="006D0808" w:rsidRDefault="00DE7DF8" w:rsidP="00610200">
            <w:pPr>
              <w:spacing w:line="38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4"/>
                <w:szCs w:val="24"/>
              </w:rPr>
            </w:pPr>
          </w:p>
        </w:tc>
      </w:tr>
      <w:tr w:rsidR="00E8687F" w:rsidRPr="006D0808" w14:paraId="067B43E0" w14:textId="77777777" w:rsidTr="006D0808">
        <w:trPr>
          <w:trHeight w:val="202"/>
        </w:trPr>
        <w:tc>
          <w:tcPr>
            <w:cnfStyle w:val="001000000000" w:firstRow="0" w:lastRow="0" w:firstColumn="1" w:lastColumn="0" w:oddVBand="0" w:evenVBand="0" w:oddHBand="0" w:evenHBand="0" w:firstRowFirstColumn="0" w:firstRowLastColumn="0" w:lastRowFirstColumn="0" w:lastRowLastColumn="0"/>
            <w:tcW w:w="709" w:type="dxa"/>
            <w:vMerge w:val="restart"/>
            <w:vAlign w:val="center"/>
          </w:tcPr>
          <w:p w14:paraId="1E33EB63" w14:textId="77777777" w:rsidR="00DE7DF8" w:rsidRPr="006D0808" w:rsidRDefault="00DE7DF8" w:rsidP="00610200">
            <w:pPr>
              <w:spacing w:line="380" w:lineRule="exact"/>
              <w:ind w:firstLine="34"/>
              <w:jc w:val="center"/>
              <w:rPr>
                <w:rFonts w:ascii="Times New Roman" w:eastAsia="Times New Roman" w:hAnsi="Times New Roman" w:cs="Times New Roman"/>
                <w:b w:val="0"/>
                <w:sz w:val="24"/>
                <w:szCs w:val="24"/>
              </w:rPr>
            </w:pPr>
            <w:r w:rsidRPr="006D0808">
              <w:rPr>
                <w:rFonts w:ascii="Times New Roman" w:eastAsia="Times New Roman" w:hAnsi="Times New Roman" w:cs="Times New Roman"/>
                <w:b w:val="0"/>
                <w:sz w:val="24"/>
                <w:szCs w:val="24"/>
              </w:rPr>
              <w:lastRenderedPageBreak/>
              <w:t>6</w:t>
            </w:r>
          </w:p>
        </w:tc>
        <w:tc>
          <w:tcPr>
            <w:tcW w:w="1418" w:type="dxa"/>
            <w:vMerge w:val="restart"/>
            <w:vAlign w:val="center"/>
          </w:tcPr>
          <w:p w14:paraId="48D9E631" w14:textId="77777777" w:rsidR="00DE7DF8" w:rsidRPr="006D0808" w:rsidRDefault="00DE7DF8" w:rsidP="00610200">
            <w:pPr>
              <w:spacing w:line="380" w:lineRule="exact"/>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D0808">
              <w:rPr>
                <w:rFonts w:ascii="Times New Roman" w:eastAsia="Times New Roman" w:hAnsi="Times New Roman" w:cs="Times New Roman"/>
                <w:sz w:val="24"/>
                <w:szCs w:val="24"/>
              </w:rPr>
              <w:t>Văn hóa tổ chức</w:t>
            </w:r>
          </w:p>
          <w:p w14:paraId="6A60CC9A" w14:textId="77777777" w:rsidR="00DE7DF8" w:rsidRPr="006D0808" w:rsidRDefault="00DE7DF8" w:rsidP="00610200">
            <w:pPr>
              <w:spacing w:line="380" w:lineRule="exact"/>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4"/>
                <w:szCs w:val="24"/>
              </w:rPr>
            </w:pPr>
            <w:r w:rsidRPr="006D0808">
              <w:rPr>
                <w:rFonts w:ascii="Times New Roman" w:eastAsia="Times New Roman" w:hAnsi="Times New Roman" w:cs="Times New Roman"/>
                <w:sz w:val="24"/>
                <w:szCs w:val="24"/>
              </w:rPr>
              <w:t>(VHTC)</w:t>
            </w:r>
          </w:p>
        </w:tc>
        <w:tc>
          <w:tcPr>
            <w:tcW w:w="1559" w:type="dxa"/>
            <w:vMerge w:val="restart"/>
            <w:vAlign w:val="center"/>
          </w:tcPr>
          <w:p w14:paraId="1E9611E1" w14:textId="77777777" w:rsidR="00DE7DF8" w:rsidRPr="006D0808" w:rsidRDefault="00DE7DF8" w:rsidP="00610200">
            <w:pPr>
              <w:spacing w:line="380" w:lineRule="exact"/>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4"/>
                <w:szCs w:val="24"/>
              </w:rPr>
            </w:pPr>
            <w:r w:rsidRPr="006D0808">
              <w:rPr>
                <w:rFonts w:ascii="Times New Roman" w:eastAsia="PMingLiU" w:hAnsi="Times New Roman" w:cs="Times New Roman"/>
                <w:sz w:val="24"/>
                <w:szCs w:val="24"/>
              </w:rPr>
              <w:t>0.890</w:t>
            </w:r>
          </w:p>
        </w:tc>
        <w:tc>
          <w:tcPr>
            <w:tcW w:w="1134" w:type="dxa"/>
            <w:vAlign w:val="center"/>
          </w:tcPr>
          <w:p w14:paraId="7E38A7B9" w14:textId="77777777" w:rsidR="00DE7DF8" w:rsidRPr="006D0808" w:rsidRDefault="00DE7DF8" w:rsidP="006D0808">
            <w:pPr>
              <w:spacing w:line="380" w:lineRule="exact"/>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4"/>
                <w:szCs w:val="24"/>
              </w:rPr>
            </w:pPr>
            <w:r w:rsidRPr="006D0808">
              <w:rPr>
                <w:rFonts w:ascii="Times New Roman" w:eastAsia="Times New Roman" w:hAnsi="Times New Roman" w:cs="Times New Roman"/>
                <w:sz w:val="24"/>
                <w:szCs w:val="24"/>
              </w:rPr>
              <w:t>VHTC2</w:t>
            </w:r>
          </w:p>
        </w:tc>
        <w:tc>
          <w:tcPr>
            <w:tcW w:w="1843" w:type="dxa"/>
            <w:vAlign w:val="center"/>
          </w:tcPr>
          <w:p w14:paraId="5E874CE1" w14:textId="77777777" w:rsidR="00DE7DF8" w:rsidRPr="006D0808" w:rsidRDefault="00DE7DF8" w:rsidP="006D0808">
            <w:pPr>
              <w:spacing w:line="380" w:lineRule="exact"/>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4"/>
                <w:szCs w:val="24"/>
              </w:rPr>
            </w:pPr>
            <w:r w:rsidRPr="006D0808">
              <w:rPr>
                <w:rFonts w:ascii="Times New Roman" w:eastAsia="PMingLiU" w:hAnsi="Times New Roman" w:cs="Times New Roman"/>
                <w:sz w:val="24"/>
                <w:szCs w:val="24"/>
              </w:rPr>
              <w:t>0.740</w:t>
            </w:r>
          </w:p>
        </w:tc>
        <w:tc>
          <w:tcPr>
            <w:tcW w:w="2126" w:type="dxa"/>
            <w:vAlign w:val="center"/>
          </w:tcPr>
          <w:p w14:paraId="079D4A81" w14:textId="77777777" w:rsidR="00DE7DF8" w:rsidRPr="006D0808" w:rsidRDefault="00DE7DF8" w:rsidP="006D0808">
            <w:pPr>
              <w:spacing w:line="380" w:lineRule="exact"/>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4"/>
                <w:szCs w:val="24"/>
              </w:rPr>
            </w:pPr>
            <w:r w:rsidRPr="006D0808">
              <w:rPr>
                <w:rFonts w:ascii="Times New Roman" w:eastAsia="PMingLiU" w:hAnsi="Times New Roman" w:cs="Times New Roman"/>
                <w:sz w:val="24"/>
                <w:szCs w:val="24"/>
              </w:rPr>
              <w:t>0.866</w:t>
            </w:r>
          </w:p>
        </w:tc>
        <w:tc>
          <w:tcPr>
            <w:tcW w:w="1276" w:type="dxa"/>
            <w:vMerge w:val="restart"/>
            <w:vAlign w:val="center"/>
          </w:tcPr>
          <w:p w14:paraId="383FE685" w14:textId="77777777" w:rsidR="00DE7DF8" w:rsidRPr="006D0808" w:rsidRDefault="00DE7DF8" w:rsidP="00610200">
            <w:pPr>
              <w:spacing w:line="380" w:lineRule="exact"/>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4"/>
                <w:szCs w:val="24"/>
              </w:rPr>
            </w:pPr>
            <w:r w:rsidRPr="006D0808">
              <w:rPr>
                <w:rFonts w:ascii="Times New Roman" w:eastAsia="Times New Roman" w:hAnsi="Times New Roman" w:cs="Times New Roman"/>
                <w:sz w:val="24"/>
                <w:szCs w:val="24"/>
              </w:rPr>
              <w:t>VHTC1</w:t>
            </w:r>
          </w:p>
        </w:tc>
      </w:tr>
      <w:tr w:rsidR="00E8687F" w:rsidRPr="006D0808" w14:paraId="25AAACEA" w14:textId="77777777" w:rsidTr="006D0808">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709" w:type="dxa"/>
            <w:vMerge/>
            <w:tcBorders>
              <w:top w:val="none" w:sz="0" w:space="0" w:color="auto"/>
              <w:bottom w:val="none" w:sz="0" w:space="0" w:color="auto"/>
            </w:tcBorders>
            <w:vAlign w:val="center"/>
          </w:tcPr>
          <w:p w14:paraId="41E7ADC2" w14:textId="77777777" w:rsidR="00DE7DF8" w:rsidRPr="006D0808" w:rsidRDefault="00DE7DF8" w:rsidP="00610200">
            <w:pPr>
              <w:spacing w:line="380" w:lineRule="exact"/>
              <w:ind w:firstLine="34"/>
              <w:jc w:val="center"/>
              <w:rPr>
                <w:rFonts w:ascii="Times New Roman" w:eastAsia="PMingLiU" w:hAnsi="Times New Roman" w:cs="Times New Roman"/>
                <w:b w:val="0"/>
                <w:sz w:val="24"/>
                <w:szCs w:val="24"/>
              </w:rPr>
            </w:pPr>
          </w:p>
        </w:tc>
        <w:tc>
          <w:tcPr>
            <w:tcW w:w="1418" w:type="dxa"/>
            <w:vMerge/>
            <w:tcBorders>
              <w:top w:val="none" w:sz="0" w:space="0" w:color="auto"/>
              <w:bottom w:val="none" w:sz="0" w:space="0" w:color="auto"/>
            </w:tcBorders>
            <w:vAlign w:val="center"/>
          </w:tcPr>
          <w:p w14:paraId="7001CCF5" w14:textId="77777777" w:rsidR="00DE7DF8" w:rsidRPr="006D0808" w:rsidRDefault="00DE7DF8" w:rsidP="00610200">
            <w:pPr>
              <w:spacing w:line="38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4"/>
                <w:szCs w:val="24"/>
              </w:rPr>
            </w:pPr>
          </w:p>
        </w:tc>
        <w:tc>
          <w:tcPr>
            <w:tcW w:w="1559" w:type="dxa"/>
            <w:vMerge/>
            <w:tcBorders>
              <w:top w:val="none" w:sz="0" w:space="0" w:color="auto"/>
              <w:bottom w:val="none" w:sz="0" w:space="0" w:color="auto"/>
            </w:tcBorders>
            <w:vAlign w:val="center"/>
          </w:tcPr>
          <w:p w14:paraId="1020B8E9" w14:textId="77777777" w:rsidR="00DE7DF8" w:rsidRPr="006D0808" w:rsidRDefault="00DE7DF8" w:rsidP="00610200">
            <w:pPr>
              <w:spacing w:line="38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4"/>
                <w:szCs w:val="24"/>
              </w:rPr>
            </w:pPr>
          </w:p>
        </w:tc>
        <w:tc>
          <w:tcPr>
            <w:tcW w:w="1134" w:type="dxa"/>
            <w:tcBorders>
              <w:top w:val="none" w:sz="0" w:space="0" w:color="auto"/>
              <w:bottom w:val="none" w:sz="0" w:space="0" w:color="auto"/>
            </w:tcBorders>
            <w:vAlign w:val="center"/>
          </w:tcPr>
          <w:p w14:paraId="52627751" w14:textId="77777777" w:rsidR="00DE7DF8" w:rsidRPr="006D0808" w:rsidRDefault="00DE7DF8" w:rsidP="006D0808">
            <w:pPr>
              <w:spacing w:line="38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4"/>
                <w:szCs w:val="24"/>
              </w:rPr>
            </w:pPr>
            <w:r w:rsidRPr="006D0808">
              <w:rPr>
                <w:rFonts w:ascii="Times New Roman" w:eastAsia="Times New Roman" w:hAnsi="Times New Roman" w:cs="Times New Roman"/>
                <w:sz w:val="24"/>
                <w:szCs w:val="24"/>
              </w:rPr>
              <w:t>VHTC3</w:t>
            </w:r>
          </w:p>
        </w:tc>
        <w:tc>
          <w:tcPr>
            <w:tcW w:w="1843" w:type="dxa"/>
            <w:tcBorders>
              <w:top w:val="none" w:sz="0" w:space="0" w:color="auto"/>
              <w:bottom w:val="none" w:sz="0" w:space="0" w:color="auto"/>
            </w:tcBorders>
            <w:vAlign w:val="center"/>
          </w:tcPr>
          <w:p w14:paraId="268852DE" w14:textId="77777777" w:rsidR="00DE7DF8" w:rsidRPr="006D0808" w:rsidRDefault="00DE7DF8" w:rsidP="006D0808">
            <w:pPr>
              <w:spacing w:line="38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4"/>
                <w:szCs w:val="24"/>
              </w:rPr>
            </w:pPr>
            <w:r w:rsidRPr="006D0808">
              <w:rPr>
                <w:rFonts w:ascii="Times New Roman" w:eastAsia="PMingLiU" w:hAnsi="Times New Roman" w:cs="Times New Roman"/>
                <w:sz w:val="24"/>
                <w:szCs w:val="24"/>
              </w:rPr>
              <w:t>0.738</w:t>
            </w:r>
          </w:p>
        </w:tc>
        <w:tc>
          <w:tcPr>
            <w:tcW w:w="2126" w:type="dxa"/>
            <w:tcBorders>
              <w:top w:val="none" w:sz="0" w:space="0" w:color="auto"/>
              <w:bottom w:val="none" w:sz="0" w:space="0" w:color="auto"/>
            </w:tcBorders>
            <w:vAlign w:val="center"/>
          </w:tcPr>
          <w:p w14:paraId="56DFCC77" w14:textId="77777777" w:rsidR="00DE7DF8" w:rsidRPr="006D0808" w:rsidRDefault="00DE7DF8" w:rsidP="006D0808">
            <w:pPr>
              <w:spacing w:line="38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4"/>
                <w:szCs w:val="24"/>
              </w:rPr>
            </w:pPr>
            <w:r w:rsidRPr="006D0808">
              <w:rPr>
                <w:rFonts w:ascii="Times New Roman" w:eastAsia="PMingLiU" w:hAnsi="Times New Roman" w:cs="Times New Roman"/>
                <w:sz w:val="24"/>
                <w:szCs w:val="24"/>
              </w:rPr>
              <w:t>0.866</w:t>
            </w:r>
          </w:p>
        </w:tc>
        <w:tc>
          <w:tcPr>
            <w:tcW w:w="1276" w:type="dxa"/>
            <w:vMerge/>
            <w:tcBorders>
              <w:top w:val="none" w:sz="0" w:space="0" w:color="auto"/>
              <w:bottom w:val="none" w:sz="0" w:space="0" w:color="auto"/>
            </w:tcBorders>
            <w:vAlign w:val="center"/>
          </w:tcPr>
          <w:p w14:paraId="62B3C573" w14:textId="77777777" w:rsidR="00DE7DF8" w:rsidRPr="006D0808" w:rsidRDefault="00DE7DF8" w:rsidP="00610200">
            <w:pPr>
              <w:spacing w:line="38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4"/>
                <w:szCs w:val="24"/>
              </w:rPr>
            </w:pPr>
          </w:p>
        </w:tc>
      </w:tr>
      <w:tr w:rsidR="00E8687F" w:rsidRPr="006D0808" w14:paraId="285C44D0" w14:textId="77777777" w:rsidTr="006D0808">
        <w:trPr>
          <w:trHeight w:val="232"/>
        </w:trPr>
        <w:tc>
          <w:tcPr>
            <w:cnfStyle w:val="001000000000" w:firstRow="0" w:lastRow="0" w:firstColumn="1" w:lastColumn="0" w:oddVBand="0" w:evenVBand="0" w:oddHBand="0" w:evenHBand="0" w:firstRowFirstColumn="0" w:firstRowLastColumn="0" w:lastRowFirstColumn="0" w:lastRowLastColumn="0"/>
            <w:tcW w:w="709" w:type="dxa"/>
            <w:vMerge/>
            <w:vAlign w:val="center"/>
          </w:tcPr>
          <w:p w14:paraId="1FB84236" w14:textId="77777777" w:rsidR="00DE7DF8" w:rsidRPr="006D0808" w:rsidRDefault="00DE7DF8" w:rsidP="00610200">
            <w:pPr>
              <w:spacing w:line="380" w:lineRule="exact"/>
              <w:ind w:firstLine="34"/>
              <w:jc w:val="center"/>
              <w:rPr>
                <w:rFonts w:ascii="Times New Roman" w:eastAsia="PMingLiU" w:hAnsi="Times New Roman" w:cs="Times New Roman"/>
                <w:b w:val="0"/>
                <w:sz w:val="24"/>
                <w:szCs w:val="24"/>
              </w:rPr>
            </w:pPr>
          </w:p>
        </w:tc>
        <w:tc>
          <w:tcPr>
            <w:tcW w:w="1418" w:type="dxa"/>
            <w:vMerge/>
            <w:vAlign w:val="center"/>
          </w:tcPr>
          <w:p w14:paraId="7AD0C3BE" w14:textId="77777777" w:rsidR="00DE7DF8" w:rsidRPr="006D0808" w:rsidRDefault="00DE7DF8" w:rsidP="00610200">
            <w:pPr>
              <w:spacing w:line="380" w:lineRule="exact"/>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4"/>
                <w:szCs w:val="24"/>
              </w:rPr>
            </w:pPr>
          </w:p>
        </w:tc>
        <w:tc>
          <w:tcPr>
            <w:tcW w:w="1559" w:type="dxa"/>
            <w:vMerge/>
            <w:vAlign w:val="center"/>
          </w:tcPr>
          <w:p w14:paraId="35F23DB8" w14:textId="77777777" w:rsidR="00DE7DF8" w:rsidRPr="006D0808" w:rsidRDefault="00DE7DF8" w:rsidP="00610200">
            <w:pPr>
              <w:spacing w:line="380" w:lineRule="exact"/>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4"/>
                <w:szCs w:val="24"/>
              </w:rPr>
            </w:pPr>
          </w:p>
        </w:tc>
        <w:tc>
          <w:tcPr>
            <w:tcW w:w="1134" w:type="dxa"/>
            <w:vAlign w:val="center"/>
          </w:tcPr>
          <w:p w14:paraId="293692B0" w14:textId="77777777" w:rsidR="00DE7DF8" w:rsidRPr="006D0808" w:rsidRDefault="00DE7DF8" w:rsidP="006D0808">
            <w:pPr>
              <w:spacing w:line="380" w:lineRule="exact"/>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4"/>
                <w:szCs w:val="24"/>
              </w:rPr>
            </w:pPr>
            <w:r w:rsidRPr="006D0808">
              <w:rPr>
                <w:rFonts w:ascii="Times New Roman" w:eastAsia="Times New Roman" w:hAnsi="Times New Roman" w:cs="Times New Roman"/>
                <w:sz w:val="24"/>
                <w:szCs w:val="24"/>
              </w:rPr>
              <w:t>VHTC4</w:t>
            </w:r>
          </w:p>
        </w:tc>
        <w:tc>
          <w:tcPr>
            <w:tcW w:w="1843" w:type="dxa"/>
            <w:vAlign w:val="center"/>
          </w:tcPr>
          <w:p w14:paraId="2DA6316C" w14:textId="77777777" w:rsidR="00DE7DF8" w:rsidRPr="006D0808" w:rsidRDefault="00DE7DF8" w:rsidP="006D0808">
            <w:pPr>
              <w:spacing w:line="380" w:lineRule="exact"/>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4"/>
                <w:szCs w:val="24"/>
              </w:rPr>
            </w:pPr>
            <w:r w:rsidRPr="006D0808">
              <w:rPr>
                <w:rFonts w:ascii="Times New Roman" w:eastAsia="PMingLiU" w:hAnsi="Times New Roman" w:cs="Times New Roman"/>
                <w:sz w:val="24"/>
                <w:szCs w:val="24"/>
              </w:rPr>
              <w:t>0.712</w:t>
            </w:r>
          </w:p>
        </w:tc>
        <w:tc>
          <w:tcPr>
            <w:tcW w:w="2126" w:type="dxa"/>
            <w:vAlign w:val="center"/>
          </w:tcPr>
          <w:p w14:paraId="5BC2BAA6" w14:textId="77777777" w:rsidR="00DE7DF8" w:rsidRPr="006D0808" w:rsidRDefault="00DE7DF8" w:rsidP="006D0808">
            <w:pPr>
              <w:spacing w:line="380" w:lineRule="exact"/>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4"/>
                <w:szCs w:val="24"/>
              </w:rPr>
            </w:pPr>
            <w:r w:rsidRPr="006D0808">
              <w:rPr>
                <w:rFonts w:ascii="Times New Roman" w:eastAsia="PMingLiU" w:hAnsi="Times New Roman" w:cs="Times New Roman"/>
                <w:sz w:val="24"/>
                <w:szCs w:val="24"/>
              </w:rPr>
              <w:t>0.877</w:t>
            </w:r>
          </w:p>
        </w:tc>
        <w:tc>
          <w:tcPr>
            <w:tcW w:w="1276" w:type="dxa"/>
            <w:vMerge/>
            <w:vAlign w:val="center"/>
          </w:tcPr>
          <w:p w14:paraId="587F57E8" w14:textId="77777777" w:rsidR="00DE7DF8" w:rsidRPr="006D0808" w:rsidRDefault="00DE7DF8" w:rsidP="00610200">
            <w:pPr>
              <w:spacing w:line="380" w:lineRule="exact"/>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4"/>
                <w:szCs w:val="24"/>
              </w:rPr>
            </w:pPr>
          </w:p>
        </w:tc>
      </w:tr>
      <w:tr w:rsidR="00E8687F" w:rsidRPr="006D0808" w14:paraId="5E06245D" w14:textId="77777777" w:rsidTr="006D0808">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709" w:type="dxa"/>
            <w:vMerge/>
            <w:tcBorders>
              <w:top w:val="none" w:sz="0" w:space="0" w:color="auto"/>
              <w:bottom w:val="none" w:sz="0" w:space="0" w:color="auto"/>
            </w:tcBorders>
            <w:vAlign w:val="center"/>
          </w:tcPr>
          <w:p w14:paraId="76C897C1" w14:textId="77777777" w:rsidR="00DE7DF8" w:rsidRPr="006D0808" w:rsidRDefault="00DE7DF8" w:rsidP="00610200">
            <w:pPr>
              <w:spacing w:line="380" w:lineRule="exact"/>
              <w:ind w:firstLine="34"/>
              <w:jc w:val="center"/>
              <w:rPr>
                <w:rFonts w:ascii="Times New Roman" w:eastAsia="PMingLiU" w:hAnsi="Times New Roman" w:cs="Times New Roman"/>
                <w:b w:val="0"/>
                <w:sz w:val="24"/>
                <w:szCs w:val="24"/>
              </w:rPr>
            </w:pPr>
          </w:p>
        </w:tc>
        <w:tc>
          <w:tcPr>
            <w:tcW w:w="1418" w:type="dxa"/>
            <w:vMerge/>
            <w:tcBorders>
              <w:top w:val="none" w:sz="0" w:space="0" w:color="auto"/>
              <w:bottom w:val="none" w:sz="0" w:space="0" w:color="auto"/>
            </w:tcBorders>
            <w:vAlign w:val="center"/>
          </w:tcPr>
          <w:p w14:paraId="0872D029" w14:textId="77777777" w:rsidR="00DE7DF8" w:rsidRPr="006D0808" w:rsidRDefault="00DE7DF8" w:rsidP="00610200">
            <w:pPr>
              <w:spacing w:line="38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4"/>
                <w:szCs w:val="24"/>
              </w:rPr>
            </w:pPr>
          </w:p>
        </w:tc>
        <w:tc>
          <w:tcPr>
            <w:tcW w:w="1559" w:type="dxa"/>
            <w:vMerge/>
            <w:tcBorders>
              <w:top w:val="none" w:sz="0" w:space="0" w:color="auto"/>
              <w:bottom w:val="none" w:sz="0" w:space="0" w:color="auto"/>
            </w:tcBorders>
            <w:vAlign w:val="center"/>
          </w:tcPr>
          <w:p w14:paraId="37A870EA" w14:textId="77777777" w:rsidR="00DE7DF8" w:rsidRPr="006D0808" w:rsidRDefault="00DE7DF8" w:rsidP="00610200">
            <w:pPr>
              <w:spacing w:line="38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4"/>
                <w:szCs w:val="24"/>
              </w:rPr>
            </w:pPr>
          </w:p>
        </w:tc>
        <w:tc>
          <w:tcPr>
            <w:tcW w:w="1134" w:type="dxa"/>
            <w:tcBorders>
              <w:top w:val="none" w:sz="0" w:space="0" w:color="auto"/>
              <w:bottom w:val="none" w:sz="0" w:space="0" w:color="auto"/>
            </w:tcBorders>
            <w:vAlign w:val="center"/>
          </w:tcPr>
          <w:p w14:paraId="54008771" w14:textId="77777777" w:rsidR="00DE7DF8" w:rsidRPr="006D0808" w:rsidRDefault="00DE7DF8" w:rsidP="006D0808">
            <w:pPr>
              <w:spacing w:line="38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4"/>
                <w:szCs w:val="24"/>
              </w:rPr>
            </w:pPr>
            <w:r w:rsidRPr="006D0808">
              <w:rPr>
                <w:rFonts w:ascii="Times New Roman" w:eastAsia="Times New Roman" w:hAnsi="Times New Roman" w:cs="Times New Roman"/>
                <w:sz w:val="24"/>
                <w:szCs w:val="24"/>
              </w:rPr>
              <w:t>VHTC5</w:t>
            </w:r>
          </w:p>
        </w:tc>
        <w:tc>
          <w:tcPr>
            <w:tcW w:w="1843" w:type="dxa"/>
            <w:tcBorders>
              <w:top w:val="none" w:sz="0" w:space="0" w:color="auto"/>
              <w:bottom w:val="none" w:sz="0" w:space="0" w:color="auto"/>
            </w:tcBorders>
            <w:vAlign w:val="center"/>
          </w:tcPr>
          <w:p w14:paraId="3358CA00" w14:textId="77777777" w:rsidR="00DE7DF8" w:rsidRPr="006D0808" w:rsidRDefault="00DE7DF8" w:rsidP="006D0808">
            <w:pPr>
              <w:spacing w:line="38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4"/>
                <w:szCs w:val="24"/>
              </w:rPr>
            </w:pPr>
            <w:r w:rsidRPr="006D0808">
              <w:rPr>
                <w:rFonts w:ascii="Times New Roman" w:eastAsia="PMingLiU" w:hAnsi="Times New Roman" w:cs="Times New Roman"/>
                <w:sz w:val="24"/>
                <w:szCs w:val="24"/>
              </w:rPr>
              <w:t>0.849</w:t>
            </w:r>
          </w:p>
        </w:tc>
        <w:tc>
          <w:tcPr>
            <w:tcW w:w="2126" w:type="dxa"/>
            <w:tcBorders>
              <w:top w:val="none" w:sz="0" w:space="0" w:color="auto"/>
              <w:bottom w:val="none" w:sz="0" w:space="0" w:color="auto"/>
            </w:tcBorders>
            <w:vAlign w:val="center"/>
          </w:tcPr>
          <w:p w14:paraId="704A3491" w14:textId="77777777" w:rsidR="00DE7DF8" w:rsidRPr="006D0808" w:rsidRDefault="00DE7DF8" w:rsidP="006D0808">
            <w:pPr>
              <w:spacing w:line="38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4"/>
                <w:szCs w:val="24"/>
              </w:rPr>
            </w:pPr>
            <w:r w:rsidRPr="006D0808">
              <w:rPr>
                <w:rFonts w:ascii="Times New Roman" w:eastAsia="PMingLiU" w:hAnsi="Times New Roman" w:cs="Times New Roman"/>
                <w:sz w:val="24"/>
                <w:szCs w:val="24"/>
              </w:rPr>
              <w:t>0.824</w:t>
            </w:r>
          </w:p>
        </w:tc>
        <w:tc>
          <w:tcPr>
            <w:tcW w:w="1276" w:type="dxa"/>
            <w:vMerge/>
            <w:tcBorders>
              <w:top w:val="none" w:sz="0" w:space="0" w:color="auto"/>
              <w:bottom w:val="none" w:sz="0" w:space="0" w:color="auto"/>
            </w:tcBorders>
            <w:vAlign w:val="center"/>
          </w:tcPr>
          <w:p w14:paraId="69CFA552" w14:textId="77777777" w:rsidR="00DE7DF8" w:rsidRPr="006D0808" w:rsidRDefault="00DE7DF8" w:rsidP="00610200">
            <w:pPr>
              <w:spacing w:line="38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4"/>
                <w:szCs w:val="24"/>
              </w:rPr>
            </w:pPr>
          </w:p>
        </w:tc>
      </w:tr>
      <w:tr w:rsidR="00E8687F" w:rsidRPr="006D0808" w14:paraId="524EBB20" w14:textId="77777777" w:rsidTr="006D0808">
        <w:trPr>
          <w:trHeight w:val="248"/>
        </w:trPr>
        <w:tc>
          <w:tcPr>
            <w:cnfStyle w:val="001000000000" w:firstRow="0" w:lastRow="0" w:firstColumn="1" w:lastColumn="0" w:oddVBand="0" w:evenVBand="0" w:oddHBand="0" w:evenHBand="0" w:firstRowFirstColumn="0" w:firstRowLastColumn="0" w:lastRowFirstColumn="0" w:lastRowLastColumn="0"/>
            <w:tcW w:w="709" w:type="dxa"/>
            <w:vMerge w:val="restart"/>
            <w:vAlign w:val="center"/>
          </w:tcPr>
          <w:p w14:paraId="2CADDB01" w14:textId="77777777" w:rsidR="00DE7DF8" w:rsidRPr="006D0808" w:rsidRDefault="00DE7DF8" w:rsidP="00610200">
            <w:pPr>
              <w:spacing w:line="380" w:lineRule="exact"/>
              <w:ind w:firstLine="34"/>
              <w:jc w:val="center"/>
              <w:rPr>
                <w:rFonts w:ascii="Times New Roman" w:eastAsia="Times New Roman" w:hAnsi="Times New Roman" w:cs="Times New Roman"/>
                <w:b w:val="0"/>
                <w:sz w:val="24"/>
                <w:szCs w:val="24"/>
              </w:rPr>
            </w:pPr>
            <w:r w:rsidRPr="006D0808">
              <w:rPr>
                <w:rFonts w:ascii="Times New Roman" w:eastAsia="Times New Roman" w:hAnsi="Times New Roman" w:cs="Times New Roman"/>
                <w:b w:val="0"/>
                <w:sz w:val="24"/>
                <w:szCs w:val="24"/>
              </w:rPr>
              <w:t>7</w:t>
            </w:r>
          </w:p>
        </w:tc>
        <w:tc>
          <w:tcPr>
            <w:tcW w:w="1418" w:type="dxa"/>
            <w:vMerge w:val="restart"/>
            <w:vAlign w:val="center"/>
          </w:tcPr>
          <w:p w14:paraId="24B77953" w14:textId="77777777" w:rsidR="00DE7DF8" w:rsidRPr="006D0808" w:rsidRDefault="00DE7DF8" w:rsidP="00610200">
            <w:pPr>
              <w:spacing w:line="380" w:lineRule="exact"/>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D0808">
              <w:rPr>
                <w:rFonts w:ascii="Times New Roman" w:eastAsia="Times New Roman" w:hAnsi="Times New Roman" w:cs="Times New Roman"/>
                <w:sz w:val="24"/>
                <w:szCs w:val="24"/>
              </w:rPr>
              <w:t>Cơ sở vật chất</w:t>
            </w:r>
          </w:p>
          <w:p w14:paraId="2DB63554" w14:textId="77777777" w:rsidR="00DE7DF8" w:rsidRPr="006D0808" w:rsidRDefault="00DE7DF8" w:rsidP="00610200">
            <w:pPr>
              <w:spacing w:line="380" w:lineRule="exact"/>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4"/>
                <w:szCs w:val="24"/>
              </w:rPr>
            </w:pPr>
            <w:r w:rsidRPr="006D0808">
              <w:rPr>
                <w:rFonts w:ascii="Times New Roman" w:eastAsia="Times New Roman" w:hAnsi="Times New Roman" w:cs="Times New Roman"/>
                <w:sz w:val="24"/>
                <w:szCs w:val="24"/>
              </w:rPr>
              <w:t>(CSVC)</w:t>
            </w:r>
          </w:p>
        </w:tc>
        <w:tc>
          <w:tcPr>
            <w:tcW w:w="1559" w:type="dxa"/>
            <w:vMerge w:val="restart"/>
            <w:vAlign w:val="center"/>
          </w:tcPr>
          <w:p w14:paraId="422898A1" w14:textId="77777777" w:rsidR="00DE7DF8" w:rsidRPr="006D0808" w:rsidRDefault="00DE7DF8" w:rsidP="00610200">
            <w:pPr>
              <w:spacing w:line="380" w:lineRule="exact"/>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D0808">
              <w:rPr>
                <w:rFonts w:ascii="Times New Roman" w:eastAsia="Times New Roman" w:hAnsi="Times New Roman" w:cs="Times New Roman"/>
                <w:sz w:val="24"/>
                <w:szCs w:val="24"/>
              </w:rPr>
              <w:t>0.889</w:t>
            </w:r>
          </w:p>
        </w:tc>
        <w:tc>
          <w:tcPr>
            <w:tcW w:w="1134" w:type="dxa"/>
            <w:vAlign w:val="center"/>
          </w:tcPr>
          <w:p w14:paraId="2A742C69" w14:textId="77777777" w:rsidR="00DE7DF8" w:rsidRPr="006D0808" w:rsidRDefault="00DE7DF8" w:rsidP="006D0808">
            <w:pPr>
              <w:spacing w:line="380" w:lineRule="exact"/>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4"/>
                <w:szCs w:val="24"/>
              </w:rPr>
            </w:pPr>
            <w:r w:rsidRPr="006D0808">
              <w:rPr>
                <w:rFonts w:ascii="Times New Roman" w:eastAsia="Times New Roman" w:hAnsi="Times New Roman" w:cs="Times New Roman"/>
                <w:sz w:val="24"/>
                <w:szCs w:val="24"/>
              </w:rPr>
              <w:t>CSVC1</w:t>
            </w:r>
          </w:p>
        </w:tc>
        <w:tc>
          <w:tcPr>
            <w:tcW w:w="1843" w:type="dxa"/>
            <w:vAlign w:val="center"/>
          </w:tcPr>
          <w:p w14:paraId="45D87C67" w14:textId="77777777" w:rsidR="00DE7DF8" w:rsidRPr="006D0808" w:rsidRDefault="00DE7DF8" w:rsidP="006D0808">
            <w:pPr>
              <w:spacing w:line="380" w:lineRule="exact"/>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4"/>
                <w:szCs w:val="24"/>
              </w:rPr>
            </w:pPr>
            <w:r w:rsidRPr="006D0808">
              <w:rPr>
                <w:rFonts w:ascii="Times New Roman" w:eastAsia="PMingLiU" w:hAnsi="Times New Roman" w:cs="Times New Roman"/>
                <w:sz w:val="24"/>
                <w:szCs w:val="24"/>
              </w:rPr>
              <w:t>0.735</w:t>
            </w:r>
          </w:p>
        </w:tc>
        <w:tc>
          <w:tcPr>
            <w:tcW w:w="2126" w:type="dxa"/>
            <w:vAlign w:val="center"/>
          </w:tcPr>
          <w:p w14:paraId="1D296778" w14:textId="77777777" w:rsidR="00DE7DF8" w:rsidRPr="006D0808" w:rsidRDefault="00DE7DF8" w:rsidP="006D0808">
            <w:pPr>
              <w:spacing w:line="380" w:lineRule="exact"/>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4"/>
                <w:szCs w:val="24"/>
              </w:rPr>
            </w:pPr>
            <w:r w:rsidRPr="006D0808">
              <w:rPr>
                <w:rFonts w:ascii="Times New Roman" w:eastAsia="PMingLiU" w:hAnsi="Times New Roman" w:cs="Times New Roman"/>
                <w:sz w:val="24"/>
                <w:szCs w:val="24"/>
              </w:rPr>
              <w:t>0.865</w:t>
            </w:r>
          </w:p>
        </w:tc>
        <w:tc>
          <w:tcPr>
            <w:tcW w:w="1276" w:type="dxa"/>
            <w:vMerge w:val="restart"/>
            <w:vAlign w:val="center"/>
          </w:tcPr>
          <w:p w14:paraId="58731739" w14:textId="77777777" w:rsidR="00DE7DF8" w:rsidRPr="006D0808" w:rsidRDefault="00DE7DF8" w:rsidP="00610200">
            <w:pPr>
              <w:spacing w:line="380" w:lineRule="exact"/>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4"/>
                <w:szCs w:val="24"/>
              </w:rPr>
            </w:pPr>
          </w:p>
        </w:tc>
      </w:tr>
      <w:tr w:rsidR="00E8687F" w:rsidRPr="006D0808" w14:paraId="11782525" w14:textId="77777777" w:rsidTr="006D0808">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709" w:type="dxa"/>
            <w:vMerge/>
            <w:tcBorders>
              <w:top w:val="none" w:sz="0" w:space="0" w:color="auto"/>
              <w:bottom w:val="none" w:sz="0" w:space="0" w:color="auto"/>
            </w:tcBorders>
            <w:vAlign w:val="center"/>
          </w:tcPr>
          <w:p w14:paraId="316D972A" w14:textId="77777777" w:rsidR="00DE7DF8" w:rsidRPr="006D0808" w:rsidRDefault="00DE7DF8" w:rsidP="00610200">
            <w:pPr>
              <w:spacing w:line="380" w:lineRule="exact"/>
              <w:ind w:firstLine="34"/>
              <w:jc w:val="center"/>
              <w:rPr>
                <w:rFonts w:ascii="Times New Roman" w:eastAsia="Times New Roman" w:hAnsi="Times New Roman" w:cs="Times New Roman"/>
                <w:b w:val="0"/>
                <w:sz w:val="24"/>
                <w:szCs w:val="24"/>
              </w:rPr>
            </w:pPr>
          </w:p>
        </w:tc>
        <w:tc>
          <w:tcPr>
            <w:tcW w:w="1418" w:type="dxa"/>
            <w:vMerge/>
            <w:tcBorders>
              <w:top w:val="none" w:sz="0" w:space="0" w:color="auto"/>
              <w:bottom w:val="none" w:sz="0" w:space="0" w:color="auto"/>
            </w:tcBorders>
            <w:vAlign w:val="center"/>
          </w:tcPr>
          <w:p w14:paraId="544CE63F" w14:textId="77777777" w:rsidR="00DE7DF8" w:rsidRPr="006D0808" w:rsidRDefault="00DE7DF8" w:rsidP="00610200">
            <w:pPr>
              <w:spacing w:line="38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1559" w:type="dxa"/>
            <w:vMerge/>
            <w:tcBorders>
              <w:top w:val="none" w:sz="0" w:space="0" w:color="auto"/>
              <w:bottom w:val="none" w:sz="0" w:space="0" w:color="auto"/>
            </w:tcBorders>
            <w:vAlign w:val="center"/>
          </w:tcPr>
          <w:p w14:paraId="2529DD60" w14:textId="77777777" w:rsidR="00DE7DF8" w:rsidRPr="006D0808" w:rsidRDefault="00DE7DF8" w:rsidP="00610200">
            <w:pPr>
              <w:spacing w:line="38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1134" w:type="dxa"/>
            <w:tcBorders>
              <w:top w:val="none" w:sz="0" w:space="0" w:color="auto"/>
              <w:bottom w:val="none" w:sz="0" w:space="0" w:color="auto"/>
            </w:tcBorders>
            <w:vAlign w:val="center"/>
          </w:tcPr>
          <w:p w14:paraId="521E6139" w14:textId="77777777" w:rsidR="00DE7DF8" w:rsidRPr="006D0808" w:rsidRDefault="00DE7DF8" w:rsidP="006D0808">
            <w:pPr>
              <w:spacing w:line="38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4"/>
                <w:szCs w:val="24"/>
              </w:rPr>
            </w:pPr>
            <w:r w:rsidRPr="006D0808">
              <w:rPr>
                <w:rFonts w:ascii="Times New Roman" w:eastAsia="Times New Roman" w:hAnsi="Times New Roman" w:cs="Times New Roman"/>
                <w:sz w:val="24"/>
                <w:szCs w:val="24"/>
              </w:rPr>
              <w:t>CSVC2</w:t>
            </w:r>
          </w:p>
        </w:tc>
        <w:tc>
          <w:tcPr>
            <w:tcW w:w="1843" w:type="dxa"/>
            <w:tcBorders>
              <w:top w:val="none" w:sz="0" w:space="0" w:color="auto"/>
              <w:bottom w:val="none" w:sz="0" w:space="0" w:color="auto"/>
            </w:tcBorders>
            <w:vAlign w:val="center"/>
          </w:tcPr>
          <w:p w14:paraId="7284AE22" w14:textId="77777777" w:rsidR="00DE7DF8" w:rsidRPr="006D0808" w:rsidRDefault="00DE7DF8" w:rsidP="006D0808">
            <w:pPr>
              <w:spacing w:line="38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4"/>
                <w:szCs w:val="24"/>
              </w:rPr>
            </w:pPr>
            <w:r w:rsidRPr="006D0808">
              <w:rPr>
                <w:rFonts w:ascii="Times New Roman" w:eastAsia="PMingLiU" w:hAnsi="Times New Roman" w:cs="Times New Roman"/>
                <w:sz w:val="24"/>
                <w:szCs w:val="24"/>
              </w:rPr>
              <w:t>0.732</w:t>
            </w:r>
          </w:p>
        </w:tc>
        <w:tc>
          <w:tcPr>
            <w:tcW w:w="2126" w:type="dxa"/>
            <w:tcBorders>
              <w:top w:val="none" w:sz="0" w:space="0" w:color="auto"/>
              <w:bottom w:val="none" w:sz="0" w:space="0" w:color="auto"/>
            </w:tcBorders>
            <w:vAlign w:val="center"/>
          </w:tcPr>
          <w:p w14:paraId="671933CD" w14:textId="77777777" w:rsidR="00DE7DF8" w:rsidRPr="006D0808" w:rsidRDefault="00DE7DF8" w:rsidP="006D0808">
            <w:pPr>
              <w:spacing w:line="38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4"/>
                <w:szCs w:val="24"/>
              </w:rPr>
            </w:pPr>
            <w:r w:rsidRPr="006D0808">
              <w:rPr>
                <w:rFonts w:ascii="Times New Roman" w:eastAsia="PMingLiU" w:hAnsi="Times New Roman" w:cs="Times New Roman"/>
                <w:sz w:val="24"/>
                <w:szCs w:val="24"/>
              </w:rPr>
              <w:t>0.866</w:t>
            </w:r>
          </w:p>
        </w:tc>
        <w:tc>
          <w:tcPr>
            <w:tcW w:w="1276" w:type="dxa"/>
            <w:vMerge/>
            <w:tcBorders>
              <w:top w:val="none" w:sz="0" w:space="0" w:color="auto"/>
              <w:bottom w:val="none" w:sz="0" w:space="0" w:color="auto"/>
            </w:tcBorders>
            <w:vAlign w:val="center"/>
          </w:tcPr>
          <w:p w14:paraId="4CE53D94" w14:textId="77777777" w:rsidR="00DE7DF8" w:rsidRPr="006D0808" w:rsidRDefault="00DE7DF8" w:rsidP="00610200">
            <w:pPr>
              <w:spacing w:line="38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4"/>
                <w:szCs w:val="24"/>
              </w:rPr>
            </w:pPr>
          </w:p>
        </w:tc>
      </w:tr>
      <w:tr w:rsidR="00E8687F" w:rsidRPr="006D0808" w14:paraId="75A026FB" w14:textId="77777777" w:rsidTr="006D0808">
        <w:trPr>
          <w:trHeight w:val="232"/>
        </w:trPr>
        <w:tc>
          <w:tcPr>
            <w:cnfStyle w:val="001000000000" w:firstRow="0" w:lastRow="0" w:firstColumn="1" w:lastColumn="0" w:oddVBand="0" w:evenVBand="0" w:oddHBand="0" w:evenHBand="0" w:firstRowFirstColumn="0" w:firstRowLastColumn="0" w:lastRowFirstColumn="0" w:lastRowLastColumn="0"/>
            <w:tcW w:w="709" w:type="dxa"/>
            <w:vMerge/>
            <w:vAlign w:val="center"/>
          </w:tcPr>
          <w:p w14:paraId="4935AFC4" w14:textId="77777777" w:rsidR="00DE7DF8" w:rsidRPr="006D0808" w:rsidRDefault="00DE7DF8" w:rsidP="00610200">
            <w:pPr>
              <w:spacing w:line="380" w:lineRule="exact"/>
              <w:ind w:firstLine="34"/>
              <w:jc w:val="center"/>
              <w:rPr>
                <w:rFonts w:ascii="Times New Roman" w:eastAsia="Times New Roman" w:hAnsi="Times New Roman" w:cs="Times New Roman"/>
                <w:b w:val="0"/>
                <w:sz w:val="24"/>
                <w:szCs w:val="24"/>
              </w:rPr>
            </w:pPr>
          </w:p>
        </w:tc>
        <w:tc>
          <w:tcPr>
            <w:tcW w:w="1418" w:type="dxa"/>
            <w:vMerge/>
            <w:vAlign w:val="center"/>
          </w:tcPr>
          <w:p w14:paraId="2BA4DC4E" w14:textId="77777777" w:rsidR="00DE7DF8" w:rsidRPr="006D0808" w:rsidRDefault="00DE7DF8" w:rsidP="00610200">
            <w:pPr>
              <w:spacing w:line="380" w:lineRule="exact"/>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1559" w:type="dxa"/>
            <w:vMerge/>
            <w:vAlign w:val="center"/>
          </w:tcPr>
          <w:p w14:paraId="6EA4579A" w14:textId="77777777" w:rsidR="00DE7DF8" w:rsidRPr="006D0808" w:rsidRDefault="00DE7DF8" w:rsidP="00610200">
            <w:pPr>
              <w:spacing w:line="380" w:lineRule="exact"/>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1134" w:type="dxa"/>
            <w:vAlign w:val="center"/>
          </w:tcPr>
          <w:p w14:paraId="31C1A2C9" w14:textId="77777777" w:rsidR="00DE7DF8" w:rsidRPr="006D0808" w:rsidRDefault="00DE7DF8" w:rsidP="006D0808">
            <w:pPr>
              <w:spacing w:line="380" w:lineRule="exact"/>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4"/>
                <w:szCs w:val="24"/>
              </w:rPr>
            </w:pPr>
            <w:r w:rsidRPr="006D0808">
              <w:rPr>
                <w:rFonts w:ascii="Times New Roman" w:eastAsia="Times New Roman" w:hAnsi="Times New Roman" w:cs="Times New Roman"/>
                <w:sz w:val="24"/>
                <w:szCs w:val="24"/>
              </w:rPr>
              <w:t>CSVC3</w:t>
            </w:r>
          </w:p>
        </w:tc>
        <w:tc>
          <w:tcPr>
            <w:tcW w:w="1843" w:type="dxa"/>
            <w:vAlign w:val="center"/>
          </w:tcPr>
          <w:p w14:paraId="6C8ECBF6" w14:textId="77777777" w:rsidR="00DE7DF8" w:rsidRPr="006D0808" w:rsidRDefault="00DE7DF8" w:rsidP="006D0808">
            <w:pPr>
              <w:spacing w:line="380" w:lineRule="exact"/>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4"/>
                <w:szCs w:val="24"/>
              </w:rPr>
            </w:pPr>
            <w:r w:rsidRPr="006D0808">
              <w:rPr>
                <w:rFonts w:ascii="Times New Roman" w:eastAsia="PMingLiU" w:hAnsi="Times New Roman" w:cs="Times New Roman"/>
                <w:sz w:val="24"/>
                <w:szCs w:val="24"/>
              </w:rPr>
              <w:t>0.731</w:t>
            </w:r>
          </w:p>
        </w:tc>
        <w:tc>
          <w:tcPr>
            <w:tcW w:w="2126" w:type="dxa"/>
            <w:vAlign w:val="center"/>
          </w:tcPr>
          <w:p w14:paraId="3D339F7E" w14:textId="77777777" w:rsidR="00DE7DF8" w:rsidRPr="006D0808" w:rsidRDefault="00DE7DF8" w:rsidP="006D0808">
            <w:pPr>
              <w:spacing w:line="380" w:lineRule="exact"/>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4"/>
                <w:szCs w:val="24"/>
              </w:rPr>
            </w:pPr>
            <w:r w:rsidRPr="006D0808">
              <w:rPr>
                <w:rFonts w:ascii="Times New Roman" w:eastAsia="PMingLiU" w:hAnsi="Times New Roman" w:cs="Times New Roman"/>
                <w:sz w:val="24"/>
                <w:szCs w:val="24"/>
              </w:rPr>
              <w:t>0.866</w:t>
            </w:r>
          </w:p>
        </w:tc>
        <w:tc>
          <w:tcPr>
            <w:tcW w:w="1276" w:type="dxa"/>
            <w:vMerge/>
            <w:vAlign w:val="center"/>
          </w:tcPr>
          <w:p w14:paraId="007A79D2" w14:textId="77777777" w:rsidR="00DE7DF8" w:rsidRPr="006D0808" w:rsidRDefault="00DE7DF8" w:rsidP="00610200">
            <w:pPr>
              <w:spacing w:line="380" w:lineRule="exact"/>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4"/>
                <w:szCs w:val="24"/>
              </w:rPr>
            </w:pPr>
          </w:p>
        </w:tc>
      </w:tr>
      <w:tr w:rsidR="00E8687F" w:rsidRPr="006D0808" w14:paraId="048E90DD" w14:textId="77777777" w:rsidTr="006D0808">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709" w:type="dxa"/>
            <w:vMerge/>
            <w:tcBorders>
              <w:top w:val="none" w:sz="0" w:space="0" w:color="auto"/>
              <w:bottom w:val="none" w:sz="0" w:space="0" w:color="auto"/>
            </w:tcBorders>
            <w:vAlign w:val="center"/>
          </w:tcPr>
          <w:p w14:paraId="1C046625" w14:textId="77777777" w:rsidR="00DE7DF8" w:rsidRPr="006D0808" w:rsidRDefault="00DE7DF8" w:rsidP="00610200">
            <w:pPr>
              <w:spacing w:line="380" w:lineRule="exact"/>
              <w:ind w:firstLine="34"/>
              <w:jc w:val="center"/>
              <w:rPr>
                <w:rFonts w:ascii="Times New Roman" w:eastAsia="Times New Roman" w:hAnsi="Times New Roman" w:cs="Times New Roman"/>
                <w:b w:val="0"/>
                <w:sz w:val="24"/>
                <w:szCs w:val="24"/>
              </w:rPr>
            </w:pPr>
          </w:p>
        </w:tc>
        <w:tc>
          <w:tcPr>
            <w:tcW w:w="1418" w:type="dxa"/>
            <w:vMerge/>
            <w:tcBorders>
              <w:top w:val="none" w:sz="0" w:space="0" w:color="auto"/>
              <w:bottom w:val="none" w:sz="0" w:space="0" w:color="auto"/>
            </w:tcBorders>
            <w:vAlign w:val="center"/>
          </w:tcPr>
          <w:p w14:paraId="6FCF5B4D" w14:textId="77777777" w:rsidR="00DE7DF8" w:rsidRPr="006D0808" w:rsidRDefault="00DE7DF8" w:rsidP="00610200">
            <w:pPr>
              <w:spacing w:line="38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1559" w:type="dxa"/>
            <w:vMerge/>
            <w:tcBorders>
              <w:top w:val="none" w:sz="0" w:space="0" w:color="auto"/>
              <w:bottom w:val="none" w:sz="0" w:space="0" w:color="auto"/>
            </w:tcBorders>
            <w:vAlign w:val="center"/>
          </w:tcPr>
          <w:p w14:paraId="00EE8C37" w14:textId="77777777" w:rsidR="00DE7DF8" w:rsidRPr="006D0808" w:rsidRDefault="00DE7DF8" w:rsidP="00610200">
            <w:pPr>
              <w:spacing w:line="38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1134" w:type="dxa"/>
            <w:tcBorders>
              <w:top w:val="none" w:sz="0" w:space="0" w:color="auto"/>
              <w:bottom w:val="none" w:sz="0" w:space="0" w:color="auto"/>
            </w:tcBorders>
            <w:vAlign w:val="center"/>
          </w:tcPr>
          <w:p w14:paraId="5A85DB8B" w14:textId="77777777" w:rsidR="00DE7DF8" w:rsidRPr="006D0808" w:rsidRDefault="00DE7DF8" w:rsidP="006D0808">
            <w:pPr>
              <w:spacing w:line="38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4"/>
                <w:szCs w:val="24"/>
              </w:rPr>
            </w:pPr>
            <w:r w:rsidRPr="006D0808">
              <w:rPr>
                <w:rFonts w:ascii="Times New Roman" w:eastAsia="Times New Roman" w:hAnsi="Times New Roman" w:cs="Times New Roman"/>
                <w:sz w:val="24"/>
                <w:szCs w:val="24"/>
              </w:rPr>
              <w:t>CSVC4</w:t>
            </w:r>
          </w:p>
        </w:tc>
        <w:tc>
          <w:tcPr>
            <w:tcW w:w="1843" w:type="dxa"/>
            <w:tcBorders>
              <w:top w:val="none" w:sz="0" w:space="0" w:color="auto"/>
              <w:bottom w:val="none" w:sz="0" w:space="0" w:color="auto"/>
            </w:tcBorders>
            <w:vAlign w:val="center"/>
          </w:tcPr>
          <w:p w14:paraId="5C443ADD" w14:textId="77777777" w:rsidR="00DE7DF8" w:rsidRPr="006D0808" w:rsidRDefault="00DE7DF8" w:rsidP="006D0808">
            <w:pPr>
              <w:spacing w:line="38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4"/>
                <w:szCs w:val="24"/>
              </w:rPr>
            </w:pPr>
            <w:r w:rsidRPr="006D0808">
              <w:rPr>
                <w:rFonts w:ascii="Times New Roman" w:eastAsia="PMingLiU" w:hAnsi="Times New Roman" w:cs="Times New Roman"/>
                <w:sz w:val="24"/>
                <w:szCs w:val="24"/>
              </w:rPr>
              <w:t>0.827</w:t>
            </w:r>
          </w:p>
        </w:tc>
        <w:tc>
          <w:tcPr>
            <w:tcW w:w="2126" w:type="dxa"/>
            <w:tcBorders>
              <w:top w:val="none" w:sz="0" w:space="0" w:color="auto"/>
              <w:bottom w:val="none" w:sz="0" w:space="0" w:color="auto"/>
            </w:tcBorders>
            <w:vAlign w:val="center"/>
          </w:tcPr>
          <w:p w14:paraId="40930DA5" w14:textId="77777777" w:rsidR="00DE7DF8" w:rsidRPr="006D0808" w:rsidRDefault="00DE7DF8" w:rsidP="006D0808">
            <w:pPr>
              <w:spacing w:line="38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4"/>
                <w:szCs w:val="24"/>
              </w:rPr>
            </w:pPr>
            <w:r w:rsidRPr="006D0808">
              <w:rPr>
                <w:rFonts w:ascii="Times New Roman" w:eastAsia="PMingLiU" w:hAnsi="Times New Roman" w:cs="Times New Roman"/>
                <w:sz w:val="24"/>
                <w:szCs w:val="24"/>
              </w:rPr>
              <w:t>0.829</w:t>
            </w:r>
          </w:p>
        </w:tc>
        <w:tc>
          <w:tcPr>
            <w:tcW w:w="1276" w:type="dxa"/>
            <w:vMerge/>
            <w:tcBorders>
              <w:top w:val="none" w:sz="0" w:space="0" w:color="auto"/>
              <w:bottom w:val="none" w:sz="0" w:space="0" w:color="auto"/>
            </w:tcBorders>
            <w:vAlign w:val="center"/>
          </w:tcPr>
          <w:p w14:paraId="647F5937" w14:textId="77777777" w:rsidR="00DE7DF8" w:rsidRPr="006D0808" w:rsidRDefault="00DE7DF8" w:rsidP="00610200">
            <w:pPr>
              <w:spacing w:line="38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4"/>
                <w:szCs w:val="24"/>
              </w:rPr>
            </w:pPr>
          </w:p>
        </w:tc>
      </w:tr>
      <w:tr w:rsidR="00E8687F" w:rsidRPr="006D0808" w14:paraId="683566CE" w14:textId="77777777" w:rsidTr="006D0808">
        <w:trPr>
          <w:trHeight w:val="279"/>
        </w:trPr>
        <w:tc>
          <w:tcPr>
            <w:cnfStyle w:val="001000000000" w:firstRow="0" w:lastRow="0" w:firstColumn="1" w:lastColumn="0" w:oddVBand="0" w:evenVBand="0" w:oddHBand="0" w:evenHBand="0" w:firstRowFirstColumn="0" w:firstRowLastColumn="0" w:lastRowFirstColumn="0" w:lastRowLastColumn="0"/>
            <w:tcW w:w="709" w:type="dxa"/>
            <w:vMerge w:val="restart"/>
            <w:vAlign w:val="center"/>
          </w:tcPr>
          <w:p w14:paraId="6C5827C1" w14:textId="77777777" w:rsidR="00DE7DF8" w:rsidRPr="006D0808" w:rsidRDefault="00DE7DF8" w:rsidP="00610200">
            <w:pPr>
              <w:spacing w:line="380" w:lineRule="exact"/>
              <w:ind w:firstLine="34"/>
              <w:jc w:val="center"/>
              <w:rPr>
                <w:rFonts w:ascii="Times New Roman" w:eastAsia="Times New Roman" w:hAnsi="Times New Roman" w:cs="Times New Roman"/>
                <w:b w:val="0"/>
                <w:sz w:val="24"/>
                <w:szCs w:val="24"/>
              </w:rPr>
            </w:pPr>
            <w:r w:rsidRPr="006D0808">
              <w:rPr>
                <w:rFonts w:ascii="Times New Roman" w:eastAsia="Times New Roman" w:hAnsi="Times New Roman" w:cs="Times New Roman"/>
                <w:b w:val="0"/>
                <w:sz w:val="24"/>
                <w:szCs w:val="24"/>
              </w:rPr>
              <w:t>8</w:t>
            </w:r>
          </w:p>
        </w:tc>
        <w:tc>
          <w:tcPr>
            <w:tcW w:w="1418" w:type="dxa"/>
            <w:vMerge w:val="restart"/>
            <w:vAlign w:val="center"/>
          </w:tcPr>
          <w:p w14:paraId="0CF9FD2B" w14:textId="77777777" w:rsidR="00DE7DF8" w:rsidRPr="006D0808" w:rsidRDefault="00DE7DF8" w:rsidP="00610200">
            <w:pPr>
              <w:spacing w:line="380" w:lineRule="exact"/>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D0808">
              <w:rPr>
                <w:rFonts w:ascii="Times New Roman" w:eastAsia="Times New Roman" w:hAnsi="Times New Roman" w:cs="Times New Roman"/>
                <w:sz w:val="24"/>
                <w:szCs w:val="24"/>
              </w:rPr>
              <w:t>Chất lượng giảng viên</w:t>
            </w:r>
          </w:p>
          <w:p w14:paraId="6D721D61" w14:textId="77777777" w:rsidR="00DE7DF8" w:rsidRPr="006D0808" w:rsidRDefault="00DE7DF8" w:rsidP="00610200">
            <w:pPr>
              <w:spacing w:line="380" w:lineRule="exact"/>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D0808">
              <w:rPr>
                <w:rFonts w:ascii="Times New Roman" w:eastAsia="Times New Roman" w:hAnsi="Times New Roman" w:cs="Times New Roman"/>
                <w:sz w:val="24"/>
                <w:szCs w:val="24"/>
              </w:rPr>
              <w:t>(CLGV)</w:t>
            </w:r>
          </w:p>
        </w:tc>
        <w:tc>
          <w:tcPr>
            <w:tcW w:w="1559" w:type="dxa"/>
            <w:vMerge w:val="restart"/>
            <w:vAlign w:val="center"/>
          </w:tcPr>
          <w:p w14:paraId="4DDE0C5F" w14:textId="77777777" w:rsidR="00DE7DF8" w:rsidRPr="006D0808" w:rsidRDefault="00DE7DF8" w:rsidP="00610200">
            <w:pPr>
              <w:spacing w:line="380" w:lineRule="exact"/>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D0808">
              <w:rPr>
                <w:rFonts w:ascii="Times New Roman" w:eastAsia="Times New Roman" w:hAnsi="Times New Roman" w:cs="Times New Roman"/>
                <w:sz w:val="24"/>
                <w:szCs w:val="24"/>
              </w:rPr>
              <w:t>0.881</w:t>
            </w:r>
          </w:p>
        </w:tc>
        <w:tc>
          <w:tcPr>
            <w:tcW w:w="1134" w:type="dxa"/>
            <w:vAlign w:val="center"/>
          </w:tcPr>
          <w:p w14:paraId="5A8D7559" w14:textId="77777777" w:rsidR="00DE7DF8" w:rsidRPr="006D0808" w:rsidRDefault="00DE7DF8" w:rsidP="006D0808">
            <w:pPr>
              <w:spacing w:line="380" w:lineRule="exact"/>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4"/>
                <w:szCs w:val="24"/>
              </w:rPr>
            </w:pPr>
            <w:r w:rsidRPr="006D0808">
              <w:rPr>
                <w:rFonts w:ascii="Times New Roman" w:eastAsia="Times New Roman" w:hAnsi="Times New Roman" w:cs="Times New Roman"/>
                <w:sz w:val="24"/>
                <w:szCs w:val="24"/>
              </w:rPr>
              <w:t>CLGV1</w:t>
            </w:r>
          </w:p>
        </w:tc>
        <w:tc>
          <w:tcPr>
            <w:tcW w:w="1843" w:type="dxa"/>
            <w:vAlign w:val="center"/>
          </w:tcPr>
          <w:p w14:paraId="7FDBB331" w14:textId="77777777" w:rsidR="00DE7DF8" w:rsidRPr="006D0808" w:rsidRDefault="00DE7DF8" w:rsidP="006D0808">
            <w:pPr>
              <w:spacing w:line="380" w:lineRule="exact"/>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4"/>
                <w:szCs w:val="24"/>
              </w:rPr>
            </w:pPr>
            <w:r w:rsidRPr="006D0808">
              <w:rPr>
                <w:rFonts w:ascii="Times New Roman" w:eastAsia="PMingLiU" w:hAnsi="Times New Roman" w:cs="Times New Roman"/>
                <w:sz w:val="24"/>
                <w:szCs w:val="24"/>
              </w:rPr>
              <w:t>0.687</w:t>
            </w:r>
          </w:p>
        </w:tc>
        <w:tc>
          <w:tcPr>
            <w:tcW w:w="2126" w:type="dxa"/>
            <w:vAlign w:val="center"/>
          </w:tcPr>
          <w:p w14:paraId="2A76532B" w14:textId="77777777" w:rsidR="00DE7DF8" w:rsidRPr="006D0808" w:rsidRDefault="00DE7DF8" w:rsidP="006D0808">
            <w:pPr>
              <w:spacing w:line="380" w:lineRule="exact"/>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4"/>
                <w:szCs w:val="24"/>
              </w:rPr>
            </w:pPr>
            <w:r w:rsidRPr="006D0808">
              <w:rPr>
                <w:rFonts w:ascii="Times New Roman" w:eastAsia="PMingLiU" w:hAnsi="Times New Roman" w:cs="Times New Roman"/>
                <w:sz w:val="24"/>
                <w:szCs w:val="24"/>
              </w:rPr>
              <w:t>0.868</w:t>
            </w:r>
          </w:p>
        </w:tc>
        <w:tc>
          <w:tcPr>
            <w:tcW w:w="1276" w:type="dxa"/>
            <w:vMerge w:val="restart"/>
            <w:vAlign w:val="center"/>
          </w:tcPr>
          <w:p w14:paraId="18614F8C" w14:textId="77777777" w:rsidR="00DE7DF8" w:rsidRPr="006D0808" w:rsidRDefault="00DE7DF8" w:rsidP="00610200">
            <w:pPr>
              <w:spacing w:line="380" w:lineRule="exact"/>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4"/>
                <w:szCs w:val="24"/>
              </w:rPr>
            </w:pPr>
          </w:p>
        </w:tc>
      </w:tr>
      <w:tr w:rsidR="00E8687F" w:rsidRPr="006D0808" w14:paraId="23677CA5" w14:textId="77777777" w:rsidTr="006D0808">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709" w:type="dxa"/>
            <w:vMerge/>
            <w:tcBorders>
              <w:top w:val="none" w:sz="0" w:space="0" w:color="auto"/>
              <w:bottom w:val="none" w:sz="0" w:space="0" w:color="auto"/>
            </w:tcBorders>
            <w:vAlign w:val="center"/>
          </w:tcPr>
          <w:p w14:paraId="63B5C879" w14:textId="77777777" w:rsidR="00DE7DF8" w:rsidRPr="006D0808" w:rsidRDefault="00DE7DF8" w:rsidP="00E8687F">
            <w:pPr>
              <w:spacing w:line="340" w:lineRule="exact"/>
              <w:ind w:firstLine="34"/>
              <w:jc w:val="center"/>
              <w:rPr>
                <w:rFonts w:ascii="Times New Roman" w:eastAsia="Times New Roman" w:hAnsi="Times New Roman" w:cs="Times New Roman"/>
                <w:sz w:val="24"/>
                <w:szCs w:val="24"/>
              </w:rPr>
            </w:pPr>
          </w:p>
        </w:tc>
        <w:tc>
          <w:tcPr>
            <w:tcW w:w="1418" w:type="dxa"/>
            <w:vMerge/>
            <w:tcBorders>
              <w:top w:val="none" w:sz="0" w:space="0" w:color="auto"/>
              <w:bottom w:val="none" w:sz="0" w:space="0" w:color="auto"/>
            </w:tcBorders>
          </w:tcPr>
          <w:p w14:paraId="4FD8A96A" w14:textId="77777777" w:rsidR="00DE7DF8" w:rsidRPr="006D0808" w:rsidRDefault="00DE7DF8" w:rsidP="00E8687F">
            <w:pPr>
              <w:spacing w:line="34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1559" w:type="dxa"/>
            <w:vMerge/>
            <w:tcBorders>
              <w:top w:val="none" w:sz="0" w:space="0" w:color="auto"/>
              <w:bottom w:val="none" w:sz="0" w:space="0" w:color="auto"/>
            </w:tcBorders>
          </w:tcPr>
          <w:p w14:paraId="45E83115" w14:textId="77777777" w:rsidR="00DE7DF8" w:rsidRPr="006D0808" w:rsidRDefault="00DE7DF8" w:rsidP="00E8687F">
            <w:pPr>
              <w:spacing w:line="340" w:lineRule="exact"/>
              <w:ind w:firstLine="3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1134" w:type="dxa"/>
            <w:tcBorders>
              <w:top w:val="none" w:sz="0" w:space="0" w:color="auto"/>
              <w:bottom w:val="none" w:sz="0" w:space="0" w:color="auto"/>
            </w:tcBorders>
            <w:vAlign w:val="center"/>
          </w:tcPr>
          <w:p w14:paraId="77AFC9D8" w14:textId="77777777" w:rsidR="00DE7DF8" w:rsidRPr="006D0808" w:rsidRDefault="00DE7DF8" w:rsidP="006D0808">
            <w:pPr>
              <w:spacing w:line="34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4"/>
                <w:szCs w:val="24"/>
              </w:rPr>
            </w:pPr>
            <w:r w:rsidRPr="006D0808">
              <w:rPr>
                <w:rFonts w:ascii="Times New Roman" w:eastAsia="Times New Roman" w:hAnsi="Times New Roman" w:cs="Times New Roman"/>
                <w:sz w:val="24"/>
                <w:szCs w:val="24"/>
              </w:rPr>
              <w:t>CLGV2</w:t>
            </w:r>
          </w:p>
        </w:tc>
        <w:tc>
          <w:tcPr>
            <w:tcW w:w="1843" w:type="dxa"/>
            <w:tcBorders>
              <w:top w:val="none" w:sz="0" w:space="0" w:color="auto"/>
              <w:bottom w:val="none" w:sz="0" w:space="0" w:color="auto"/>
            </w:tcBorders>
            <w:vAlign w:val="center"/>
          </w:tcPr>
          <w:p w14:paraId="2DDF4DCB" w14:textId="77777777" w:rsidR="00DE7DF8" w:rsidRPr="006D0808" w:rsidRDefault="00DE7DF8" w:rsidP="006D0808">
            <w:pPr>
              <w:spacing w:line="34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4"/>
                <w:szCs w:val="24"/>
              </w:rPr>
            </w:pPr>
            <w:r w:rsidRPr="006D0808">
              <w:rPr>
                <w:rFonts w:ascii="Times New Roman" w:eastAsia="PMingLiU" w:hAnsi="Times New Roman" w:cs="Times New Roman"/>
                <w:sz w:val="24"/>
                <w:szCs w:val="24"/>
              </w:rPr>
              <w:t>0.748</w:t>
            </w:r>
          </w:p>
        </w:tc>
        <w:tc>
          <w:tcPr>
            <w:tcW w:w="2126" w:type="dxa"/>
            <w:tcBorders>
              <w:top w:val="none" w:sz="0" w:space="0" w:color="auto"/>
              <w:bottom w:val="none" w:sz="0" w:space="0" w:color="auto"/>
            </w:tcBorders>
            <w:vAlign w:val="center"/>
          </w:tcPr>
          <w:p w14:paraId="6AB834FE" w14:textId="77777777" w:rsidR="00DE7DF8" w:rsidRPr="006D0808" w:rsidRDefault="00DE7DF8" w:rsidP="006D0808">
            <w:pPr>
              <w:spacing w:line="34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4"/>
                <w:szCs w:val="24"/>
              </w:rPr>
            </w:pPr>
            <w:r w:rsidRPr="006D0808">
              <w:rPr>
                <w:rFonts w:ascii="Times New Roman" w:eastAsia="PMingLiU" w:hAnsi="Times New Roman" w:cs="Times New Roman"/>
                <w:sz w:val="24"/>
                <w:szCs w:val="24"/>
              </w:rPr>
              <w:t>0.845</w:t>
            </w:r>
          </w:p>
        </w:tc>
        <w:tc>
          <w:tcPr>
            <w:tcW w:w="1276" w:type="dxa"/>
            <w:vMerge/>
            <w:tcBorders>
              <w:top w:val="none" w:sz="0" w:space="0" w:color="auto"/>
              <w:bottom w:val="none" w:sz="0" w:space="0" w:color="auto"/>
            </w:tcBorders>
            <w:vAlign w:val="center"/>
          </w:tcPr>
          <w:p w14:paraId="37D5E2B8" w14:textId="77777777" w:rsidR="00DE7DF8" w:rsidRPr="006D0808" w:rsidRDefault="00DE7DF8" w:rsidP="00E8687F">
            <w:pPr>
              <w:spacing w:line="34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4"/>
                <w:szCs w:val="24"/>
              </w:rPr>
            </w:pPr>
          </w:p>
        </w:tc>
      </w:tr>
      <w:tr w:rsidR="00E8687F" w:rsidRPr="006D0808" w14:paraId="4F00D793" w14:textId="77777777" w:rsidTr="006D0808">
        <w:trPr>
          <w:trHeight w:val="232"/>
        </w:trPr>
        <w:tc>
          <w:tcPr>
            <w:cnfStyle w:val="001000000000" w:firstRow="0" w:lastRow="0" w:firstColumn="1" w:lastColumn="0" w:oddVBand="0" w:evenVBand="0" w:oddHBand="0" w:evenHBand="0" w:firstRowFirstColumn="0" w:firstRowLastColumn="0" w:lastRowFirstColumn="0" w:lastRowLastColumn="0"/>
            <w:tcW w:w="709" w:type="dxa"/>
            <w:vMerge/>
            <w:vAlign w:val="center"/>
          </w:tcPr>
          <w:p w14:paraId="54258A93" w14:textId="77777777" w:rsidR="00DE7DF8" w:rsidRPr="006D0808" w:rsidRDefault="00DE7DF8" w:rsidP="00E8687F">
            <w:pPr>
              <w:spacing w:line="340" w:lineRule="exact"/>
              <w:ind w:firstLine="34"/>
              <w:jc w:val="center"/>
              <w:rPr>
                <w:rFonts w:ascii="Times New Roman" w:eastAsia="Times New Roman" w:hAnsi="Times New Roman" w:cs="Times New Roman"/>
                <w:sz w:val="24"/>
                <w:szCs w:val="24"/>
              </w:rPr>
            </w:pPr>
          </w:p>
        </w:tc>
        <w:tc>
          <w:tcPr>
            <w:tcW w:w="1418" w:type="dxa"/>
            <w:vMerge/>
          </w:tcPr>
          <w:p w14:paraId="3F4211ED" w14:textId="77777777" w:rsidR="00DE7DF8" w:rsidRPr="006D0808" w:rsidRDefault="00DE7DF8" w:rsidP="00E8687F">
            <w:pPr>
              <w:spacing w:line="340" w:lineRule="exact"/>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1559" w:type="dxa"/>
            <w:vMerge/>
          </w:tcPr>
          <w:p w14:paraId="64B699D8" w14:textId="77777777" w:rsidR="00DE7DF8" w:rsidRPr="006D0808" w:rsidRDefault="00DE7DF8" w:rsidP="00E8687F">
            <w:pPr>
              <w:spacing w:line="340" w:lineRule="exact"/>
              <w:ind w:firstLine="3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1134" w:type="dxa"/>
            <w:vAlign w:val="center"/>
          </w:tcPr>
          <w:p w14:paraId="4C38F120" w14:textId="77777777" w:rsidR="00DE7DF8" w:rsidRPr="006D0808" w:rsidRDefault="00DE7DF8" w:rsidP="006D0808">
            <w:pPr>
              <w:spacing w:line="340" w:lineRule="exact"/>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4"/>
                <w:szCs w:val="24"/>
              </w:rPr>
            </w:pPr>
            <w:r w:rsidRPr="006D0808">
              <w:rPr>
                <w:rFonts w:ascii="Times New Roman" w:eastAsia="Times New Roman" w:hAnsi="Times New Roman" w:cs="Times New Roman"/>
                <w:sz w:val="24"/>
                <w:szCs w:val="24"/>
              </w:rPr>
              <w:t>CLGV3</w:t>
            </w:r>
          </w:p>
        </w:tc>
        <w:tc>
          <w:tcPr>
            <w:tcW w:w="1843" w:type="dxa"/>
            <w:vAlign w:val="center"/>
          </w:tcPr>
          <w:p w14:paraId="3F87238E" w14:textId="77777777" w:rsidR="00DE7DF8" w:rsidRPr="006D0808" w:rsidRDefault="00DE7DF8" w:rsidP="006D0808">
            <w:pPr>
              <w:spacing w:line="340" w:lineRule="exact"/>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4"/>
                <w:szCs w:val="24"/>
              </w:rPr>
            </w:pPr>
            <w:r w:rsidRPr="006D0808">
              <w:rPr>
                <w:rFonts w:ascii="Times New Roman" w:eastAsia="PMingLiU" w:hAnsi="Times New Roman" w:cs="Times New Roman"/>
                <w:sz w:val="24"/>
                <w:szCs w:val="24"/>
              </w:rPr>
              <w:t>0.709</w:t>
            </w:r>
          </w:p>
        </w:tc>
        <w:tc>
          <w:tcPr>
            <w:tcW w:w="2126" w:type="dxa"/>
            <w:vAlign w:val="center"/>
          </w:tcPr>
          <w:p w14:paraId="3E6BCAA3" w14:textId="77777777" w:rsidR="00DE7DF8" w:rsidRPr="006D0808" w:rsidRDefault="00DE7DF8" w:rsidP="006D0808">
            <w:pPr>
              <w:spacing w:line="340" w:lineRule="exact"/>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4"/>
                <w:szCs w:val="24"/>
              </w:rPr>
            </w:pPr>
            <w:r w:rsidRPr="006D0808">
              <w:rPr>
                <w:rFonts w:ascii="Times New Roman" w:eastAsia="PMingLiU" w:hAnsi="Times New Roman" w:cs="Times New Roman"/>
                <w:sz w:val="24"/>
                <w:szCs w:val="24"/>
              </w:rPr>
              <w:t>0.863</w:t>
            </w:r>
          </w:p>
        </w:tc>
        <w:tc>
          <w:tcPr>
            <w:tcW w:w="1276" w:type="dxa"/>
            <w:vMerge/>
            <w:vAlign w:val="center"/>
          </w:tcPr>
          <w:p w14:paraId="4849B711" w14:textId="77777777" w:rsidR="00DE7DF8" w:rsidRPr="006D0808" w:rsidRDefault="00DE7DF8" w:rsidP="00E8687F">
            <w:pPr>
              <w:spacing w:line="340" w:lineRule="exact"/>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4"/>
                <w:szCs w:val="24"/>
              </w:rPr>
            </w:pPr>
          </w:p>
        </w:tc>
      </w:tr>
      <w:tr w:rsidR="00E8687F" w:rsidRPr="006D0808" w14:paraId="5C84D052" w14:textId="77777777" w:rsidTr="006D0808">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709" w:type="dxa"/>
            <w:vMerge/>
            <w:tcBorders>
              <w:top w:val="none" w:sz="0" w:space="0" w:color="auto"/>
              <w:bottom w:val="none" w:sz="0" w:space="0" w:color="auto"/>
            </w:tcBorders>
            <w:vAlign w:val="center"/>
          </w:tcPr>
          <w:p w14:paraId="6E5AF86B" w14:textId="77777777" w:rsidR="00DE7DF8" w:rsidRPr="006D0808" w:rsidRDefault="00DE7DF8" w:rsidP="00E8687F">
            <w:pPr>
              <w:spacing w:line="340" w:lineRule="exact"/>
              <w:ind w:firstLine="34"/>
              <w:jc w:val="center"/>
              <w:rPr>
                <w:rFonts w:ascii="Times New Roman" w:eastAsia="Times New Roman" w:hAnsi="Times New Roman" w:cs="Times New Roman"/>
                <w:sz w:val="24"/>
                <w:szCs w:val="24"/>
              </w:rPr>
            </w:pPr>
          </w:p>
        </w:tc>
        <w:tc>
          <w:tcPr>
            <w:tcW w:w="1418" w:type="dxa"/>
            <w:vMerge/>
            <w:tcBorders>
              <w:top w:val="none" w:sz="0" w:space="0" w:color="auto"/>
              <w:bottom w:val="none" w:sz="0" w:space="0" w:color="auto"/>
            </w:tcBorders>
          </w:tcPr>
          <w:p w14:paraId="32F90ECB" w14:textId="77777777" w:rsidR="00DE7DF8" w:rsidRPr="006D0808" w:rsidRDefault="00DE7DF8" w:rsidP="00E8687F">
            <w:pPr>
              <w:spacing w:line="34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1559" w:type="dxa"/>
            <w:vMerge/>
            <w:tcBorders>
              <w:top w:val="none" w:sz="0" w:space="0" w:color="auto"/>
              <w:bottom w:val="none" w:sz="0" w:space="0" w:color="auto"/>
            </w:tcBorders>
          </w:tcPr>
          <w:p w14:paraId="17B94735" w14:textId="77777777" w:rsidR="00DE7DF8" w:rsidRPr="006D0808" w:rsidRDefault="00DE7DF8" w:rsidP="00E8687F">
            <w:pPr>
              <w:spacing w:line="340" w:lineRule="exact"/>
              <w:ind w:firstLine="3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1134" w:type="dxa"/>
            <w:tcBorders>
              <w:top w:val="none" w:sz="0" w:space="0" w:color="auto"/>
              <w:bottom w:val="none" w:sz="0" w:space="0" w:color="auto"/>
            </w:tcBorders>
            <w:vAlign w:val="center"/>
          </w:tcPr>
          <w:p w14:paraId="39ED7E57" w14:textId="77777777" w:rsidR="00DE7DF8" w:rsidRPr="006D0808" w:rsidRDefault="00DE7DF8" w:rsidP="006D0808">
            <w:pPr>
              <w:spacing w:line="34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4"/>
                <w:szCs w:val="24"/>
              </w:rPr>
            </w:pPr>
            <w:r w:rsidRPr="006D0808">
              <w:rPr>
                <w:rFonts w:ascii="Times New Roman" w:eastAsia="Times New Roman" w:hAnsi="Times New Roman" w:cs="Times New Roman"/>
                <w:sz w:val="24"/>
                <w:szCs w:val="24"/>
              </w:rPr>
              <w:t>CLGV4</w:t>
            </w:r>
          </w:p>
        </w:tc>
        <w:tc>
          <w:tcPr>
            <w:tcW w:w="1843" w:type="dxa"/>
            <w:tcBorders>
              <w:top w:val="none" w:sz="0" w:space="0" w:color="auto"/>
              <w:bottom w:val="none" w:sz="0" w:space="0" w:color="auto"/>
            </w:tcBorders>
            <w:vAlign w:val="center"/>
          </w:tcPr>
          <w:p w14:paraId="6714B163" w14:textId="77777777" w:rsidR="00DE7DF8" w:rsidRPr="006D0808" w:rsidRDefault="00DE7DF8" w:rsidP="006D0808">
            <w:pPr>
              <w:spacing w:line="34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4"/>
                <w:szCs w:val="24"/>
              </w:rPr>
            </w:pPr>
            <w:r w:rsidRPr="006D0808">
              <w:rPr>
                <w:rFonts w:ascii="Times New Roman" w:eastAsia="PMingLiU" w:hAnsi="Times New Roman" w:cs="Times New Roman"/>
                <w:sz w:val="24"/>
                <w:szCs w:val="24"/>
              </w:rPr>
              <w:t>0.835</w:t>
            </w:r>
          </w:p>
        </w:tc>
        <w:tc>
          <w:tcPr>
            <w:tcW w:w="2126" w:type="dxa"/>
            <w:tcBorders>
              <w:top w:val="none" w:sz="0" w:space="0" w:color="auto"/>
              <w:bottom w:val="none" w:sz="0" w:space="0" w:color="auto"/>
            </w:tcBorders>
            <w:vAlign w:val="center"/>
          </w:tcPr>
          <w:p w14:paraId="1FE5FE61" w14:textId="77777777" w:rsidR="00DE7DF8" w:rsidRPr="006D0808" w:rsidRDefault="00DE7DF8" w:rsidP="006D0808">
            <w:pPr>
              <w:spacing w:line="34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4"/>
                <w:szCs w:val="24"/>
              </w:rPr>
            </w:pPr>
            <w:r w:rsidRPr="006D0808">
              <w:rPr>
                <w:rFonts w:ascii="Times New Roman" w:eastAsia="PMingLiU" w:hAnsi="Times New Roman" w:cs="Times New Roman"/>
                <w:sz w:val="24"/>
                <w:szCs w:val="24"/>
              </w:rPr>
              <w:t>0.811</w:t>
            </w:r>
          </w:p>
        </w:tc>
        <w:tc>
          <w:tcPr>
            <w:tcW w:w="1276" w:type="dxa"/>
            <w:vMerge/>
            <w:tcBorders>
              <w:top w:val="none" w:sz="0" w:space="0" w:color="auto"/>
              <w:bottom w:val="none" w:sz="0" w:space="0" w:color="auto"/>
            </w:tcBorders>
          </w:tcPr>
          <w:p w14:paraId="555C99CA" w14:textId="77777777" w:rsidR="00DE7DF8" w:rsidRPr="006D0808" w:rsidRDefault="00DE7DF8" w:rsidP="00E8687F">
            <w:pPr>
              <w:spacing w:line="340" w:lineRule="exact"/>
              <w:ind w:firstLine="34"/>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4"/>
                <w:szCs w:val="24"/>
              </w:rPr>
            </w:pPr>
          </w:p>
        </w:tc>
      </w:tr>
    </w:tbl>
    <w:p w14:paraId="6E38AFE1" w14:textId="77777777" w:rsidR="00DE7DF8" w:rsidRPr="00E8687F" w:rsidRDefault="00DE7DF8" w:rsidP="00E8687F">
      <w:pPr>
        <w:spacing w:line="380" w:lineRule="exact"/>
        <w:ind w:firstLine="720"/>
        <w:jc w:val="right"/>
        <w:rPr>
          <w:rFonts w:eastAsia="PMingLiU"/>
          <w:i/>
          <w:iCs/>
          <w:kern w:val="2"/>
          <w:sz w:val="28"/>
          <w:szCs w:val="28"/>
          <w:lang w:eastAsia="zh-TW"/>
          <w14:ligatures w14:val="standardContextual"/>
        </w:rPr>
      </w:pPr>
      <w:r w:rsidRPr="00E8687F">
        <w:rPr>
          <w:rFonts w:eastAsia="PMingLiU"/>
          <w:i/>
          <w:iCs/>
          <w:kern w:val="2"/>
          <w:sz w:val="28"/>
          <w:szCs w:val="28"/>
          <w:lang w:eastAsia="zh-TW"/>
          <w14:ligatures w14:val="standardContextual"/>
        </w:rPr>
        <w:t>(Nguồn: NCS tự tổng hợp)</w:t>
      </w:r>
    </w:p>
    <w:p w14:paraId="2AD13C14" w14:textId="77777777" w:rsidR="00AD396A" w:rsidRDefault="00AD396A" w:rsidP="00E8687F">
      <w:pPr>
        <w:spacing w:line="380" w:lineRule="exact"/>
        <w:ind w:firstLine="567"/>
        <w:rPr>
          <w:rFonts w:eastAsia="PMingLiU"/>
          <w:kern w:val="2"/>
          <w:sz w:val="28"/>
          <w:szCs w:val="28"/>
          <w:lang w:eastAsia="zh-TW"/>
          <w14:ligatures w14:val="standardContextual"/>
        </w:rPr>
      </w:pPr>
    </w:p>
    <w:p w14:paraId="0FC03FA1" w14:textId="6483AEAE" w:rsidR="00DE7DF8" w:rsidRPr="00E8687F" w:rsidRDefault="00DE7DF8" w:rsidP="00AD396A">
      <w:pPr>
        <w:spacing w:line="360" w:lineRule="auto"/>
        <w:ind w:firstLine="567"/>
        <w:rPr>
          <w:rFonts w:eastAsia="PMingLiU"/>
          <w:kern w:val="2"/>
          <w:sz w:val="28"/>
          <w:szCs w:val="28"/>
          <w:lang w:eastAsia="zh-TW"/>
          <w14:ligatures w14:val="standardContextual"/>
        </w:rPr>
      </w:pPr>
      <w:r w:rsidRPr="00E8687F">
        <w:rPr>
          <w:rFonts w:eastAsia="PMingLiU"/>
          <w:kern w:val="2"/>
          <w:sz w:val="28"/>
          <w:szCs w:val="28"/>
          <w:lang w:eastAsia="zh-TW"/>
          <w14:ligatures w14:val="standardContextual"/>
        </w:rPr>
        <w:t>Tổng quan, tất cả các biến độc lập trong nghiên cứu đều thể hiện độ tin cậy cao khi hầu hết các biến đều có chỉ số Cronbach’s Alpha lớn hơn 0.8. Điều này cho thấy các biến quan sát trong các thang đo là hợp lệ và đáng tin cậy, đủ khả năng thể hiện mối quan hệ với các biến khác trong các bước phân tích tiếp theo.</w:t>
      </w:r>
    </w:p>
    <w:p w14:paraId="5D55C4C0" w14:textId="37FA9033" w:rsidR="00DE7DF8" w:rsidRPr="00E8687F" w:rsidRDefault="00DE7DF8" w:rsidP="00AD396A">
      <w:pPr>
        <w:spacing w:line="360" w:lineRule="auto"/>
        <w:ind w:left="283"/>
        <w:outlineLvl w:val="5"/>
        <w:rPr>
          <w:rFonts w:eastAsia="PMingLiU"/>
          <w:spacing w:val="-4"/>
          <w:kern w:val="2"/>
          <w:sz w:val="28"/>
          <w:szCs w:val="28"/>
          <w:lang w:eastAsia="zh-TW"/>
          <w14:ligatures w14:val="standardContextual"/>
        </w:rPr>
      </w:pPr>
      <w:r w:rsidRPr="00E8687F">
        <w:rPr>
          <w:rFonts w:eastAsia="PMingLiU"/>
          <w:spacing w:val="-4"/>
          <w:kern w:val="2"/>
          <w:sz w:val="28"/>
          <w:szCs w:val="28"/>
          <w:lang w:eastAsia="zh-TW"/>
          <w14:ligatures w14:val="standardContextual"/>
        </w:rPr>
        <w:t>Phân tích nhân tố khám phá (EFA)</w:t>
      </w:r>
    </w:p>
    <w:p w14:paraId="3E69DB9B" w14:textId="5CECB694" w:rsidR="00DE7DF8" w:rsidRDefault="00DE7DF8" w:rsidP="00AD396A">
      <w:pPr>
        <w:spacing w:line="360" w:lineRule="auto"/>
        <w:ind w:firstLine="567"/>
        <w:rPr>
          <w:rFonts w:eastAsia="PMingLiU"/>
          <w:kern w:val="2"/>
          <w:sz w:val="28"/>
          <w:szCs w:val="28"/>
          <w:lang w:eastAsia="zh-TW"/>
          <w14:ligatures w14:val="standardContextual"/>
        </w:rPr>
      </w:pPr>
      <w:r w:rsidRPr="00E8687F">
        <w:rPr>
          <w:rFonts w:eastAsia="PMingLiU"/>
          <w:bCs/>
          <w:kern w:val="2"/>
          <w:sz w:val="28"/>
          <w:szCs w:val="28"/>
          <w:lang w:eastAsia="zh-TW"/>
          <w14:ligatures w14:val="standardContextual"/>
        </w:rPr>
        <w:t>Kết quả EFA các biến độc lập cho thấy s</w:t>
      </w:r>
      <w:r w:rsidRPr="00E8687F">
        <w:rPr>
          <w:rFonts w:eastAsia="PMingLiU"/>
          <w:kern w:val="2"/>
          <w:sz w:val="28"/>
          <w:szCs w:val="28"/>
          <w:lang w:eastAsia="zh-TW"/>
          <w14:ligatures w14:val="standardContextual"/>
        </w:rPr>
        <w:t>au khi tiến hành kiểm định độ tin cậy bằng Cronbach’s Alpha, 27 biến quan sát thuộc thang đo của 7 biến độc lập đã được lựa chọn để đưa vào phân tích nhân tố khám phá (EFA). Kết quả chi tiết của quá trình phân tích này được trình bày trong các Bảng 4.8; 4.9 và 4.10 dưới đây.</w:t>
      </w:r>
    </w:p>
    <w:p w14:paraId="0025248F" w14:textId="77777777" w:rsidR="00AD396A" w:rsidRPr="00E8687F" w:rsidRDefault="00AD396A" w:rsidP="00AD396A">
      <w:pPr>
        <w:spacing w:line="360" w:lineRule="auto"/>
        <w:ind w:firstLine="567"/>
        <w:rPr>
          <w:rFonts w:eastAsia="PMingLiU"/>
          <w:kern w:val="2"/>
          <w:sz w:val="28"/>
          <w:szCs w:val="28"/>
          <w:lang w:eastAsia="zh-TW"/>
          <w14:ligatures w14:val="standardContextual"/>
        </w:rPr>
      </w:pPr>
    </w:p>
    <w:p w14:paraId="7E1AABB0" w14:textId="77777777" w:rsidR="00DE7DF8" w:rsidRPr="00E8687F" w:rsidRDefault="00DE7DF8" w:rsidP="00AD396A">
      <w:pPr>
        <w:spacing w:after="120" w:line="380" w:lineRule="exact"/>
        <w:ind w:firstLine="567"/>
        <w:jc w:val="center"/>
        <w:rPr>
          <w:rFonts w:eastAsia="PMingLiU"/>
          <w:b/>
          <w:iCs/>
          <w:kern w:val="2"/>
          <w:sz w:val="28"/>
          <w:szCs w:val="28"/>
          <w:lang w:val="vi-VN" w:eastAsia="zh-TW"/>
          <w14:ligatures w14:val="standardContextual"/>
        </w:rPr>
      </w:pPr>
      <w:bookmarkStart w:id="4" w:name="_Toc205750879"/>
      <w:r w:rsidRPr="00E702A8">
        <w:rPr>
          <w:rFonts w:eastAsia="PMingLiU"/>
          <w:b/>
          <w:iCs/>
          <w:kern w:val="2"/>
          <w:sz w:val="28"/>
          <w:szCs w:val="28"/>
          <w:lang w:val="vi-VN" w:eastAsia="zh-TW"/>
          <w14:ligatures w14:val="standardContextual"/>
        </w:rPr>
        <w:t>Bảng 4.</w:t>
      </w:r>
      <w:r w:rsidRPr="00E702A8">
        <w:rPr>
          <w:rFonts w:eastAsia="PMingLiU"/>
          <w:b/>
          <w:iCs/>
          <w:kern w:val="2"/>
          <w:sz w:val="28"/>
          <w:szCs w:val="28"/>
          <w:lang w:eastAsia="zh-TW"/>
          <w14:ligatures w14:val="standardContextual"/>
        </w:rPr>
        <w:t>8.</w:t>
      </w:r>
      <w:r w:rsidRPr="00E702A8">
        <w:rPr>
          <w:rFonts w:eastAsia="PMingLiU"/>
          <w:b/>
          <w:iCs/>
          <w:kern w:val="2"/>
          <w:sz w:val="28"/>
          <w:szCs w:val="28"/>
          <w:lang w:val="vi-VN" w:eastAsia="zh-TW"/>
          <w14:ligatures w14:val="standardContextual"/>
        </w:rPr>
        <w:t xml:space="preserve"> Kiểm định KMO và </w:t>
      </w:r>
      <w:r w:rsidRPr="00E702A8">
        <w:rPr>
          <w:b/>
          <w:iCs/>
          <w:sz w:val="28"/>
          <w:szCs w:val="28"/>
          <w:lang w:val="vi-VN" w:eastAsia="zh-TW"/>
        </w:rPr>
        <w:t>Bartlett</w:t>
      </w:r>
      <w:bookmarkEnd w:id="4"/>
    </w:p>
    <w:tbl>
      <w:tblPr>
        <w:tblStyle w:val="PlainTable21"/>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2410"/>
        <w:gridCol w:w="1842"/>
      </w:tblGrid>
      <w:tr w:rsidR="00DE7DF8" w:rsidRPr="00994558" w14:paraId="5475D275" w14:textId="77777777" w:rsidTr="00E8687F">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5529" w:type="dxa"/>
            <w:tcBorders>
              <w:bottom w:val="none" w:sz="0" w:space="0" w:color="auto"/>
            </w:tcBorders>
            <w:noWrap/>
            <w:vAlign w:val="center"/>
            <w:hideMark/>
          </w:tcPr>
          <w:p w14:paraId="60396BBB" w14:textId="77777777" w:rsidR="00DE7DF8" w:rsidRPr="006D0808" w:rsidRDefault="00DE7DF8" w:rsidP="006D0808">
            <w:pPr>
              <w:spacing w:line="380" w:lineRule="exact"/>
              <w:ind w:firstLine="34"/>
              <w:rPr>
                <w:rFonts w:ascii="Times New Roman" w:eastAsia="Times New Roman" w:hAnsi="Times New Roman" w:cs="Times New Roman"/>
                <w:sz w:val="26"/>
                <w:szCs w:val="26"/>
              </w:rPr>
            </w:pPr>
            <w:r w:rsidRPr="006D0808">
              <w:rPr>
                <w:rFonts w:ascii="Times New Roman" w:eastAsia="Times New Roman" w:hAnsi="Times New Roman" w:cs="Times New Roman"/>
                <w:sz w:val="26"/>
                <w:szCs w:val="26"/>
              </w:rPr>
              <w:t>Kaiser-Meyer-Olkin Measure of Sampling Adequacy</w:t>
            </w:r>
          </w:p>
        </w:tc>
        <w:tc>
          <w:tcPr>
            <w:tcW w:w="4252" w:type="dxa"/>
            <w:gridSpan w:val="2"/>
            <w:tcBorders>
              <w:bottom w:val="none" w:sz="0" w:space="0" w:color="auto"/>
            </w:tcBorders>
            <w:noWrap/>
            <w:hideMark/>
          </w:tcPr>
          <w:p w14:paraId="15E6DB40" w14:textId="77777777" w:rsidR="00DE7DF8" w:rsidRPr="006D0808" w:rsidRDefault="00DE7DF8" w:rsidP="00610200">
            <w:pPr>
              <w:spacing w:line="380" w:lineRule="exact"/>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sidRPr="006D0808">
              <w:rPr>
                <w:rFonts w:ascii="Times New Roman" w:eastAsia="Times New Roman" w:hAnsi="Times New Roman" w:cs="Times New Roman"/>
                <w:sz w:val="26"/>
                <w:szCs w:val="26"/>
              </w:rPr>
              <w:t>0.784</w:t>
            </w:r>
          </w:p>
        </w:tc>
      </w:tr>
      <w:tr w:rsidR="00DE7DF8" w:rsidRPr="00994558" w14:paraId="00734AD6" w14:textId="77777777" w:rsidTr="00E8687F">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5529" w:type="dxa"/>
            <w:vMerge w:val="restart"/>
            <w:tcBorders>
              <w:top w:val="none" w:sz="0" w:space="0" w:color="auto"/>
              <w:bottom w:val="none" w:sz="0" w:space="0" w:color="auto"/>
            </w:tcBorders>
            <w:noWrap/>
            <w:vAlign w:val="center"/>
            <w:hideMark/>
          </w:tcPr>
          <w:p w14:paraId="4717B2C9" w14:textId="77777777" w:rsidR="00DE7DF8" w:rsidRPr="006D0808" w:rsidRDefault="00DE7DF8" w:rsidP="00610200">
            <w:pPr>
              <w:spacing w:line="380" w:lineRule="exact"/>
              <w:rPr>
                <w:rFonts w:ascii="Times New Roman" w:eastAsia="Times New Roman" w:hAnsi="Times New Roman" w:cs="Times New Roman"/>
                <w:b w:val="0"/>
                <w:sz w:val="26"/>
                <w:szCs w:val="26"/>
              </w:rPr>
            </w:pPr>
            <w:r w:rsidRPr="006D0808">
              <w:rPr>
                <w:rFonts w:ascii="Times New Roman" w:eastAsia="Times New Roman" w:hAnsi="Times New Roman" w:cs="Times New Roman"/>
                <w:b w:val="0"/>
                <w:sz w:val="26"/>
                <w:szCs w:val="26"/>
              </w:rPr>
              <w:t>Bartlett's Test of Sphericity</w:t>
            </w:r>
          </w:p>
        </w:tc>
        <w:tc>
          <w:tcPr>
            <w:tcW w:w="2410" w:type="dxa"/>
            <w:tcBorders>
              <w:top w:val="none" w:sz="0" w:space="0" w:color="auto"/>
              <w:bottom w:val="none" w:sz="0" w:space="0" w:color="auto"/>
            </w:tcBorders>
            <w:noWrap/>
            <w:hideMark/>
          </w:tcPr>
          <w:p w14:paraId="7332B284" w14:textId="77777777" w:rsidR="00DE7DF8" w:rsidRPr="006D0808" w:rsidRDefault="00DE7DF8" w:rsidP="006D0808">
            <w:pPr>
              <w:spacing w:line="380" w:lineRule="exact"/>
              <w:ind w:firstLine="3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sidRPr="006D0808">
              <w:rPr>
                <w:rFonts w:ascii="Times New Roman" w:eastAsia="Times New Roman" w:hAnsi="Times New Roman" w:cs="Times New Roman"/>
                <w:sz w:val="26"/>
                <w:szCs w:val="26"/>
              </w:rPr>
              <w:t>Approx. Chi-Square</w:t>
            </w:r>
          </w:p>
        </w:tc>
        <w:tc>
          <w:tcPr>
            <w:tcW w:w="1842" w:type="dxa"/>
            <w:tcBorders>
              <w:top w:val="none" w:sz="0" w:space="0" w:color="auto"/>
              <w:bottom w:val="none" w:sz="0" w:space="0" w:color="auto"/>
            </w:tcBorders>
            <w:noWrap/>
            <w:hideMark/>
          </w:tcPr>
          <w:p w14:paraId="7AF76890" w14:textId="77777777" w:rsidR="00DE7DF8" w:rsidRPr="006D0808" w:rsidRDefault="00DE7DF8" w:rsidP="00610200">
            <w:pPr>
              <w:spacing w:line="38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sidRPr="006D0808">
              <w:rPr>
                <w:rFonts w:ascii="Times New Roman" w:eastAsia="Times New Roman" w:hAnsi="Times New Roman" w:cs="Times New Roman"/>
                <w:sz w:val="26"/>
                <w:szCs w:val="26"/>
              </w:rPr>
              <w:t>4,530.677</w:t>
            </w:r>
          </w:p>
        </w:tc>
      </w:tr>
      <w:tr w:rsidR="00DE7DF8" w:rsidRPr="00994558" w14:paraId="03F983CD" w14:textId="77777777" w:rsidTr="00E8687F">
        <w:trPr>
          <w:trHeight w:val="320"/>
        </w:trPr>
        <w:tc>
          <w:tcPr>
            <w:cnfStyle w:val="001000000000" w:firstRow="0" w:lastRow="0" w:firstColumn="1" w:lastColumn="0" w:oddVBand="0" w:evenVBand="0" w:oddHBand="0" w:evenHBand="0" w:firstRowFirstColumn="0" w:firstRowLastColumn="0" w:lastRowFirstColumn="0" w:lastRowLastColumn="0"/>
            <w:tcW w:w="5529" w:type="dxa"/>
            <w:vMerge/>
            <w:noWrap/>
            <w:hideMark/>
          </w:tcPr>
          <w:p w14:paraId="620AA438" w14:textId="77777777" w:rsidR="00DE7DF8" w:rsidRPr="006D0808" w:rsidRDefault="00DE7DF8" w:rsidP="00610200">
            <w:pPr>
              <w:spacing w:line="380" w:lineRule="exact"/>
              <w:jc w:val="right"/>
              <w:rPr>
                <w:rFonts w:ascii="Times New Roman" w:eastAsia="Times New Roman" w:hAnsi="Times New Roman" w:cs="Times New Roman"/>
                <w:sz w:val="26"/>
                <w:szCs w:val="26"/>
              </w:rPr>
            </w:pPr>
          </w:p>
        </w:tc>
        <w:tc>
          <w:tcPr>
            <w:tcW w:w="2410" w:type="dxa"/>
            <w:noWrap/>
            <w:hideMark/>
          </w:tcPr>
          <w:p w14:paraId="4D4AE630" w14:textId="77777777" w:rsidR="00DE7DF8" w:rsidRPr="006D0808" w:rsidRDefault="00DE7DF8" w:rsidP="00610200">
            <w:pPr>
              <w:spacing w:line="380" w:lineRule="exac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sidRPr="006D0808">
              <w:rPr>
                <w:rFonts w:ascii="Times New Roman" w:eastAsia="Times New Roman" w:hAnsi="Times New Roman" w:cs="Times New Roman"/>
                <w:sz w:val="26"/>
                <w:szCs w:val="26"/>
              </w:rPr>
              <w:t>Df</w:t>
            </w:r>
          </w:p>
        </w:tc>
        <w:tc>
          <w:tcPr>
            <w:tcW w:w="1842" w:type="dxa"/>
            <w:noWrap/>
            <w:hideMark/>
          </w:tcPr>
          <w:p w14:paraId="4D6DAFAE" w14:textId="77777777" w:rsidR="00DE7DF8" w:rsidRPr="006D0808" w:rsidRDefault="00DE7DF8" w:rsidP="00610200">
            <w:pPr>
              <w:spacing w:line="38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sidRPr="006D0808">
              <w:rPr>
                <w:rFonts w:ascii="Times New Roman" w:eastAsia="Times New Roman" w:hAnsi="Times New Roman" w:cs="Times New Roman"/>
                <w:sz w:val="26"/>
                <w:szCs w:val="26"/>
              </w:rPr>
              <w:t>351</w:t>
            </w:r>
          </w:p>
        </w:tc>
      </w:tr>
      <w:tr w:rsidR="00DE7DF8" w:rsidRPr="00994558" w14:paraId="4D1524E9" w14:textId="77777777" w:rsidTr="00E8687F">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5529" w:type="dxa"/>
            <w:vMerge/>
            <w:tcBorders>
              <w:top w:val="none" w:sz="0" w:space="0" w:color="auto"/>
              <w:bottom w:val="none" w:sz="0" w:space="0" w:color="auto"/>
            </w:tcBorders>
            <w:noWrap/>
            <w:hideMark/>
          </w:tcPr>
          <w:p w14:paraId="1641FDEE" w14:textId="77777777" w:rsidR="00DE7DF8" w:rsidRPr="006D0808" w:rsidRDefault="00DE7DF8" w:rsidP="00610200">
            <w:pPr>
              <w:spacing w:line="380" w:lineRule="exact"/>
              <w:jc w:val="right"/>
              <w:rPr>
                <w:rFonts w:ascii="Times New Roman" w:eastAsia="Times New Roman" w:hAnsi="Times New Roman" w:cs="Times New Roman"/>
                <w:sz w:val="26"/>
                <w:szCs w:val="26"/>
              </w:rPr>
            </w:pPr>
          </w:p>
        </w:tc>
        <w:tc>
          <w:tcPr>
            <w:tcW w:w="2410" w:type="dxa"/>
            <w:tcBorders>
              <w:top w:val="none" w:sz="0" w:space="0" w:color="auto"/>
              <w:bottom w:val="none" w:sz="0" w:space="0" w:color="auto"/>
            </w:tcBorders>
            <w:noWrap/>
            <w:hideMark/>
          </w:tcPr>
          <w:p w14:paraId="7CB75E9C" w14:textId="77777777" w:rsidR="00DE7DF8" w:rsidRPr="006D0808" w:rsidRDefault="00DE7DF8" w:rsidP="00610200">
            <w:pPr>
              <w:spacing w:line="380"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sidRPr="006D0808">
              <w:rPr>
                <w:rFonts w:ascii="Times New Roman" w:eastAsia="Times New Roman" w:hAnsi="Times New Roman" w:cs="Times New Roman"/>
                <w:sz w:val="26"/>
                <w:szCs w:val="26"/>
              </w:rPr>
              <w:t>Sig.</w:t>
            </w:r>
          </w:p>
        </w:tc>
        <w:tc>
          <w:tcPr>
            <w:tcW w:w="1842" w:type="dxa"/>
            <w:tcBorders>
              <w:top w:val="none" w:sz="0" w:space="0" w:color="auto"/>
              <w:bottom w:val="none" w:sz="0" w:space="0" w:color="auto"/>
            </w:tcBorders>
            <w:noWrap/>
            <w:hideMark/>
          </w:tcPr>
          <w:p w14:paraId="21B58DFF" w14:textId="77777777" w:rsidR="00DE7DF8" w:rsidRPr="006D0808" w:rsidRDefault="00DE7DF8" w:rsidP="00610200">
            <w:pPr>
              <w:spacing w:line="38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sidRPr="006D0808">
              <w:rPr>
                <w:rFonts w:ascii="Times New Roman" w:eastAsia="Times New Roman" w:hAnsi="Times New Roman" w:cs="Times New Roman"/>
                <w:sz w:val="26"/>
                <w:szCs w:val="26"/>
              </w:rPr>
              <w:t>.000</w:t>
            </w:r>
          </w:p>
        </w:tc>
      </w:tr>
    </w:tbl>
    <w:p w14:paraId="3F35DE1B" w14:textId="77777777" w:rsidR="00DE7DF8" w:rsidRPr="00E8687F" w:rsidRDefault="00DE7DF8" w:rsidP="00AD396A">
      <w:pPr>
        <w:spacing w:before="120" w:after="120" w:line="380" w:lineRule="exact"/>
        <w:ind w:firstLine="567"/>
        <w:jc w:val="center"/>
        <w:rPr>
          <w:rFonts w:eastAsia="PMingLiU"/>
          <w:b/>
          <w:iCs/>
          <w:kern w:val="2"/>
          <w:sz w:val="28"/>
          <w:szCs w:val="28"/>
          <w:lang w:val="vi-VN" w:eastAsia="zh-TW"/>
          <w14:ligatures w14:val="standardContextual"/>
        </w:rPr>
      </w:pPr>
      <w:r w:rsidRPr="00E8687F">
        <w:rPr>
          <w:rFonts w:eastAsia="PMingLiU"/>
          <w:b/>
          <w:iCs/>
          <w:kern w:val="2"/>
          <w:sz w:val="28"/>
          <w:szCs w:val="28"/>
          <w:lang w:val="vi-VN" w:eastAsia="zh-TW"/>
          <w14:ligatures w14:val="standardContextual"/>
        </w:rPr>
        <w:lastRenderedPageBreak/>
        <w:t>Bảng 4.</w:t>
      </w:r>
      <w:r w:rsidRPr="00E8687F">
        <w:rPr>
          <w:rFonts w:eastAsia="PMingLiU"/>
          <w:b/>
          <w:iCs/>
          <w:kern w:val="2"/>
          <w:sz w:val="28"/>
          <w:szCs w:val="28"/>
          <w:lang w:eastAsia="zh-TW"/>
          <w14:ligatures w14:val="standardContextual"/>
        </w:rPr>
        <w:t>9.</w:t>
      </w:r>
      <w:r w:rsidRPr="00E8687F">
        <w:rPr>
          <w:rFonts w:eastAsia="PMingLiU"/>
          <w:b/>
          <w:iCs/>
          <w:kern w:val="2"/>
          <w:sz w:val="28"/>
          <w:szCs w:val="28"/>
          <w:lang w:val="vi-VN" w:eastAsia="zh-TW"/>
          <w14:ligatures w14:val="standardContextual"/>
        </w:rPr>
        <w:t xml:space="preserve"> Tổng phương sai trích</w:t>
      </w:r>
    </w:p>
    <w:tbl>
      <w:tblPr>
        <w:tblStyle w:val="PlainTable21"/>
        <w:tblW w:w="81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634"/>
        <w:gridCol w:w="944"/>
        <w:gridCol w:w="1184"/>
        <w:gridCol w:w="666"/>
        <w:gridCol w:w="976"/>
        <w:gridCol w:w="1216"/>
        <w:gridCol w:w="784"/>
        <w:gridCol w:w="976"/>
        <w:gridCol w:w="1216"/>
      </w:tblGrid>
      <w:tr w:rsidR="00DE7DF8" w:rsidRPr="00E8687F" w14:paraId="5DC0A1D4" w14:textId="77777777" w:rsidTr="00E8687F">
        <w:trPr>
          <w:cnfStyle w:val="100000000000" w:firstRow="1" w:lastRow="0" w:firstColumn="0" w:lastColumn="0" w:oddVBand="0" w:evenVBand="0" w:oddHBand="0" w:evenHBand="0" w:firstRowFirstColumn="0" w:firstRowLastColumn="0" w:lastRowFirstColumn="0" w:lastRowLastColumn="0"/>
          <w:trHeight w:val="339"/>
          <w:tblHeader/>
        </w:trPr>
        <w:tc>
          <w:tcPr>
            <w:cnfStyle w:val="001000000000" w:firstRow="0" w:lastRow="0" w:firstColumn="1" w:lastColumn="0" w:oddVBand="0" w:evenVBand="0" w:oddHBand="0" w:evenHBand="0" w:firstRowFirstColumn="0" w:firstRowLastColumn="0" w:lastRowFirstColumn="0" w:lastRowLastColumn="0"/>
            <w:tcW w:w="1277" w:type="dxa"/>
            <w:vMerge w:val="restart"/>
            <w:noWrap/>
            <w:vAlign w:val="center"/>
            <w:hideMark/>
          </w:tcPr>
          <w:p w14:paraId="10967506" w14:textId="77777777" w:rsidR="00DE7DF8" w:rsidRPr="00E8687F" w:rsidRDefault="00DE7DF8" w:rsidP="00610200">
            <w:pPr>
              <w:spacing w:line="380" w:lineRule="exact"/>
              <w:ind w:firstLine="34"/>
              <w:jc w:val="center"/>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Component</w:t>
            </w:r>
          </w:p>
          <w:p w14:paraId="77141808" w14:textId="77777777" w:rsidR="00DE7DF8" w:rsidRPr="00E8687F" w:rsidRDefault="00DE7DF8" w:rsidP="00610200">
            <w:pPr>
              <w:spacing w:line="380" w:lineRule="exact"/>
              <w:ind w:firstLine="34"/>
              <w:jc w:val="center"/>
              <w:rPr>
                <w:rFonts w:ascii="Times New Roman" w:eastAsia="Times New Roman" w:hAnsi="Times New Roman" w:cs="Times New Roman"/>
                <w:sz w:val="20"/>
                <w:szCs w:val="20"/>
              </w:rPr>
            </w:pPr>
          </w:p>
        </w:tc>
        <w:tc>
          <w:tcPr>
            <w:tcW w:w="2265" w:type="dxa"/>
            <w:gridSpan w:val="3"/>
            <w:noWrap/>
            <w:vAlign w:val="center"/>
            <w:hideMark/>
          </w:tcPr>
          <w:p w14:paraId="58EAD53A" w14:textId="77777777" w:rsidR="00DE7DF8" w:rsidRPr="00E8687F" w:rsidRDefault="00DE7DF8" w:rsidP="00610200">
            <w:pPr>
              <w:spacing w:line="380" w:lineRule="exact"/>
              <w:ind w:hanging="3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Initial Eigenvalues</w:t>
            </w:r>
          </w:p>
        </w:tc>
        <w:tc>
          <w:tcPr>
            <w:tcW w:w="2195" w:type="dxa"/>
            <w:gridSpan w:val="3"/>
            <w:noWrap/>
            <w:vAlign w:val="center"/>
            <w:hideMark/>
          </w:tcPr>
          <w:p w14:paraId="440308AF" w14:textId="77777777" w:rsidR="00DE7DF8" w:rsidRPr="00E8687F" w:rsidRDefault="00DE7DF8" w:rsidP="00610200">
            <w:pPr>
              <w:spacing w:line="380" w:lineRule="exact"/>
              <w:ind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Extraction Sums of Squared Loadings</w:t>
            </w:r>
          </w:p>
        </w:tc>
        <w:tc>
          <w:tcPr>
            <w:tcW w:w="2448" w:type="dxa"/>
            <w:gridSpan w:val="3"/>
            <w:noWrap/>
            <w:vAlign w:val="center"/>
            <w:hideMark/>
          </w:tcPr>
          <w:p w14:paraId="4370E9A8" w14:textId="77777777" w:rsidR="00DE7DF8" w:rsidRPr="00E8687F" w:rsidRDefault="00DE7DF8" w:rsidP="00610200">
            <w:pPr>
              <w:spacing w:line="380" w:lineRule="exact"/>
              <w:ind w:firstLine="3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Rotation Sums of Squared Loadings</w:t>
            </w:r>
          </w:p>
        </w:tc>
      </w:tr>
      <w:tr w:rsidR="00DE7DF8" w:rsidRPr="00E8687F" w14:paraId="14099738" w14:textId="77777777" w:rsidTr="00E8687F">
        <w:trPr>
          <w:cnfStyle w:val="100000000000" w:firstRow="1" w:lastRow="0" w:firstColumn="0" w:lastColumn="0" w:oddVBand="0" w:evenVBand="0" w:oddHBand="0" w:evenHBand="0" w:firstRowFirstColumn="0" w:firstRowLastColumn="0" w:lastRowFirstColumn="0" w:lastRowLastColumn="0"/>
          <w:trHeight w:val="339"/>
          <w:tblHeader/>
        </w:trPr>
        <w:tc>
          <w:tcPr>
            <w:cnfStyle w:val="001000000000" w:firstRow="0" w:lastRow="0" w:firstColumn="1" w:lastColumn="0" w:oddVBand="0" w:evenVBand="0" w:oddHBand="0" w:evenHBand="0" w:firstRowFirstColumn="0" w:firstRowLastColumn="0" w:lastRowFirstColumn="0" w:lastRowLastColumn="0"/>
            <w:tcW w:w="1277" w:type="dxa"/>
            <w:vMerge/>
            <w:noWrap/>
            <w:vAlign w:val="center"/>
            <w:hideMark/>
          </w:tcPr>
          <w:p w14:paraId="420D2D03" w14:textId="77777777" w:rsidR="00DE7DF8" w:rsidRPr="00E8687F" w:rsidRDefault="00DE7DF8" w:rsidP="00610200">
            <w:pPr>
              <w:spacing w:line="380" w:lineRule="exact"/>
              <w:ind w:firstLine="34"/>
              <w:jc w:val="center"/>
              <w:rPr>
                <w:rFonts w:ascii="Times New Roman" w:eastAsia="Times New Roman" w:hAnsi="Times New Roman" w:cs="Times New Roman"/>
                <w:sz w:val="20"/>
                <w:szCs w:val="20"/>
              </w:rPr>
            </w:pPr>
          </w:p>
        </w:tc>
        <w:tc>
          <w:tcPr>
            <w:tcW w:w="601" w:type="dxa"/>
            <w:noWrap/>
            <w:vAlign w:val="center"/>
            <w:hideMark/>
          </w:tcPr>
          <w:p w14:paraId="0E84B49E" w14:textId="77777777" w:rsidR="00DE7DF8" w:rsidRPr="00E8687F" w:rsidRDefault="00DE7DF8" w:rsidP="00610200">
            <w:pPr>
              <w:spacing w:line="380" w:lineRule="exact"/>
              <w:ind w:hanging="3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Total</w:t>
            </w:r>
          </w:p>
        </w:tc>
        <w:tc>
          <w:tcPr>
            <w:tcW w:w="748" w:type="dxa"/>
            <w:noWrap/>
            <w:vAlign w:val="center"/>
            <w:hideMark/>
          </w:tcPr>
          <w:p w14:paraId="1411D3CA" w14:textId="77777777" w:rsidR="00DE7DF8" w:rsidRPr="00E8687F" w:rsidRDefault="00DE7DF8" w:rsidP="00610200">
            <w:pPr>
              <w:spacing w:line="380" w:lineRule="exact"/>
              <w:ind w:hanging="3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 of Variance</w:t>
            </w:r>
          </w:p>
        </w:tc>
        <w:tc>
          <w:tcPr>
            <w:tcW w:w="916" w:type="dxa"/>
            <w:noWrap/>
            <w:vAlign w:val="center"/>
            <w:hideMark/>
          </w:tcPr>
          <w:p w14:paraId="0AF69D51" w14:textId="77777777" w:rsidR="00DE7DF8" w:rsidRPr="00E8687F" w:rsidRDefault="00DE7DF8" w:rsidP="00610200">
            <w:pPr>
              <w:spacing w:line="380" w:lineRule="exact"/>
              <w:ind w:hanging="3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Cumulative %</w:t>
            </w:r>
          </w:p>
        </w:tc>
        <w:tc>
          <w:tcPr>
            <w:tcW w:w="531" w:type="dxa"/>
            <w:noWrap/>
            <w:vAlign w:val="center"/>
            <w:hideMark/>
          </w:tcPr>
          <w:p w14:paraId="31FDD0FE" w14:textId="77777777" w:rsidR="00DE7DF8" w:rsidRPr="00E8687F" w:rsidRDefault="00DE7DF8" w:rsidP="00610200">
            <w:pPr>
              <w:spacing w:line="380" w:lineRule="exact"/>
              <w:ind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Total</w:t>
            </w:r>
          </w:p>
        </w:tc>
        <w:tc>
          <w:tcPr>
            <w:tcW w:w="748" w:type="dxa"/>
            <w:noWrap/>
            <w:vAlign w:val="center"/>
            <w:hideMark/>
          </w:tcPr>
          <w:p w14:paraId="71476C53" w14:textId="77777777" w:rsidR="00DE7DF8" w:rsidRPr="00E8687F" w:rsidRDefault="00DE7DF8" w:rsidP="00610200">
            <w:pPr>
              <w:spacing w:line="380" w:lineRule="exact"/>
              <w:ind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 of Variance</w:t>
            </w:r>
          </w:p>
        </w:tc>
        <w:tc>
          <w:tcPr>
            <w:tcW w:w="916" w:type="dxa"/>
            <w:noWrap/>
            <w:vAlign w:val="center"/>
            <w:hideMark/>
          </w:tcPr>
          <w:p w14:paraId="5C139400" w14:textId="77777777" w:rsidR="00DE7DF8" w:rsidRPr="00E8687F" w:rsidRDefault="00DE7DF8" w:rsidP="00610200">
            <w:pPr>
              <w:spacing w:line="380" w:lineRule="exact"/>
              <w:ind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Cumulative %</w:t>
            </w:r>
          </w:p>
        </w:tc>
        <w:tc>
          <w:tcPr>
            <w:tcW w:w="784" w:type="dxa"/>
            <w:noWrap/>
            <w:vAlign w:val="center"/>
            <w:hideMark/>
          </w:tcPr>
          <w:p w14:paraId="7621BAE9" w14:textId="77777777" w:rsidR="00DE7DF8" w:rsidRPr="00E8687F" w:rsidRDefault="00DE7DF8" w:rsidP="00610200">
            <w:pPr>
              <w:spacing w:line="380" w:lineRule="exact"/>
              <w:ind w:firstLine="3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Total</w:t>
            </w:r>
          </w:p>
        </w:tc>
        <w:tc>
          <w:tcPr>
            <w:tcW w:w="748" w:type="dxa"/>
            <w:noWrap/>
            <w:vAlign w:val="center"/>
            <w:hideMark/>
          </w:tcPr>
          <w:p w14:paraId="070C609A" w14:textId="77777777" w:rsidR="00DE7DF8" w:rsidRPr="00E8687F" w:rsidRDefault="00DE7DF8" w:rsidP="00610200">
            <w:pPr>
              <w:spacing w:line="380" w:lineRule="exact"/>
              <w:ind w:firstLine="3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 of Variance</w:t>
            </w:r>
          </w:p>
        </w:tc>
        <w:tc>
          <w:tcPr>
            <w:tcW w:w="916" w:type="dxa"/>
            <w:noWrap/>
            <w:vAlign w:val="center"/>
            <w:hideMark/>
          </w:tcPr>
          <w:p w14:paraId="00E2B36A" w14:textId="77777777" w:rsidR="00DE7DF8" w:rsidRPr="00E8687F" w:rsidRDefault="00DE7DF8" w:rsidP="00610200">
            <w:pPr>
              <w:spacing w:line="380" w:lineRule="exact"/>
              <w:ind w:firstLine="3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Cumulative %</w:t>
            </w:r>
          </w:p>
        </w:tc>
      </w:tr>
      <w:tr w:rsidR="00DE7DF8" w:rsidRPr="00E8687F" w14:paraId="0FEB2703" w14:textId="77777777" w:rsidTr="006D0808">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1277" w:type="dxa"/>
            <w:noWrap/>
            <w:vAlign w:val="center"/>
            <w:hideMark/>
          </w:tcPr>
          <w:p w14:paraId="4EFAEB2D" w14:textId="77777777" w:rsidR="00DE7DF8" w:rsidRPr="00E22EE8" w:rsidRDefault="00DE7DF8" w:rsidP="006D0808">
            <w:pPr>
              <w:spacing w:line="380" w:lineRule="exact"/>
              <w:ind w:firstLine="34"/>
              <w:jc w:val="center"/>
              <w:rPr>
                <w:rFonts w:ascii="Times New Roman" w:eastAsia="Times New Roman" w:hAnsi="Times New Roman" w:cs="Times New Roman"/>
                <w:b w:val="0"/>
                <w:sz w:val="20"/>
                <w:szCs w:val="20"/>
              </w:rPr>
            </w:pPr>
            <w:r w:rsidRPr="00E22EE8">
              <w:rPr>
                <w:rFonts w:ascii="Times New Roman" w:eastAsia="Times New Roman" w:hAnsi="Times New Roman" w:cs="Times New Roman"/>
                <w:b w:val="0"/>
                <w:sz w:val="20"/>
                <w:szCs w:val="20"/>
              </w:rPr>
              <w:t>1</w:t>
            </w:r>
          </w:p>
        </w:tc>
        <w:tc>
          <w:tcPr>
            <w:tcW w:w="601" w:type="dxa"/>
            <w:noWrap/>
            <w:vAlign w:val="center"/>
            <w:hideMark/>
          </w:tcPr>
          <w:p w14:paraId="0B1D0CA8" w14:textId="77777777" w:rsidR="00DE7DF8" w:rsidRPr="00E8687F" w:rsidRDefault="00DE7DF8" w:rsidP="006D0808">
            <w:pPr>
              <w:spacing w:line="380" w:lineRule="exact"/>
              <w:ind w:hanging="3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5.84</w:t>
            </w:r>
          </w:p>
        </w:tc>
        <w:tc>
          <w:tcPr>
            <w:tcW w:w="748" w:type="dxa"/>
            <w:noWrap/>
            <w:vAlign w:val="center"/>
            <w:hideMark/>
          </w:tcPr>
          <w:p w14:paraId="747B4904" w14:textId="77777777" w:rsidR="00DE7DF8" w:rsidRPr="00E8687F" w:rsidRDefault="00DE7DF8" w:rsidP="006D0808">
            <w:pPr>
              <w:spacing w:line="380" w:lineRule="exact"/>
              <w:ind w:hanging="3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21.631</w:t>
            </w:r>
          </w:p>
        </w:tc>
        <w:tc>
          <w:tcPr>
            <w:tcW w:w="916" w:type="dxa"/>
            <w:noWrap/>
            <w:vAlign w:val="center"/>
            <w:hideMark/>
          </w:tcPr>
          <w:p w14:paraId="38AD234D" w14:textId="77777777" w:rsidR="00DE7DF8" w:rsidRPr="00E8687F" w:rsidRDefault="00DE7DF8" w:rsidP="006D0808">
            <w:pPr>
              <w:spacing w:line="380" w:lineRule="exact"/>
              <w:ind w:hanging="3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21.631</w:t>
            </w:r>
          </w:p>
        </w:tc>
        <w:tc>
          <w:tcPr>
            <w:tcW w:w="531" w:type="dxa"/>
            <w:noWrap/>
            <w:vAlign w:val="center"/>
            <w:hideMark/>
          </w:tcPr>
          <w:p w14:paraId="65301CC2" w14:textId="77777777" w:rsidR="00DE7DF8" w:rsidRPr="00E8687F"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5.84</w:t>
            </w:r>
          </w:p>
        </w:tc>
        <w:tc>
          <w:tcPr>
            <w:tcW w:w="748" w:type="dxa"/>
            <w:noWrap/>
            <w:vAlign w:val="center"/>
            <w:hideMark/>
          </w:tcPr>
          <w:p w14:paraId="01CC2BE0" w14:textId="77777777" w:rsidR="00DE7DF8" w:rsidRPr="00E8687F"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21.631</w:t>
            </w:r>
          </w:p>
        </w:tc>
        <w:tc>
          <w:tcPr>
            <w:tcW w:w="916" w:type="dxa"/>
            <w:noWrap/>
            <w:vAlign w:val="center"/>
            <w:hideMark/>
          </w:tcPr>
          <w:p w14:paraId="10BBEB59" w14:textId="77777777" w:rsidR="00DE7DF8" w:rsidRPr="00E8687F"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21.631</w:t>
            </w:r>
          </w:p>
        </w:tc>
        <w:tc>
          <w:tcPr>
            <w:tcW w:w="784" w:type="dxa"/>
            <w:noWrap/>
            <w:vAlign w:val="center"/>
            <w:hideMark/>
          </w:tcPr>
          <w:p w14:paraId="144066F1" w14:textId="77777777" w:rsidR="00DE7DF8" w:rsidRPr="00E8687F" w:rsidRDefault="00DE7DF8" w:rsidP="006D0808">
            <w:pPr>
              <w:spacing w:line="380" w:lineRule="exact"/>
              <w:ind w:firstLine="3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3.069</w:t>
            </w:r>
          </w:p>
        </w:tc>
        <w:tc>
          <w:tcPr>
            <w:tcW w:w="748" w:type="dxa"/>
            <w:noWrap/>
            <w:vAlign w:val="center"/>
            <w:hideMark/>
          </w:tcPr>
          <w:p w14:paraId="05B9D91C" w14:textId="77777777" w:rsidR="00DE7DF8" w:rsidRPr="00E8687F" w:rsidRDefault="00DE7DF8" w:rsidP="006D0808">
            <w:pPr>
              <w:spacing w:line="380" w:lineRule="exact"/>
              <w:ind w:firstLine="3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11.366</w:t>
            </w:r>
          </w:p>
        </w:tc>
        <w:tc>
          <w:tcPr>
            <w:tcW w:w="916" w:type="dxa"/>
            <w:noWrap/>
            <w:vAlign w:val="center"/>
            <w:hideMark/>
          </w:tcPr>
          <w:p w14:paraId="45CACB6E" w14:textId="77777777" w:rsidR="00DE7DF8" w:rsidRPr="00E8687F" w:rsidRDefault="00DE7DF8" w:rsidP="006D0808">
            <w:pPr>
              <w:spacing w:line="380" w:lineRule="exact"/>
              <w:ind w:firstLine="3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11.366</w:t>
            </w:r>
          </w:p>
        </w:tc>
      </w:tr>
      <w:tr w:rsidR="00DE7DF8" w:rsidRPr="00E8687F" w14:paraId="58910BF2" w14:textId="77777777" w:rsidTr="006D0808">
        <w:trPr>
          <w:trHeight w:val="339"/>
        </w:trPr>
        <w:tc>
          <w:tcPr>
            <w:cnfStyle w:val="001000000000" w:firstRow="0" w:lastRow="0" w:firstColumn="1" w:lastColumn="0" w:oddVBand="0" w:evenVBand="0" w:oddHBand="0" w:evenHBand="0" w:firstRowFirstColumn="0" w:firstRowLastColumn="0" w:lastRowFirstColumn="0" w:lastRowLastColumn="0"/>
            <w:tcW w:w="1277" w:type="dxa"/>
            <w:noWrap/>
            <w:vAlign w:val="center"/>
            <w:hideMark/>
          </w:tcPr>
          <w:p w14:paraId="4B444EB8" w14:textId="77777777" w:rsidR="00DE7DF8" w:rsidRPr="00E22EE8" w:rsidRDefault="00DE7DF8" w:rsidP="006D0808">
            <w:pPr>
              <w:spacing w:line="380" w:lineRule="exact"/>
              <w:ind w:firstLine="34"/>
              <w:jc w:val="center"/>
              <w:rPr>
                <w:rFonts w:ascii="Times New Roman" w:eastAsia="Times New Roman" w:hAnsi="Times New Roman" w:cs="Times New Roman"/>
                <w:b w:val="0"/>
                <w:sz w:val="20"/>
                <w:szCs w:val="20"/>
              </w:rPr>
            </w:pPr>
            <w:r w:rsidRPr="00E22EE8">
              <w:rPr>
                <w:rFonts w:ascii="Times New Roman" w:eastAsia="Times New Roman" w:hAnsi="Times New Roman" w:cs="Times New Roman"/>
                <w:b w:val="0"/>
                <w:sz w:val="20"/>
                <w:szCs w:val="20"/>
              </w:rPr>
              <w:t>2</w:t>
            </w:r>
          </w:p>
        </w:tc>
        <w:tc>
          <w:tcPr>
            <w:tcW w:w="601" w:type="dxa"/>
            <w:noWrap/>
            <w:vAlign w:val="center"/>
            <w:hideMark/>
          </w:tcPr>
          <w:p w14:paraId="168CBE44" w14:textId="77777777" w:rsidR="00DE7DF8" w:rsidRPr="00E8687F" w:rsidRDefault="00DE7DF8" w:rsidP="006D0808">
            <w:pPr>
              <w:spacing w:line="380" w:lineRule="exact"/>
              <w:ind w:hanging="3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3.324</w:t>
            </w:r>
          </w:p>
        </w:tc>
        <w:tc>
          <w:tcPr>
            <w:tcW w:w="748" w:type="dxa"/>
            <w:noWrap/>
            <w:vAlign w:val="center"/>
            <w:hideMark/>
          </w:tcPr>
          <w:p w14:paraId="306BECE1" w14:textId="77777777" w:rsidR="00DE7DF8" w:rsidRPr="00E8687F" w:rsidRDefault="00DE7DF8" w:rsidP="006D0808">
            <w:pPr>
              <w:spacing w:line="380" w:lineRule="exact"/>
              <w:ind w:hanging="3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12.313</w:t>
            </w:r>
          </w:p>
        </w:tc>
        <w:tc>
          <w:tcPr>
            <w:tcW w:w="916" w:type="dxa"/>
            <w:noWrap/>
            <w:vAlign w:val="center"/>
            <w:hideMark/>
          </w:tcPr>
          <w:p w14:paraId="376B33BA" w14:textId="77777777" w:rsidR="00DE7DF8" w:rsidRPr="00E8687F" w:rsidRDefault="00DE7DF8" w:rsidP="006D0808">
            <w:pPr>
              <w:spacing w:line="380" w:lineRule="exact"/>
              <w:ind w:hanging="3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33.944</w:t>
            </w:r>
          </w:p>
        </w:tc>
        <w:tc>
          <w:tcPr>
            <w:tcW w:w="531" w:type="dxa"/>
            <w:noWrap/>
            <w:vAlign w:val="center"/>
            <w:hideMark/>
          </w:tcPr>
          <w:p w14:paraId="26AC450F" w14:textId="77777777" w:rsidR="00DE7DF8" w:rsidRPr="00E8687F"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3.324</w:t>
            </w:r>
          </w:p>
        </w:tc>
        <w:tc>
          <w:tcPr>
            <w:tcW w:w="748" w:type="dxa"/>
            <w:noWrap/>
            <w:vAlign w:val="center"/>
            <w:hideMark/>
          </w:tcPr>
          <w:p w14:paraId="39E205CD" w14:textId="77777777" w:rsidR="00DE7DF8" w:rsidRPr="00E8687F"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12.313</w:t>
            </w:r>
          </w:p>
        </w:tc>
        <w:tc>
          <w:tcPr>
            <w:tcW w:w="916" w:type="dxa"/>
            <w:noWrap/>
            <w:vAlign w:val="center"/>
            <w:hideMark/>
          </w:tcPr>
          <w:p w14:paraId="2F05498A" w14:textId="77777777" w:rsidR="00DE7DF8" w:rsidRPr="00E8687F"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33.944</w:t>
            </w:r>
          </w:p>
        </w:tc>
        <w:tc>
          <w:tcPr>
            <w:tcW w:w="784" w:type="dxa"/>
            <w:noWrap/>
            <w:vAlign w:val="center"/>
            <w:hideMark/>
          </w:tcPr>
          <w:p w14:paraId="78E2F238" w14:textId="77777777" w:rsidR="00DE7DF8" w:rsidRPr="00E8687F" w:rsidRDefault="00DE7DF8" w:rsidP="006D0808">
            <w:pPr>
              <w:spacing w:line="380" w:lineRule="exact"/>
              <w:ind w:firstLine="3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3.02</w:t>
            </w:r>
          </w:p>
        </w:tc>
        <w:tc>
          <w:tcPr>
            <w:tcW w:w="748" w:type="dxa"/>
            <w:noWrap/>
            <w:vAlign w:val="center"/>
            <w:hideMark/>
          </w:tcPr>
          <w:p w14:paraId="35734C4D" w14:textId="77777777" w:rsidR="00DE7DF8" w:rsidRPr="00E8687F" w:rsidRDefault="00DE7DF8" w:rsidP="006D0808">
            <w:pPr>
              <w:spacing w:line="380" w:lineRule="exact"/>
              <w:ind w:firstLine="3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11.184</w:t>
            </w:r>
          </w:p>
        </w:tc>
        <w:tc>
          <w:tcPr>
            <w:tcW w:w="916" w:type="dxa"/>
            <w:noWrap/>
            <w:vAlign w:val="center"/>
            <w:hideMark/>
          </w:tcPr>
          <w:p w14:paraId="2342E67D" w14:textId="77777777" w:rsidR="00DE7DF8" w:rsidRPr="00E8687F" w:rsidRDefault="00DE7DF8" w:rsidP="006D0808">
            <w:pPr>
              <w:spacing w:line="380" w:lineRule="exact"/>
              <w:ind w:firstLine="3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22.55</w:t>
            </w:r>
          </w:p>
        </w:tc>
      </w:tr>
      <w:tr w:rsidR="00DE7DF8" w:rsidRPr="00E8687F" w14:paraId="76511E9D" w14:textId="77777777" w:rsidTr="006D0808">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1277" w:type="dxa"/>
            <w:noWrap/>
            <w:vAlign w:val="center"/>
            <w:hideMark/>
          </w:tcPr>
          <w:p w14:paraId="4F842824" w14:textId="77777777" w:rsidR="00DE7DF8" w:rsidRPr="00E22EE8" w:rsidRDefault="00DE7DF8" w:rsidP="006D0808">
            <w:pPr>
              <w:spacing w:line="380" w:lineRule="exact"/>
              <w:ind w:firstLine="34"/>
              <w:jc w:val="center"/>
              <w:rPr>
                <w:rFonts w:ascii="Times New Roman" w:eastAsia="Times New Roman" w:hAnsi="Times New Roman" w:cs="Times New Roman"/>
                <w:b w:val="0"/>
                <w:sz w:val="20"/>
                <w:szCs w:val="20"/>
              </w:rPr>
            </w:pPr>
            <w:r w:rsidRPr="00E22EE8">
              <w:rPr>
                <w:rFonts w:ascii="Times New Roman" w:eastAsia="Times New Roman" w:hAnsi="Times New Roman" w:cs="Times New Roman"/>
                <w:b w:val="0"/>
                <w:sz w:val="20"/>
                <w:szCs w:val="20"/>
              </w:rPr>
              <w:t>3</w:t>
            </w:r>
          </w:p>
        </w:tc>
        <w:tc>
          <w:tcPr>
            <w:tcW w:w="601" w:type="dxa"/>
            <w:noWrap/>
            <w:vAlign w:val="center"/>
            <w:hideMark/>
          </w:tcPr>
          <w:p w14:paraId="1C04D621" w14:textId="77777777" w:rsidR="00DE7DF8" w:rsidRPr="00E8687F" w:rsidRDefault="00DE7DF8" w:rsidP="006D0808">
            <w:pPr>
              <w:spacing w:line="380" w:lineRule="exact"/>
              <w:ind w:hanging="3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2.65</w:t>
            </w:r>
          </w:p>
        </w:tc>
        <w:tc>
          <w:tcPr>
            <w:tcW w:w="748" w:type="dxa"/>
            <w:noWrap/>
            <w:vAlign w:val="center"/>
            <w:hideMark/>
          </w:tcPr>
          <w:p w14:paraId="00977CCB" w14:textId="77777777" w:rsidR="00DE7DF8" w:rsidRPr="00E8687F" w:rsidRDefault="00DE7DF8" w:rsidP="006D0808">
            <w:pPr>
              <w:spacing w:line="380" w:lineRule="exact"/>
              <w:ind w:hanging="3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9.814</w:t>
            </w:r>
          </w:p>
        </w:tc>
        <w:tc>
          <w:tcPr>
            <w:tcW w:w="916" w:type="dxa"/>
            <w:noWrap/>
            <w:vAlign w:val="center"/>
            <w:hideMark/>
          </w:tcPr>
          <w:p w14:paraId="4E9B3231" w14:textId="77777777" w:rsidR="00DE7DF8" w:rsidRPr="00E8687F" w:rsidRDefault="00DE7DF8" w:rsidP="006D0808">
            <w:pPr>
              <w:spacing w:line="380" w:lineRule="exact"/>
              <w:ind w:hanging="3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43.758</w:t>
            </w:r>
          </w:p>
        </w:tc>
        <w:tc>
          <w:tcPr>
            <w:tcW w:w="531" w:type="dxa"/>
            <w:noWrap/>
            <w:vAlign w:val="center"/>
            <w:hideMark/>
          </w:tcPr>
          <w:p w14:paraId="32E14F5B" w14:textId="77777777" w:rsidR="00DE7DF8" w:rsidRPr="00E8687F"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2.65</w:t>
            </w:r>
          </w:p>
        </w:tc>
        <w:tc>
          <w:tcPr>
            <w:tcW w:w="748" w:type="dxa"/>
            <w:noWrap/>
            <w:vAlign w:val="center"/>
            <w:hideMark/>
          </w:tcPr>
          <w:p w14:paraId="08AE14ED" w14:textId="77777777" w:rsidR="00DE7DF8" w:rsidRPr="00E8687F"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9.814</w:t>
            </w:r>
          </w:p>
        </w:tc>
        <w:tc>
          <w:tcPr>
            <w:tcW w:w="916" w:type="dxa"/>
            <w:noWrap/>
            <w:vAlign w:val="center"/>
            <w:hideMark/>
          </w:tcPr>
          <w:p w14:paraId="19658AC9" w14:textId="77777777" w:rsidR="00DE7DF8" w:rsidRPr="00E8687F"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43.758</w:t>
            </w:r>
          </w:p>
        </w:tc>
        <w:tc>
          <w:tcPr>
            <w:tcW w:w="784" w:type="dxa"/>
            <w:noWrap/>
            <w:vAlign w:val="center"/>
            <w:hideMark/>
          </w:tcPr>
          <w:p w14:paraId="678A0DD2" w14:textId="77777777" w:rsidR="00DE7DF8" w:rsidRPr="00E8687F" w:rsidRDefault="00DE7DF8" w:rsidP="006D0808">
            <w:pPr>
              <w:spacing w:line="380" w:lineRule="exact"/>
              <w:ind w:firstLine="3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2.972</w:t>
            </w:r>
          </w:p>
        </w:tc>
        <w:tc>
          <w:tcPr>
            <w:tcW w:w="748" w:type="dxa"/>
            <w:noWrap/>
            <w:vAlign w:val="center"/>
            <w:hideMark/>
          </w:tcPr>
          <w:p w14:paraId="36411219" w14:textId="77777777" w:rsidR="00DE7DF8" w:rsidRPr="00E8687F" w:rsidRDefault="00DE7DF8" w:rsidP="006D0808">
            <w:pPr>
              <w:spacing w:line="380" w:lineRule="exact"/>
              <w:ind w:firstLine="3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11.006</w:t>
            </w:r>
          </w:p>
        </w:tc>
        <w:tc>
          <w:tcPr>
            <w:tcW w:w="916" w:type="dxa"/>
            <w:noWrap/>
            <w:vAlign w:val="center"/>
            <w:hideMark/>
          </w:tcPr>
          <w:p w14:paraId="796016A1" w14:textId="77777777" w:rsidR="00DE7DF8" w:rsidRPr="00E8687F" w:rsidRDefault="00DE7DF8" w:rsidP="006D0808">
            <w:pPr>
              <w:spacing w:line="380" w:lineRule="exact"/>
              <w:ind w:firstLine="3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33.556</w:t>
            </w:r>
          </w:p>
        </w:tc>
      </w:tr>
      <w:tr w:rsidR="00DE7DF8" w:rsidRPr="00E8687F" w14:paraId="7A1C0341" w14:textId="77777777" w:rsidTr="006D0808">
        <w:trPr>
          <w:trHeight w:val="339"/>
        </w:trPr>
        <w:tc>
          <w:tcPr>
            <w:cnfStyle w:val="001000000000" w:firstRow="0" w:lastRow="0" w:firstColumn="1" w:lastColumn="0" w:oddVBand="0" w:evenVBand="0" w:oddHBand="0" w:evenHBand="0" w:firstRowFirstColumn="0" w:firstRowLastColumn="0" w:lastRowFirstColumn="0" w:lastRowLastColumn="0"/>
            <w:tcW w:w="1277" w:type="dxa"/>
            <w:noWrap/>
            <w:vAlign w:val="center"/>
            <w:hideMark/>
          </w:tcPr>
          <w:p w14:paraId="21105E41" w14:textId="77777777" w:rsidR="00DE7DF8" w:rsidRPr="00E22EE8" w:rsidRDefault="00DE7DF8" w:rsidP="006D0808">
            <w:pPr>
              <w:spacing w:line="380" w:lineRule="exact"/>
              <w:ind w:firstLine="34"/>
              <w:jc w:val="center"/>
              <w:rPr>
                <w:rFonts w:ascii="Times New Roman" w:eastAsia="Times New Roman" w:hAnsi="Times New Roman" w:cs="Times New Roman"/>
                <w:b w:val="0"/>
                <w:sz w:val="20"/>
                <w:szCs w:val="20"/>
              </w:rPr>
            </w:pPr>
            <w:r w:rsidRPr="00E22EE8">
              <w:rPr>
                <w:rFonts w:ascii="Times New Roman" w:eastAsia="Times New Roman" w:hAnsi="Times New Roman" w:cs="Times New Roman"/>
                <w:b w:val="0"/>
                <w:sz w:val="20"/>
                <w:szCs w:val="20"/>
              </w:rPr>
              <w:t>4</w:t>
            </w:r>
          </w:p>
        </w:tc>
        <w:tc>
          <w:tcPr>
            <w:tcW w:w="601" w:type="dxa"/>
            <w:noWrap/>
            <w:vAlign w:val="center"/>
            <w:hideMark/>
          </w:tcPr>
          <w:p w14:paraId="0BFCA8C7" w14:textId="77777777" w:rsidR="00DE7DF8" w:rsidRPr="00E8687F" w:rsidRDefault="00DE7DF8" w:rsidP="006D0808">
            <w:pPr>
              <w:spacing w:line="380" w:lineRule="exact"/>
              <w:ind w:hanging="3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2.193</w:t>
            </w:r>
          </w:p>
        </w:tc>
        <w:tc>
          <w:tcPr>
            <w:tcW w:w="748" w:type="dxa"/>
            <w:noWrap/>
            <w:vAlign w:val="center"/>
            <w:hideMark/>
          </w:tcPr>
          <w:p w14:paraId="76E38081" w14:textId="77777777" w:rsidR="00DE7DF8" w:rsidRPr="00E8687F" w:rsidRDefault="00DE7DF8" w:rsidP="006D0808">
            <w:pPr>
              <w:spacing w:line="380" w:lineRule="exact"/>
              <w:ind w:hanging="3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8.121</w:t>
            </w:r>
          </w:p>
        </w:tc>
        <w:tc>
          <w:tcPr>
            <w:tcW w:w="916" w:type="dxa"/>
            <w:noWrap/>
            <w:vAlign w:val="center"/>
            <w:hideMark/>
          </w:tcPr>
          <w:p w14:paraId="10C5C722" w14:textId="77777777" w:rsidR="00DE7DF8" w:rsidRPr="00E8687F" w:rsidRDefault="00DE7DF8" w:rsidP="006D0808">
            <w:pPr>
              <w:spacing w:line="380" w:lineRule="exact"/>
              <w:ind w:hanging="3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51.879</w:t>
            </w:r>
          </w:p>
        </w:tc>
        <w:tc>
          <w:tcPr>
            <w:tcW w:w="531" w:type="dxa"/>
            <w:noWrap/>
            <w:vAlign w:val="center"/>
            <w:hideMark/>
          </w:tcPr>
          <w:p w14:paraId="0E7516FB" w14:textId="77777777" w:rsidR="00DE7DF8" w:rsidRPr="00E8687F"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2.193</w:t>
            </w:r>
          </w:p>
        </w:tc>
        <w:tc>
          <w:tcPr>
            <w:tcW w:w="748" w:type="dxa"/>
            <w:noWrap/>
            <w:vAlign w:val="center"/>
            <w:hideMark/>
          </w:tcPr>
          <w:p w14:paraId="3CFF546E" w14:textId="77777777" w:rsidR="00DE7DF8" w:rsidRPr="00E8687F"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8.121</w:t>
            </w:r>
          </w:p>
        </w:tc>
        <w:tc>
          <w:tcPr>
            <w:tcW w:w="916" w:type="dxa"/>
            <w:noWrap/>
            <w:vAlign w:val="center"/>
            <w:hideMark/>
          </w:tcPr>
          <w:p w14:paraId="2A56D11C" w14:textId="77777777" w:rsidR="00DE7DF8" w:rsidRPr="00E8687F"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51.879</w:t>
            </w:r>
          </w:p>
        </w:tc>
        <w:tc>
          <w:tcPr>
            <w:tcW w:w="784" w:type="dxa"/>
            <w:noWrap/>
            <w:vAlign w:val="center"/>
            <w:hideMark/>
          </w:tcPr>
          <w:p w14:paraId="5FA0EE25" w14:textId="77777777" w:rsidR="00DE7DF8" w:rsidRPr="00E8687F" w:rsidRDefault="00DE7DF8" w:rsidP="006D0808">
            <w:pPr>
              <w:spacing w:line="380" w:lineRule="exact"/>
              <w:ind w:firstLine="3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2.968</w:t>
            </w:r>
          </w:p>
        </w:tc>
        <w:tc>
          <w:tcPr>
            <w:tcW w:w="748" w:type="dxa"/>
            <w:noWrap/>
            <w:vAlign w:val="center"/>
            <w:hideMark/>
          </w:tcPr>
          <w:p w14:paraId="3BDCEC84" w14:textId="77777777" w:rsidR="00DE7DF8" w:rsidRPr="00E8687F" w:rsidRDefault="00DE7DF8" w:rsidP="006D0808">
            <w:pPr>
              <w:spacing w:line="380" w:lineRule="exact"/>
              <w:ind w:firstLine="3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10.991</w:t>
            </w:r>
          </w:p>
        </w:tc>
        <w:tc>
          <w:tcPr>
            <w:tcW w:w="916" w:type="dxa"/>
            <w:noWrap/>
            <w:vAlign w:val="center"/>
            <w:hideMark/>
          </w:tcPr>
          <w:p w14:paraId="256A4D16" w14:textId="77777777" w:rsidR="00DE7DF8" w:rsidRPr="00E8687F" w:rsidRDefault="00DE7DF8" w:rsidP="006D0808">
            <w:pPr>
              <w:spacing w:line="380" w:lineRule="exact"/>
              <w:ind w:firstLine="3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44.547</w:t>
            </w:r>
          </w:p>
        </w:tc>
      </w:tr>
      <w:tr w:rsidR="00DE7DF8" w:rsidRPr="00E8687F" w14:paraId="11387B56" w14:textId="77777777" w:rsidTr="006D0808">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1277" w:type="dxa"/>
            <w:noWrap/>
            <w:vAlign w:val="center"/>
            <w:hideMark/>
          </w:tcPr>
          <w:p w14:paraId="1FB5D2A5" w14:textId="77777777" w:rsidR="00DE7DF8" w:rsidRPr="00E22EE8" w:rsidRDefault="00DE7DF8" w:rsidP="006D0808">
            <w:pPr>
              <w:spacing w:line="380" w:lineRule="exact"/>
              <w:ind w:firstLine="34"/>
              <w:jc w:val="center"/>
              <w:rPr>
                <w:rFonts w:ascii="Times New Roman" w:eastAsia="Times New Roman" w:hAnsi="Times New Roman" w:cs="Times New Roman"/>
                <w:b w:val="0"/>
                <w:sz w:val="20"/>
                <w:szCs w:val="20"/>
              </w:rPr>
            </w:pPr>
            <w:r w:rsidRPr="00E22EE8">
              <w:rPr>
                <w:rFonts w:ascii="Times New Roman" w:eastAsia="Times New Roman" w:hAnsi="Times New Roman" w:cs="Times New Roman"/>
                <w:b w:val="0"/>
                <w:sz w:val="20"/>
                <w:szCs w:val="20"/>
              </w:rPr>
              <w:t>5</w:t>
            </w:r>
          </w:p>
        </w:tc>
        <w:tc>
          <w:tcPr>
            <w:tcW w:w="601" w:type="dxa"/>
            <w:noWrap/>
            <w:vAlign w:val="center"/>
            <w:hideMark/>
          </w:tcPr>
          <w:p w14:paraId="1D5ECB80" w14:textId="77777777" w:rsidR="00DE7DF8" w:rsidRPr="00E8687F" w:rsidRDefault="00DE7DF8" w:rsidP="006D0808">
            <w:pPr>
              <w:spacing w:line="380" w:lineRule="exact"/>
              <w:ind w:hanging="3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1.937</w:t>
            </w:r>
          </w:p>
        </w:tc>
        <w:tc>
          <w:tcPr>
            <w:tcW w:w="748" w:type="dxa"/>
            <w:noWrap/>
            <w:vAlign w:val="center"/>
            <w:hideMark/>
          </w:tcPr>
          <w:p w14:paraId="58B1B2E2" w14:textId="77777777" w:rsidR="00DE7DF8" w:rsidRPr="00E8687F" w:rsidRDefault="00DE7DF8" w:rsidP="006D0808">
            <w:pPr>
              <w:spacing w:line="380" w:lineRule="exact"/>
              <w:ind w:hanging="3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7.173</w:t>
            </w:r>
          </w:p>
        </w:tc>
        <w:tc>
          <w:tcPr>
            <w:tcW w:w="916" w:type="dxa"/>
            <w:noWrap/>
            <w:vAlign w:val="center"/>
            <w:hideMark/>
          </w:tcPr>
          <w:p w14:paraId="34286996" w14:textId="77777777" w:rsidR="00DE7DF8" w:rsidRPr="00E8687F" w:rsidRDefault="00DE7DF8" w:rsidP="006D0808">
            <w:pPr>
              <w:spacing w:line="380" w:lineRule="exact"/>
              <w:ind w:hanging="3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59.052</w:t>
            </w:r>
          </w:p>
        </w:tc>
        <w:tc>
          <w:tcPr>
            <w:tcW w:w="531" w:type="dxa"/>
            <w:noWrap/>
            <w:vAlign w:val="center"/>
            <w:hideMark/>
          </w:tcPr>
          <w:p w14:paraId="0D675F09" w14:textId="77777777" w:rsidR="00DE7DF8" w:rsidRPr="00E8687F"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1.937</w:t>
            </w:r>
          </w:p>
        </w:tc>
        <w:tc>
          <w:tcPr>
            <w:tcW w:w="748" w:type="dxa"/>
            <w:noWrap/>
            <w:vAlign w:val="center"/>
            <w:hideMark/>
          </w:tcPr>
          <w:p w14:paraId="51B590F2" w14:textId="77777777" w:rsidR="00DE7DF8" w:rsidRPr="00E8687F"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7.173</w:t>
            </w:r>
          </w:p>
        </w:tc>
        <w:tc>
          <w:tcPr>
            <w:tcW w:w="916" w:type="dxa"/>
            <w:noWrap/>
            <w:vAlign w:val="center"/>
            <w:hideMark/>
          </w:tcPr>
          <w:p w14:paraId="3D8661FD" w14:textId="77777777" w:rsidR="00DE7DF8" w:rsidRPr="00E8687F"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59.052</w:t>
            </w:r>
          </w:p>
        </w:tc>
        <w:tc>
          <w:tcPr>
            <w:tcW w:w="784" w:type="dxa"/>
            <w:noWrap/>
            <w:vAlign w:val="center"/>
            <w:hideMark/>
          </w:tcPr>
          <w:p w14:paraId="676A0B16" w14:textId="77777777" w:rsidR="00DE7DF8" w:rsidRPr="00E8687F" w:rsidRDefault="00DE7DF8" w:rsidP="006D0808">
            <w:pPr>
              <w:spacing w:line="380" w:lineRule="exact"/>
              <w:ind w:firstLine="3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2.792</w:t>
            </w:r>
          </w:p>
        </w:tc>
        <w:tc>
          <w:tcPr>
            <w:tcW w:w="748" w:type="dxa"/>
            <w:noWrap/>
            <w:vAlign w:val="center"/>
            <w:hideMark/>
          </w:tcPr>
          <w:p w14:paraId="6A384593" w14:textId="77777777" w:rsidR="00DE7DF8" w:rsidRPr="00E8687F" w:rsidRDefault="00DE7DF8" w:rsidP="006D0808">
            <w:pPr>
              <w:spacing w:line="380" w:lineRule="exact"/>
              <w:ind w:firstLine="3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10.34</w:t>
            </w:r>
          </w:p>
        </w:tc>
        <w:tc>
          <w:tcPr>
            <w:tcW w:w="916" w:type="dxa"/>
            <w:noWrap/>
            <w:vAlign w:val="center"/>
            <w:hideMark/>
          </w:tcPr>
          <w:p w14:paraId="0BD1F88A" w14:textId="77777777" w:rsidR="00DE7DF8" w:rsidRPr="00E8687F" w:rsidRDefault="00DE7DF8" w:rsidP="006D0808">
            <w:pPr>
              <w:spacing w:line="380" w:lineRule="exact"/>
              <w:ind w:firstLine="3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54.887</w:t>
            </w:r>
          </w:p>
        </w:tc>
      </w:tr>
      <w:tr w:rsidR="00DE7DF8" w:rsidRPr="00E8687F" w14:paraId="34714933" w14:textId="77777777" w:rsidTr="006D0808">
        <w:trPr>
          <w:trHeight w:val="339"/>
        </w:trPr>
        <w:tc>
          <w:tcPr>
            <w:cnfStyle w:val="001000000000" w:firstRow="0" w:lastRow="0" w:firstColumn="1" w:lastColumn="0" w:oddVBand="0" w:evenVBand="0" w:oddHBand="0" w:evenHBand="0" w:firstRowFirstColumn="0" w:firstRowLastColumn="0" w:lastRowFirstColumn="0" w:lastRowLastColumn="0"/>
            <w:tcW w:w="1277" w:type="dxa"/>
            <w:noWrap/>
            <w:vAlign w:val="center"/>
            <w:hideMark/>
          </w:tcPr>
          <w:p w14:paraId="3EE0445F" w14:textId="77777777" w:rsidR="00DE7DF8" w:rsidRPr="00E22EE8" w:rsidRDefault="00DE7DF8" w:rsidP="006D0808">
            <w:pPr>
              <w:spacing w:line="380" w:lineRule="exact"/>
              <w:ind w:firstLine="34"/>
              <w:jc w:val="center"/>
              <w:rPr>
                <w:rFonts w:ascii="Times New Roman" w:eastAsia="Times New Roman" w:hAnsi="Times New Roman" w:cs="Times New Roman"/>
                <w:b w:val="0"/>
                <w:sz w:val="20"/>
                <w:szCs w:val="20"/>
              </w:rPr>
            </w:pPr>
            <w:r w:rsidRPr="00E22EE8">
              <w:rPr>
                <w:rFonts w:ascii="Times New Roman" w:eastAsia="Times New Roman" w:hAnsi="Times New Roman" w:cs="Times New Roman"/>
                <w:b w:val="0"/>
                <w:sz w:val="20"/>
                <w:szCs w:val="20"/>
              </w:rPr>
              <w:t>6</w:t>
            </w:r>
          </w:p>
        </w:tc>
        <w:tc>
          <w:tcPr>
            <w:tcW w:w="601" w:type="dxa"/>
            <w:noWrap/>
            <w:vAlign w:val="center"/>
            <w:hideMark/>
          </w:tcPr>
          <w:p w14:paraId="3CABB7D8" w14:textId="77777777" w:rsidR="00DE7DF8" w:rsidRPr="00E8687F" w:rsidRDefault="00DE7DF8" w:rsidP="006D0808">
            <w:pPr>
              <w:spacing w:line="380" w:lineRule="exact"/>
              <w:ind w:hanging="3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1.825</w:t>
            </w:r>
          </w:p>
        </w:tc>
        <w:tc>
          <w:tcPr>
            <w:tcW w:w="748" w:type="dxa"/>
            <w:noWrap/>
            <w:vAlign w:val="center"/>
            <w:hideMark/>
          </w:tcPr>
          <w:p w14:paraId="22B8B050" w14:textId="77777777" w:rsidR="00DE7DF8" w:rsidRPr="00E8687F" w:rsidRDefault="00DE7DF8" w:rsidP="006D0808">
            <w:pPr>
              <w:spacing w:line="380" w:lineRule="exact"/>
              <w:ind w:hanging="3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6.759</w:t>
            </w:r>
          </w:p>
        </w:tc>
        <w:tc>
          <w:tcPr>
            <w:tcW w:w="916" w:type="dxa"/>
            <w:noWrap/>
            <w:vAlign w:val="center"/>
            <w:hideMark/>
          </w:tcPr>
          <w:p w14:paraId="2250B48C" w14:textId="77777777" w:rsidR="00DE7DF8" w:rsidRPr="00E8687F" w:rsidRDefault="00DE7DF8" w:rsidP="006D0808">
            <w:pPr>
              <w:spacing w:line="380" w:lineRule="exact"/>
              <w:ind w:hanging="3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65.812</w:t>
            </w:r>
          </w:p>
        </w:tc>
        <w:tc>
          <w:tcPr>
            <w:tcW w:w="531" w:type="dxa"/>
            <w:noWrap/>
            <w:vAlign w:val="center"/>
            <w:hideMark/>
          </w:tcPr>
          <w:p w14:paraId="0D2B1D47" w14:textId="77777777" w:rsidR="00DE7DF8" w:rsidRPr="00E8687F"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1.825</w:t>
            </w:r>
          </w:p>
        </w:tc>
        <w:tc>
          <w:tcPr>
            <w:tcW w:w="748" w:type="dxa"/>
            <w:noWrap/>
            <w:vAlign w:val="center"/>
            <w:hideMark/>
          </w:tcPr>
          <w:p w14:paraId="4A0EEC08" w14:textId="77777777" w:rsidR="00DE7DF8" w:rsidRPr="00E8687F"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6.759</w:t>
            </w:r>
          </w:p>
        </w:tc>
        <w:tc>
          <w:tcPr>
            <w:tcW w:w="916" w:type="dxa"/>
            <w:noWrap/>
            <w:vAlign w:val="center"/>
            <w:hideMark/>
          </w:tcPr>
          <w:p w14:paraId="3981D46F" w14:textId="77777777" w:rsidR="00DE7DF8" w:rsidRPr="00E8687F"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65.812</w:t>
            </w:r>
          </w:p>
        </w:tc>
        <w:tc>
          <w:tcPr>
            <w:tcW w:w="784" w:type="dxa"/>
            <w:noWrap/>
            <w:vAlign w:val="center"/>
            <w:hideMark/>
          </w:tcPr>
          <w:p w14:paraId="44BF84E2" w14:textId="77777777" w:rsidR="00DE7DF8" w:rsidRPr="00E8687F" w:rsidRDefault="00DE7DF8" w:rsidP="006D0808">
            <w:pPr>
              <w:spacing w:line="380" w:lineRule="exact"/>
              <w:ind w:firstLine="3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2.576</w:t>
            </w:r>
          </w:p>
        </w:tc>
        <w:tc>
          <w:tcPr>
            <w:tcW w:w="748" w:type="dxa"/>
            <w:noWrap/>
            <w:vAlign w:val="center"/>
            <w:hideMark/>
          </w:tcPr>
          <w:p w14:paraId="0259B4C9" w14:textId="77777777" w:rsidR="00DE7DF8" w:rsidRPr="00E8687F" w:rsidRDefault="00DE7DF8" w:rsidP="006D0808">
            <w:pPr>
              <w:spacing w:line="380" w:lineRule="exact"/>
              <w:ind w:firstLine="3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9.541</w:t>
            </w:r>
          </w:p>
        </w:tc>
        <w:tc>
          <w:tcPr>
            <w:tcW w:w="916" w:type="dxa"/>
            <w:noWrap/>
            <w:vAlign w:val="center"/>
            <w:hideMark/>
          </w:tcPr>
          <w:p w14:paraId="46793EF6" w14:textId="77777777" w:rsidR="00DE7DF8" w:rsidRPr="00E8687F" w:rsidRDefault="00DE7DF8" w:rsidP="006D0808">
            <w:pPr>
              <w:spacing w:line="380" w:lineRule="exact"/>
              <w:ind w:firstLine="3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64.428</w:t>
            </w:r>
          </w:p>
        </w:tc>
      </w:tr>
      <w:tr w:rsidR="00DE7DF8" w:rsidRPr="00E8687F" w14:paraId="2178DAA9" w14:textId="77777777" w:rsidTr="006D0808">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1277" w:type="dxa"/>
            <w:noWrap/>
            <w:vAlign w:val="center"/>
            <w:hideMark/>
          </w:tcPr>
          <w:p w14:paraId="7911EE3C" w14:textId="77777777" w:rsidR="00DE7DF8" w:rsidRPr="00E22EE8" w:rsidRDefault="00DE7DF8" w:rsidP="006D0808">
            <w:pPr>
              <w:spacing w:line="380" w:lineRule="exact"/>
              <w:ind w:firstLine="34"/>
              <w:jc w:val="center"/>
              <w:rPr>
                <w:rFonts w:ascii="Times New Roman" w:eastAsia="Times New Roman" w:hAnsi="Times New Roman" w:cs="Times New Roman"/>
                <w:b w:val="0"/>
                <w:sz w:val="20"/>
                <w:szCs w:val="20"/>
              </w:rPr>
            </w:pPr>
            <w:r w:rsidRPr="00E22EE8">
              <w:rPr>
                <w:rFonts w:ascii="Times New Roman" w:eastAsia="Times New Roman" w:hAnsi="Times New Roman" w:cs="Times New Roman"/>
                <w:b w:val="0"/>
                <w:sz w:val="20"/>
                <w:szCs w:val="20"/>
              </w:rPr>
              <w:t>7</w:t>
            </w:r>
          </w:p>
        </w:tc>
        <w:tc>
          <w:tcPr>
            <w:tcW w:w="601" w:type="dxa"/>
            <w:noWrap/>
            <w:vAlign w:val="center"/>
            <w:hideMark/>
          </w:tcPr>
          <w:p w14:paraId="3FED634A" w14:textId="77777777" w:rsidR="00DE7DF8" w:rsidRPr="00E8687F" w:rsidRDefault="00DE7DF8" w:rsidP="006D0808">
            <w:pPr>
              <w:spacing w:line="380" w:lineRule="exact"/>
              <w:ind w:hanging="3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1.632</w:t>
            </w:r>
          </w:p>
        </w:tc>
        <w:tc>
          <w:tcPr>
            <w:tcW w:w="748" w:type="dxa"/>
            <w:noWrap/>
            <w:vAlign w:val="center"/>
            <w:hideMark/>
          </w:tcPr>
          <w:p w14:paraId="1106F284" w14:textId="77777777" w:rsidR="00DE7DF8" w:rsidRPr="00E8687F" w:rsidRDefault="00DE7DF8" w:rsidP="006D0808">
            <w:pPr>
              <w:spacing w:line="380" w:lineRule="exact"/>
              <w:ind w:hanging="3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6.045</w:t>
            </w:r>
          </w:p>
        </w:tc>
        <w:tc>
          <w:tcPr>
            <w:tcW w:w="916" w:type="dxa"/>
            <w:noWrap/>
            <w:vAlign w:val="center"/>
            <w:hideMark/>
          </w:tcPr>
          <w:p w14:paraId="52926341" w14:textId="77777777" w:rsidR="00DE7DF8" w:rsidRPr="00E8687F" w:rsidRDefault="00DE7DF8" w:rsidP="006D0808">
            <w:pPr>
              <w:spacing w:line="380" w:lineRule="exact"/>
              <w:ind w:hanging="3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71.857</w:t>
            </w:r>
          </w:p>
        </w:tc>
        <w:tc>
          <w:tcPr>
            <w:tcW w:w="531" w:type="dxa"/>
            <w:noWrap/>
            <w:vAlign w:val="center"/>
            <w:hideMark/>
          </w:tcPr>
          <w:p w14:paraId="54F6A262" w14:textId="77777777" w:rsidR="00DE7DF8" w:rsidRPr="00E8687F"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1.632</w:t>
            </w:r>
          </w:p>
        </w:tc>
        <w:tc>
          <w:tcPr>
            <w:tcW w:w="748" w:type="dxa"/>
            <w:noWrap/>
            <w:vAlign w:val="center"/>
            <w:hideMark/>
          </w:tcPr>
          <w:p w14:paraId="14C0676A" w14:textId="77777777" w:rsidR="00DE7DF8" w:rsidRPr="00E8687F"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6.045</w:t>
            </w:r>
          </w:p>
        </w:tc>
        <w:tc>
          <w:tcPr>
            <w:tcW w:w="916" w:type="dxa"/>
            <w:noWrap/>
            <w:vAlign w:val="center"/>
            <w:hideMark/>
          </w:tcPr>
          <w:p w14:paraId="344C10DF" w14:textId="77777777" w:rsidR="00DE7DF8" w:rsidRPr="00E8687F"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71.857</w:t>
            </w:r>
          </w:p>
        </w:tc>
        <w:tc>
          <w:tcPr>
            <w:tcW w:w="784" w:type="dxa"/>
            <w:noWrap/>
            <w:vAlign w:val="center"/>
            <w:hideMark/>
          </w:tcPr>
          <w:p w14:paraId="652FF9CD" w14:textId="77777777" w:rsidR="00DE7DF8" w:rsidRPr="00E8687F" w:rsidRDefault="00DE7DF8" w:rsidP="006D0808">
            <w:pPr>
              <w:spacing w:line="380" w:lineRule="exact"/>
              <w:ind w:firstLine="3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2.006</w:t>
            </w:r>
          </w:p>
        </w:tc>
        <w:tc>
          <w:tcPr>
            <w:tcW w:w="748" w:type="dxa"/>
            <w:noWrap/>
            <w:vAlign w:val="center"/>
            <w:hideMark/>
          </w:tcPr>
          <w:p w14:paraId="7C8F0F8D" w14:textId="77777777" w:rsidR="00DE7DF8" w:rsidRPr="00E8687F" w:rsidRDefault="00DE7DF8" w:rsidP="006D0808">
            <w:pPr>
              <w:spacing w:line="380" w:lineRule="exact"/>
              <w:ind w:firstLine="3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7.428</w:t>
            </w:r>
          </w:p>
        </w:tc>
        <w:tc>
          <w:tcPr>
            <w:tcW w:w="916" w:type="dxa"/>
            <w:noWrap/>
            <w:vAlign w:val="center"/>
            <w:hideMark/>
          </w:tcPr>
          <w:p w14:paraId="17548B83" w14:textId="77777777" w:rsidR="00DE7DF8" w:rsidRPr="00E8687F" w:rsidRDefault="00DE7DF8" w:rsidP="006D0808">
            <w:pPr>
              <w:spacing w:line="380" w:lineRule="exact"/>
              <w:ind w:firstLine="3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71.857</w:t>
            </w:r>
          </w:p>
        </w:tc>
      </w:tr>
      <w:tr w:rsidR="00DE7DF8" w:rsidRPr="00E8687F" w14:paraId="5A66B1A3" w14:textId="77777777" w:rsidTr="006D0808">
        <w:trPr>
          <w:trHeight w:val="339"/>
        </w:trPr>
        <w:tc>
          <w:tcPr>
            <w:cnfStyle w:val="001000000000" w:firstRow="0" w:lastRow="0" w:firstColumn="1" w:lastColumn="0" w:oddVBand="0" w:evenVBand="0" w:oddHBand="0" w:evenHBand="0" w:firstRowFirstColumn="0" w:firstRowLastColumn="0" w:lastRowFirstColumn="0" w:lastRowLastColumn="0"/>
            <w:tcW w:w="1277" w:type="dxa"/>
            <w:noWrap/>
            <w:vAlign w:val="center"/>
            <w:hideMark/>
          </w:tcPr>
          <w:p w14:paraId="34695678" w14:textId="77777777" w:rsidR="00DE7DF8" w:rsidRPr="00E22EE8" w:rsidRDefault="00DE7DF8" w:rsidP="006D0808">
            <w:pPr>
              <w:spacing w:line="380" w:lineRule="exact"/>
              <w:ind w:firstLine="34"/>
              <w:jc w:val="center"/>
              <w:rPr>
                <w:rFonts w:ascii="Times New Roman" w:eastAsia="Times New Roman" w:hAnsi="Times New Roman" w:cs="Times New Roman"/>
                <w:b w:val="0"/>
                <w:sz w:val="20"/>
                <w:szCs w:val="20"/>
              </w:rPr>
            </w:pPr>
            <w:r w:rsidRPr="00E22EE8">
              <w:rPr>
                <w:rFonts w:ascii="Times New Roman" w:eastAsia="Times New Roman" w:hAnsi="Times New Roman" w:cs="Times New Roman"/>
                <w:b w:val="0"/>
                <w:sz w:val="20"/>
                <w:szCs w:val="20"/>
              </w:rPr>
              <w:t>8</w:t>
            </w:r>
          </w:p>
        </w:tc>
        <w:tc>
          <w:tcPr>
            <w:tcW w:w="601" w:type="dxa"/>
            <w:noWrap/>
            <w:vAlign w:val="center"/>
            <w:hideMark/>
          </w:tcPr>
          <w:p w14:paraId="4827019A" w14:textId="77777777" w:rsidR="00DE7DF8" w:rsidRPr="00E8687F" w:rsidRDefault="00DE7DF8" w:rsidP="006D0808">
            <w:pPr>
              <w:spacing w:line="380" w:lineRule="exact"/>
              <w:ind w:hanging="3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0.736</w:t>
            </w:r>
          </w:p>
        </w:tc>
        <w:tc>
          <w:tcPr>
            <w:tcW w:w="748" w:type="dxa"/>
            <w:noWrap/>
            <w:vAlign w:val="center"/>
            <w:hideMark/>
          </w:tcPr>
          <w:p w14:paraId="1B7539C7" w14:textId="77777777" w:rsidR="00DE7DF8" w:rsidRPr="00E8687F" w:rsidRDefault="00DE7DF8" w:rsidP="006D0808">
            <w:pPr>
              <w:spacing w:line="380" w:lineRule="exact"/>
              <w:ind w:hanging="3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2.727</w:t>
            </w:r>
          </w:p>
        </w:tc>
        <w:tc>
          <w:tcPr>
            <w:tcW w:w="916" w:type="dxa"/>
            <w:noWrap/>
            <w:vAlign w:val="center"/>
            <w:hideMark/>
          </w:tcPr>
          <w:p w14:paraId="7B36500C" w14:textId="77777777" w:rsidR="00DE7DF8" w:rsidRPr="00E8687F" w:rsidRDefault="00DE7DF8" w:rsidP="006D0808">
            <w:pPr>
              <w:spacing w:line="380" w:lineRule="exact"/>
              <w:ind w:hanging="3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74.584</w:t>
            </w:r>
          </w:p>
        </w:tc>
        <w:tc>
          <w:tcPr>
            <w:tcW w:w="531" w:type="dxa"/>
            <w:noWrap/>
            <w:vAlign w:val="center"/>
            <w:hideMark/>
          </w:tcPr>
          <w:p w14:paraId="6DA9C482" w14:textId="77777777" w:rsidR="00DE7DF8" w:rsidRPr="00E8687F"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748" w:type="dxa"/>
            <w:noWrap/>
            <w:vAlign w:val="center"/>
            <w:hideMark/>
          </w:tcPr>
          <w:p w14:paraId="24E49BA6" w14:textId="77777777" w:rsidR="00DE7DF8" w:rsidRPr="00E8687F"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916" w:type="dxa"/>
            <w:noWrap/>
            <w:vAlign w:val="center"/>
            <w:hideMark/>
          </w:tcPr>
          <w:p w14:paraId="713402D9" w14:textId="77777777" w:rsidR="00DE7DF8" w:rsidRPr="00E8687F"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784" w:type="dxa"/>
            <w:noWrap/>
            <w:vAlign w:val="center"/>
            <w:hideMark/>
          </w:tcPr>
          <w:p w14:paraId="735E2CF9" w14:textId="77777777" w:rsidR="00DE7DF8" w:rsidRPr="00E8687F" w:rsidRDefault="00DE7DF8" w:rsidP="006D0808">
            <w:pPr>
              <w:spacing w:line="380" w:lineRule="exact"/>
              <w:ind w:firstLine="3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748" w:type="dxa"/>
            <w:noWrap/>
            <w:vAlign w:val="center"/>
            <w:hideMark/>
          </w:tcPr>
          <w:p w14:paraId="7EF04D41" w14:textId="77777777" w:rsidR="00DE7DF8" w:rsidRPr="00E8687F" w:rsidRDefault="00DE7DF8" w:rsidP="006D0808">
            <w:pPr>
              <w:spacing w:line="380" w:lineRule="exact"/>
              <w:ind w:firstLine="3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916" w:type="dxa"/>
            <w:noWrap/>
            <w:vAlign w:val="center"/>
            <w:hideMark/>
          </w:tcPr>
          <w:p w14:paraId="63D0C01B" w14:textId="77777777" w:rsidR="00DE7DF8" w:rsidRPr="00E8687F" w:rsidRDefault="00DE7DF8" w:rsidP="006D0808">
            <w:pPr>
              <w:spacing w:line="380" w:lineRule="exact"/>
              <w:ind w:firstLine="3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r>
      <w:tr w:rsidR="00DE7DF8" w:rsidRPr="00E8687F" w14:paraId="3795E64A" w14:textId="77777777" w:rsidTr="006D0808">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1277" w:type="dxa"/>
            <w:noWrap/>
            <w:vAlign w:val="center"/>
            <w:hideMark/>
          </w:tcPr>
          <w:p w14:paraId="30B98E49" w14:textId="77777777" w:rsidR="00DE7DF8" w:rsidRPr="00E22EE8" w:rsidRDefault="00DE7DF8" w:rsidP="006D0808">
            <w:pPr>
              <w:spacing w:line="380" w:lineRule="exact"/>
              <w:ind w:firstLine="34"/>
              <w:jc w:val="center"/>
              <w:rPr>
                <w:rFonts w:ascii="Times New Roman" w:eastAsia="Times New Roman" w:hAnsi="Times New Roman" w:cs="Times New Roman"/>
                <w:b w:val="0"/>
                <w:sz w:val="20"/>
                <w:szCs w:val="20"/>
              </w:rPr>
            </w:pPr>
            <w:r w:rsidRPr="00E22EE8">
              <w:rPr>
                <w:rFonts w:ascii="Times New Roman" w:eastAsia="Times New Roman" w:hAnsi="Times New Roman" w:cs="Times New Roman"/>
                <w:b w:val="0"/>
                <w:sz w:val="20"/>
                <w:szCs w:val="20"/>
              </w:rPr>
              <w:t>9</w:t>
            </w:r>
          </w:p>
        </w:tc>
        <w:tc>
          <w:tcPr>
            <w:tcW w:w="601" w:type="dxa"/>
            <w:noWrap/>
            <w:vAlign w:val="center"/>
            <w:hideMark/>
          </w:tcPr>
          <w:p w14:paraId="599458B7" w14:textId="77777777" w:rsidR="00DE7DF8" w:rsidRPr="00E8687F" w:rsidRDefault="00DE7DF8" w:rsidP="006D0808">
            <w:pPr>
              <w:spacing w:line="380" w:lineRule="exact"/>
              <w:ind w:hanging="3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0.637</w:t>
            </w:r>
          </w:p>
        </w:tc>
        <w:tc>
          <w:tcPr>
            <w:tcW w:w="748" w:type="dxa"/>
            <w:noWrap/>
            <w:vAlign w:val="center"/>
            <w:hideMark/>
          </w:tcPr>
          <w:p w14:paraId="2B1C4849" w14:textId="77777777" w:rsidR="00DE7DF8" w:rsidRPr="00E8687F" w:rsidRDefault="00DE7DF8" w:rsidP="006D0808">
            <w:pPr>
              <w:spacing w:line="380" w:lineRule="exact"/>
              <w:ind w:hanging="3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2.359</w:t>
            </w:r>
          </w:p>
        </w:tc>
        <w:tc>
          <w:tcPr>
            <w:tcW w:w="916" w:type="dxa"/>
            <w:noWrap/>
            <w:vAlign w:val="center"/>
            <w:hideMark/>
          </w:tcPr>
          <w:p w14:paraId="770DF042" w14:textId="77777777" w:rsidR="00DE7DF8" w:rsidRPr="00E8687F" w:rsidRDefault="00DE7DF8" w:rsidP="006D0808">
            <w:pPr>
              <w:spacing w:line="380" w:lineRule="exact"/>
              <w:ind w:hanging="3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76.942</w:t>
            </w:r>
          </w:p>
        </w:tc>
        <w:tc>
          <w:tcPr>
            <w:tcW w:w="531" w:type="dxa"/>
            <w:noWrap/>
            <w:vAlign w:val="center"/>
            <w:hideMark/>
          </w:tcPr>
          <w:p w14:paraId="6CC708B6" w14:textId="77777777" w:rsidR="00DE7DF8" w:rsidRPr="00E8687F"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748" w:type="dxa"/>
            <w:noWrap/>
            <w:vAlign w:val="center"/>
            <w:hideMark/>
          </w:tcPr>
          <w:p w14:paraId="2AA62E52" w14:textId="77777777" w:rsidR="00DE7DF8" w:rsidRPr="00E8687F"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916" w:type="dxa"/>
            <w:noWrap/>
            <w:vAlign w:val="center"/>
            <w:hideMark/>
          </w:tcPr>
          <w:p w14:paraId="444BD189" w14:textId="77777777" w:rsidR="00DE7DF8" w:rsidRPr="00E8687F"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784" w:type="dxa"/>
            <w:noWrap/>
            <w:vAlign w:val="center"/>
            <w:hideMark/>
          </w:tcPr>
          <w:p w14:paraId="2BB25521" w14:textId="77777777" w:rsidR="00DE7DF8" w:rsidRPr="00E8687F" w:rsidRDefault="00DE7DF8" w:rsidP="006D0808">
            <w:pPr>
              <w:spacing w:line="380" w:lineRule="exact"/>
              <w:ind w:firstLine="3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748" w:type="dxa"/>
            <w:noWrap/>
            <w:vAlign w:val="center"/>
            <w:hideMark/>
          </w:tcPr>
          <w:p w14:paraId="73789D17" w14:textId="77777777" w:rsidR="00DE7DF8" w:rsidRPr="00E8687F" w:rsidRDefault="00DE7DF8" w:rsidP="006D0808">
            <w:pPr>
              <w:spacing w:line="380" w:lineRule="exact"/>
              <w:ind w:firstLine="3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916" w:type="dxa"/>
            <w:noWrap/>
            <w:vAlign w:val="center"/>
            <w:hideMark/>
          </w:tcPr>
          <w:p w14:paraId="752F6DD8" w14:textId="77777777" w:rsidR="00DE7DF8" w:rsidRPr="00E8687F" w:rsidRDefault="00DE7DF8" w:rsidP="006D0808">
            <w:pPr>
              <w:spacing w:line="380" w:lineRule="exact"/>
              <w:ind w:firstLine="3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r>
      <w:tr w:rsidR="00DE7DF8" w:rsidRPr="00E8687F" w14:paraId="095A9AD1" w14:textId="77777777" w:rsidTr="006D0808">
        <w:trPr>
          <w:trHeight w:val="339"/>
        </w:trPr>
        <w:tc>
          <w:tcPr>
            <w:cnfStyle w:val="001000000000" w:firstRow="0" w:lastRow="0" w:firstColumn="1" w:lastColumn="0" w:oddVBand="0" w:evenVBand="0" w:oddHBand="0" w:evenHBand="0" w:firstRowFirstColumn="0" w:firstRowLastColumn="0" w:lastRowFirstColumn="0" w:lastRowLastColumn="0"/>
            <w:tcW w:w="1277" w:type="dxa"/>
            <w:noWrap/>
            <w:vAlign w:val="center"/>
            <w:hideMark/>
          </w:tcPr>
          <w:p w14:paraId="0CB0713D" w14:textId="77777777" w:rsidR="00DE7DF8" w:rsidRPr="00E22EE8" w:rsidRDefault="00DE7DF8" w:rsidP="006D0808">
            <w:pPr>
              <w:spacing w:line="380" w:lineRule="exact"/>
              <w:ind w:firstLine="34"/>
              <w:jc w:val="center"/>
              <w:rPr>
                <w:rFonts w:ascii="Times New Roman" w:eastAsia="Times New Roman" w:hAnsi="Times New Roman" w:cs="Times New Roman"/>
                <w:b w:val="0"/>
                <w:sz w:val="20"/>
                <w:szCs w:val="20"/>
              </w:rPr>
            </w:pPr>
            <w:r w:rsidRPr="00E22EE8">
              <w:rPr>
                <w:rFonts w:ascii="Times New Roman" w:eastAsia="Times New Roman" w:hAnsi="Times New Roman" w:cs="Times New Roman"/>
                <w:b w:val="0"/>
                <w:sz w:val="20"/>
                <w:szCs w:val="20"/>
              </w:rPr>
              <w:t>10</w:t>
            </w:r>
          </w:p>
        </w:tc>
        <w:tc>
          <w:tcPr>
            <w:tcW w:w="601" w:type="dxa"/>
            <w:noWrap/>
            <w:vAlign w:val="center"/>
            <w:hideMark/>
          </w:tcPr>
          <w:p w14:paraId="67F4E828" w14:textId="77777777" w:rsidR="00DE7DF8" w:rsidRPr="00E8687F" w:rsidRDefault="00DE7DF8" w:rsidP="006D0808">
            <w:pPr>
              <w:spacing w:line="380" w:lineRule="exact"/>
              <w:ind w:hanging="3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0.628</w:t>
            </w:r>
          </w:p>
        </w:tc>
        <w:tc>
          <w:tcPr>
            <w:tcW w:w="748" w:type="dxa"/>
            <w:noWrap/>
            <w:vAlign w:val="center"/>
            <w:hideMark/>
          </w:tcPr>
          <w:p w14:paraId="397B2CCF" w14:textId="77777777" w:rsidR="00DE7DF8" w:rsidRPr="00E8687F" w:rsidRDefault="00DE7DF8" w:rsidP="006D0808">
            <w:pPr>
              <w:spacing w:line="380" w:lineRule="exact"/>
              <w:ind w:hanging="3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2.325</w:t>
            </w:r>
          </w:p>
        </w:tc>
        <w:tc>
          <w:tcPr>
            <w:tcW w:w="916" w:type="dxa"/>
            <w:noWrap/>
            <w:vAlign w:val="center"/>
            <w:hideMark/>
          </w:tcPr>
          <w:p w14:paraId="4572D8B7" w14:textId="77777777" w:rsidR="00DE7DF8" w:rsidRPr="00E8687F" w:rsidRDefault="00DE7DF8" w:rsidP="006D0808">
            <w:pPr>
              <w:spacing w:line="380" w:lineRule="exact"/>
              <w:ind w:hanging="3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79.267</w:t>
            </w:r>
          </w:p>
        </w:tc>
        <w:tc>
          <w:tcPr>
            <w:tcW w:w="531" w:type="dxa"/>
            <w:noWrap/>
            <w:vAlign w:val="center"/>
            <w:hideMark/>
          </w:tcPr>
          <w:p w14:paraId="61F0C450" w14:textId="77777777" w:rsidR="00DE7DF8" w:rsidRPr="00E8687F"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748" w:type="dxa"/>
            <w:noWrap/>
            <w:vAlign w:val="center"/>
            <w:hideMark/>
          </w:tcPr>
          <w:p w14:paraId="6CA8171D" w14:textId="77777777" w:rsidR="00DE7DF8" w:rsidRPr="00E8687F"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916" w:type="dxa"/>
            <w:noWrap/>
            <w:vAlign w:val="center"/>
            <w:hideMark/>
          </w:tcPr>
          <w:p w14:paraId="078B9C83" w14:textId="77777777" w:rsidR="00DE7DF8" w:rsidRPr="00E8687F"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784" w:type="dxa"/>
            <w:noWrap/>
            <w:vAlign w:val="center"/>
            <w:hideMark/>
          </w:tcPr>
          <w:p w14:paraId="12001380" w14:textId="77777777" w:rsidR="00DE7DF8" w:rsidRPr="00E8687F" w:rsidRDefault="00DE7DF8" w:rsidP="006D0808">
            <w:pPr>
              <w:spacing w:line="380" w:lineRule="exact"/>
              <w:ind w:firstLine="3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748" w:type="dxa"/>
            <w:noWrap/>
            <w:vAlign w:val="center"/>
            <w:hideMark/>
          </w:tcPr>
          <w:p w14:paraId="27F8DB09" w14:textId="77777777" w:rsidR="00DE7DF8" w:rsidRPr="00E8687F" w:rsidRDefault="00DE7DF8" w:rsidP="006D0808">
            <w:pPr>
              <w:spacing w:line="380" w:lineRule="exact"/>
              <w:ind w:firstLine="3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916" w:type="dxa"/>
            <w:noWrap/>
            <w:vAlign w:val="center"/>
            <w:hideMark/>
          </w:tcPr>
          <w:p w14:paraId="10F7B154" w14:textId="77777777" w:rsidR="00DE7DF8" w:rsidRPr="00E8687F" w:rsidRDefault="00DE7DF8" w:rsidP="006D0808">
            <w:pPr>
              <w:spacing w:line="380" w:lineRule="exact"/>
              <w:ind w:firstLine="3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r>
      <w:tr w:rsidR="00DE7DF8" w:rsidRPr="00E8687F" w14:paraId="1A17933F" w14:textId="77777777" w:rsidTr="006D0808">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1277" w:type="dxa"/>
            <w:noWrap/>
            <w:vAlign w:val="center"/>
            <w:hideMark/>
          </w:tcPr>
          <w:p w14:paraId="73F1F959" w14:textId="77777777" w:rsidR="00DE7DF8" w:rsidRPr="00E22EE8" w:rsidRDefault="00DE7DF8" w:rsidP="006D0808">
            <w:pPr>
              <w:spacing w:line="380" w:lineRule="exact"/>
              <w:ind w:firstLine="34"/>
              <w:jc w:val="center"/>
              <w:rPr>
                <w:rFonts w:ascii="Times New Roman" w:eastAsia="Times New Roman" w:hAnsi="Times New Roman" w:cs="Times New Roman"/>
                <w:b w:val="0"/>
                <w:sz w:val="20"/>
                <w:szCs w:val="20"/>
              </w:rPr>
            </w:pPr>
            <w:r w:rsidRPr="00E22EE8">
              <w:rPr>
                <w:rFonts w:ascii="Times New Roman" w:eastAsia="Times New Roman" w:hAnsi="Times New Roman" w:cs="Times New Roman"/>
                <w:b w:val="0"/>
                <w:sz w:val="20"/>
                <w:szCs w:val="20"/>
              </w:rPr>
              <w:t>11</w:t>
            </w:r>
          </w:p>
        </w:tc>
        <w:tc>
          <w:tcPr>
            <w:tcW w:w="601" w:type="dxa"/>
            <w:noWrap/>
            <w:vAlign w:val="center"/>
            <w:hideMark/>
          </w:tcPr>
          <w:p w14:paraId="24F7B8BB" w14:textId="77777777" w:rsidR="00DE7DF8" w:rsidRPr="00E8687F" w:rsidRDefault="00DE7DF8" w:rsidP="006D0808">
            <w:pPr>
              <w:spacing w:line="380" w:lineRule="exact"/>
              <w:ind w:hanging="3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0.549</w:t>
            </w:r>
          </w:p>
        </w:tc>
        <w:tc>
          <w:tcPr>
            <w:tcW w:w="748" w:type="dxa"/>
            <w:noWrap/>
            <w:vAlign w:val="center"/>
            <w:hideMark/>
          </w:tcPr>
          <w:p w14:paraId="4E7698E7" w14:textId="77777777" w:rsidR="00DE7DF8" w:rsidRPr="00E8687F" w:rsidRDefault="00DE7DF8" w:rsidP="006D0808">
            <w:pPr>
              <w:spacing w:line="380" w:lineRule="exact"/>
              <w:ind w:hanging="3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2.034</w:t>
            </w:r>
          </w:p>
        </w:tc>
        <w:tc>
          <w:tcPr>
            <w:tcW w:w="916" w:type="dxa"/>
            <w:noWrap/>
            <w:vAlign w:val="center"/>
            <w:hideMark/>
          </w:tcPr>
          <w:p w14:paraId="36D4ADE2" w14:textId="77777777" w:rsidR="00DE7DF8" w:rsidRPr="00E8687F" w:rsidRDefault="00DE7DF8" w:rsidP="006D0808">
            <w:pPr>
              <w:spacing w:line="380" w:lineRule="exact"/>
              <w:ind w:hanging="3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81.301</w:t>
            </w:r>
          </w:p>
        </w:tc>
        <w:tc>
          <w:tcPr>
            <w:tcW w:w="531" w:type="dxa"/>
            <w:noWrap/>
            <w:vAlign w:val="center"/>
            <w:hideMark/>
          </w:tcPr>
          <w:p w14:paraId="181F9A62" w14:textId="77777777" w:rsidR="00DE7DF8" w:rsidRPr="00E8687F"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748" w:type="dxa"/>
            <w:noWrap/>
            <w:vAlign w:val="center"/>
            <w:hideMark/>
          </w:tcPr>
          <w:p w14:paraId="0F726EEE" w14:textId="77777777" w:rsidR="00DE7DF8" w:rsidRPr="00E8687F"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916" w:type="dxa"/>
            <w:noWrap/>
            <w:vAlign w:val="center"/>
            <w:hideMark/>
          </w:tcPr>
          <w:p w14:paraId="34166552" w14:textId="77777777" w:rsidR="00DE7DF8" w:rsidRPr="00E8687F"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784" w:type="dxa"/>
            <w:noWrap/>
            <w:vAlign w:val="center"/>
            <w:hideMark/>
          </w:tcPr>
          <w:p w14:paraId="5A39D1DB" w14:textId="77777777" w:rsidR="00DE7DF8" w:rsidRPr="00E8687F" w:rsidRDefault="00DE7DF8" w:rsidP="006D0808">
            <w:pPr>
              <w:spacing w:line="380" w:lineRule="exact"/>
              <w:ind w:firstLine="3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748" w:type="dxa"/>
            <w:noWrap/>
            <w:vAlign w:val="center"/>
            <w:hideMark/>
          </w:tcPr>
          <w:p w14:paraId="77349AF1" w14:textId="77777777" w:rsidR="00DE7DF8" w:rsidRPr="00E8687F" w:rsidRDefault="00DE7DF8" w:rsidP="006D0808">
            <w:pPr>
              <w:spacing w:line="380" w:lineRule="exact"/>
              <w:ind w:firstLine="3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916" w:type="dxa"/>
            <w:noWrap/>
            <w:vAlign w:val="center"/>
            <w:hideMark/>
          </w:tcPr>
          <w:p w14:paraId="38290E55" w14:textId="77777777" w:rsidR="00DE7DF8" w:rsidRPr="00E8687F" w:rsidRDefault="00DE7DF8" w:rsidP="006D0808">
            <w:pPr>
              <w:spacing w:line="380" w:lineRule="exact"/>
              <w:ind w:firstLine="3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r>
      <w:tr w:rsidR="00DE7DF8" w:rsidRPr="00E8687F" w14:paraId="18ACB23B" w14:textId="77777777" w:rsidTr="006D0808">
        <w:trPr>
          <w:trHeight w:val="339"/>
        </w:trPr>
        <w:tc>
          <w:tcPr>
            <w:cnfStyle w:val="001000000000" w:firstRow="0" w:lastRow="0" w:firstColumn="1" w:lastColumn="0" w:oddVBand="0" w:evenVBand="0" w:oddHBand="0" w:evenHBand="0" w:firstRowFirstColumn="0" w:firstRowLastColumn="0" w:lastRowFirstColumn="0" w:lastRowLastColumn="0"/>
            <w:tcW w:w="1277" w:type="dxa"/>
            <w:noWrap/>
            <w:vAlign w:val="center"/>
            <w:hideMark/>
          </w:tcPr>
          <w:p w14:paraId="15788C7D" w14:textId="77777777" w:rsidR="00DE7DF8" w:rsidRPr="00E22EE8" w:rsidRDefault="00DE7DF8" w:rsidP="006D0808">
            <w:pPr>
              <w:spacing w:line="380" w:lineRule="exact"/>
              <w:ind w:firstLine="34"/>
              <w:jc w:val="center"/>
              <w:rPr>
                <w:rFonts w:ascii="Times New Roman" w:eastAsia="Times New Roman" w:hAnsi="Times New Roman" w:cs="Times New Roman"/>
                <w:b w:val="0"/>
                <w:sz w:val="20"/>
                <w:szCs w:val="20"/>
              </w:rPr>
            </w:pPr>
            <w:r w:rsidRPr="00E22EE8">
              <w:rPr>
                <w:rFonts w:ascii="Times New Roman" w:eastAsia="Times New Roman" w:hAnsi="Times New Roman" w:cs="Times New Roman"/>
                <w:b w:val="0"/>
                <w:sz w:val="20"/>
                <w:szCs w:val="20"/>
              </w:rPr>
              <w:t>12</w:t>
            </w:r>
          </w:p>
        </w:tc>
        <w:tc>
          <w:tcPr>
            <w:tcW w:w="601" w:type="dxa"/>
            <w:noWrap/>
            <w:vAlign w:val="center"/>
            <w:hideMark/>
          </w:tcPr>
          <w:p w14:paraId="4CB25E84" w14:textId="77777777" w:rsidR="00DE7DF8" w:rsidRPr="00E8687F" w:rsidRDefault="00DE7DF8" w:rsidP="006D0808">
            <w:pPr>
              <w:spacing w:line="380" w:lineRule="exact"/>
              <w:ind w:hanging="3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0.529</w:t>
            </w:r>
          </w:p>
        </w:tc>
        <w:tc>
          <w:tcPr>
            <w:tcW w:w="748" w:type="dxa"/>
            <w:noWrap/>
            <w:vAlign w:val="center"/>
            <w:hideMark/>
          </w:tcPr>
          <w:p w14:paraId="71E0D640" w14:textId="77777777" w:rsidR="00DE7DF8" w:rsidRPr="00E8687F" w:rsidRDefault="00DE7DF8" w:rsidP="006D0808">
            <w:pPr>
              <w:spacing w:line="380" w:lineRule="exact"/>
              <w:ind w:hanging="3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1.959</w:t>
            </w:r>
          </w:p>
        </w:tc>
        <w:tc>
          <w:tcPr>
            <w:tcW w:w="916" w:type="dxa"/>
            <w:noWrap/>
            <w:vAlign w:val="center"/>
            <w:hideMark/>
          </w:tcPr>
          <w:p w14:paraId="59884F75" w14:textId="77777777" w:rsidR="00DE7DF8" w:rsidRPr="00E8687F" w:rsidRDefault="00DE7DF8" w:rsidP="006D0808">
            <w:pPr>
              <w:spacing w:line="380" w:lineRule="exact"/>
              <w:ind w:hanging="3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83.26</w:t>
            </w:r>
          </w:p>
        </w:tc>
        <w:tc>
          <w:tcPr>
            <w:tcW w:w="531" w:type="dxa"/>
            <w:noWrap/>
            <w:vAlign w:val="center"/>
            <w:hideMark/>
          </w:tcPr>
          <w:p w14:paraId="5D5D1F3B" w14:textId="77777777" w:rsidR="00DE7DF8" w:rsidRPr="00E8687F"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748" w:type="dxa"/>
            <w:noWrap/>
            <w:vAlign w:val="center"/>
            <w:hideMark/>
          </w:tcPr>
          <w:p w14:paraId="58841192" w14:textId="77777777" w:rsidR="00DE7DF8" w:rsidRPr="00E8687F"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916" w:type="dxa"/>
            <w:noWrap/>
            <w:vAlign w:val="center"/>
            <w:hideMark/>
          </w:tcPr>
          <w:p w14:paraId="5DA2E089" w14:textId="77777777" w:rsidR="00DE7DF8" w:rsidRPr="00E8687F"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784" w:type="dxa"/>
            <w:noWrap/>
            <w:vAlign w:val="center"/>
            <w:hideMark/>
          </w:tcPr>
          <w:p w14:paraId="4C8CC115" w14:textId="77777777" w:rsidR="00DE7DF8" w:rsidRPr="00E8687F" w:rsidRDefault="00DE7DF8" w:rsidP="006D0808">
            <w:pPr>
              <w:spacing w:line="380" w:lineRule="exact"/>
              <w:ind w:firstLine="3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748" w:type="dxa"/>
            <w:noWrap/>
            <w:vAlign w:val="center"/>
            <w:hideMark/>
          </w:tcPr>
          <w:p w14:paraId="4ED83040" w14:textId="77777777" w:rsidR="00DE7DF8" w:rsidRPr="00E8687F" w:rsidRDefault="00DE7DF8" w:rsidP="006D0808">
            <w:pPr>
              <w:spacing w:line="380" w:lineRule="exact"/>
              <w:ind w:firstLine="3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916" w:type="dxa"/>
            <w:noWrap/>
            <w:vAlign w:val="center"/>
            <w:hideMark/>
          </w:tcPr>
          <w:p w14:paraId="56BFD71F" w14:textId="77777777" w:rsidR="00DE7DF8" w:rsidRPr="00E8687F" w:rsidRDefault="00DE7DF8" w:rsidP="006D0808">
            <w:pPr>
              <w:spacing w:line="380" w:lineRule="exact"/>
              <w:ind w:firstLine="3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r>
      <w:tr w:rsidR="00DE7DF8" w:rsidRPr="00E8687F" w14:paraId="67002F44" w14:textId="77777777" w:rsidTr="006D0808">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1277" w:type="dxa"/>
            <w:noWrap/>
            <w:vAlign w:val="center"/>
            <w:hideMark/>
          </w:tcPr>
          <w:p w14:paraId="343E3F7A" w14:textId="77777777" w:rsidR="00DE7DF8" w:rsidRPr="00E22EE8" w:rsidRDefault="00DE7DF8" w:rsidP="006D0808">
            <w:pPr>
              <w:spacing w:line="380" w:lineRule="exact"/>
              <w:ind w:firstLine="34"/>
              <w:jc w:val="center"/>
              <w:rPr>
                <w:rFonts w:ascii="Times New Roman" w:eastAsia="Times New Roman" w:hAnsi="Times New Roman" w:cs="Times New Roman"/>
                <w:b w:val="0"/>
                <w:sz w:val="20"/>
                <w:szCs w:val="20"/>
              </w:rPr>
            </w:pPr>
            <w:r w:rsidRPr="00E22EE8">
              <w:rPr>
                <w:rFonts w:ascii="Times New Roman" w:eastAsia="Times New Roman" w:hAnsi="Times New Roman" w:cs="Times New Roman"/>
                <w:b w:val="0"/>
                <w:sz w:val="20"/>
                <w:szCs w:val="20"/>
              </w:rPr>
              <w:t>13</w:t>
            </w:r>
          </w:p>
        </w:tc>
        <w:tc>
          <w:tcPr>
            <w:tcW w:w="601" w:type="dxa"/>
            <w:noWrap/>
            <w:vAlign w:val="center"/>
            <w:hideMark/>
          </w:tcPr>
          <w:p w14:paraId="5315EE15" w14:textId="77777777" w:rsidR="00DE7DF8" w:rsidRPr="00E8687F" w:rsidRDefault="00DE7DF8" w:rsidP="006D0808">
            <w:pPr>
              <w:spacing w:line="380" w:lineRule="exact"/>
              <w:ind w:hanging="3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0.488</w:t>
            </w:r>
          </w:p>
        </w:tc>
        <w:tc>
          <w:tcPr>
            <w:tcW w:w="748" w:type="dxa"/>
            <w:noWrap/>
            <w:vAlign w:val="center"/>
            <w:hideMark/>
          </w:tcPr>
          <w:p w14:paraId="0B5B6F67" w14:textId="77777777" w:rsidR="00DE7DF8" w:rsidRPr="00E8687F" w:rsidRDefault="00DE7DF8" w:rsidP="006D0808">
            <w:pPr>
              <w:spacing w:line="380" w:lineRule="exact"/>
              <w:ind w:hanging="3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1.806</w:t>
            </w:r>
          </w:p>
        </w:tc>
        <w:tc>
          <w:tcPr>
            <w:tcW w:w="916" w:type="dxa"/>
            <w:noWrap/>
            <w:vAlign w:val="center"/>
            <w:hideMark/>
          </w:tcPr>
          <w:p w14:paraId="4DCD78BE" w14:textId="77777777" w:rsidR="00DE7DF8" w:rsidRPr="00E8687F" w:rsidRDefault="00DE7DF8" w:rsidP="006D0808">
            <w:pPr>
              <w:spacing w:line="380" w:lineRule="exact"/>
              <w:ind w:hanging="3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85.067</w:t>
            </w:r>
          </w:p>
        </w:tc>
        <w:tc>
          <w:tcPr>
            <w:tcW w:w="531" w:type="dxa"/>
            <w:noWrap/>
            <w:vAlign w:val="center"/>
            <w:hideMark/>
          </w:tcPr>
          <w:p w14:paraId="5E9DDEF3" w14:textId="77777777" w:rsidR="00DE7DF8" w:rsidRPr="00E8687F"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748" w:type="dxa"/>
            <w:noWrap/>
            <w:vAlign w:val="center"/>
            <w:hideMark/>
          </w:tcPr>
          <w:p w14:paraId="697EE685" w14:textId="77777777" w:rsidR="00DE7DF8" w:rsidRPr="00E8687F"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916" w:type="dxa"/>
            <w:noWrap/>
            <w:vAlign w:val="center"/>
            <w:hideMark/>
          </w:tcPr>
          <w:p w14:paraId="445E58C7" w14:textId="77777777" w:rsidR="00DE7DF8" w:rsidRPr="00E8687F"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784" w:type="dxa"/>
            <w:noWrap/>
            <w:vAlign w:val="center"/>
            <w:hideMark/>
          </w:tcPr>
          <w:p w14:paraId="7280A9AD" w14:textId="77777777" w:rsidR="00DE7DF8" w:rsidRPr="00E8687F" w:rsidRDefault="00DE7DF8" w:rsidP="006D0808">
            <w:pPr>
              <w:spacing w:line="380" w:lineRule="exact"/>
              <w:ind w:firstLine="3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748" w:type="dxa"/>
            <w:noWrap/>
            <w:vAlign w:val="center"/>
            <w:hideMark/>
          </w:tcPr>
          <w:p w14:paraId="4CFA3474" w14:textId="77777777" w:rsidR="00DE7DF8" w:rsidRPr="00E8687F" w:rsidRDefault="00DE7DF8" w:rsidP="006D0808">
            <w:pPr>
              <w:spacing w:line="380" w:lineRule="exact"/>
              <w:ind w:firstLine="3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916" w:type="dxa"/>
            <w:noWrap/>
            <w:vAlign w:val="center"/>
            <w:hideMark/>
          </w:tcPr>
          <w:p w14:paraId="35BB217B" w14:textId="77777777" w:rsidR="00DE7DF8" w:rsidRPr="00E8687F" w:rsidRDefault="00DE7DF8" w:rsidP="006D0808">
            <w:pPr>
              <w:spacing w:line="380" w:lineRule="exact"/>
              <w:ind w:firstLine="3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r>
      <w:tr w:rsidR="00DE7DF8" w:rsidRPr="00E8687F" w14:paraId="2C83876A" w14:textId="77777777" w:rsidTr="006D0808">
        <w:trPr>
          <w:trHeight w:val="382"/>
        </w:trPr>
        <w:tc>
          <w:tcPr>
            <w:cnfStyle w:val="001000000000" w:firstRow="0" w:lastRow="0" w:firstColumn="1" w:lastColumn="0" w:oddVBand="0" w:evenVBand="0" w:oddHBand="0" w:evenHBand="0" w:firstRowFirstColumn="0" w:firstRowLastColumn="0" w:lastRowFirstColumn="0" w:lastRowLastColumn="0"/>
            <w:tcW w:w="1277" w:type="dxa"/>
            <w:noWrap/>
            <w:vAlign w:val="center"/>
            <w:hideMark/>
          </w:tcPr>
          <w:p w14:paraId="0D223DC4" w14:textId="77777777" w:rsidR="00DE7DF8" w:rsidRPr="00E22EE8" w:rsidRDefault="00DE7DF8" w:rsidP="006D0808">
            <w:pPr>
              <w:spacing w:line="380" w:lineRule="exact"/>
              <w:ind w:firstLine="34"/>
              <w:jc w:val="center"/>
              <w:rPr>
                <w:rFonts w:ascii="Times New Roman" w:eastAsia="Times New Roman" w:hAnsi="Times New Roman" w:cs="Times New Roman"/>
                <w:b w:val="0"/>
                <w:sz w:val="20"/>
                <w:szCs w:val="20"/>
              </w:rPr>
            </w:pPr>
            <w:r w:rsidRPr="00E22EE8">
              <w:rPr>
                <w:rFonts w:ascii="Times New Roman" w:eastAsia="Times New Roman" w:hAnsi="Times New Roman" w:cs="Times New Roman"/>
                <w:b w:val="0"/>
                <w:sz w:val="20"/>
                <w:szCs w:val="20"/>
              </w:rPr>
              <w:t>14</w:t>
            </w:r>
          </w:p>
        </w:tc>
        <w:tc>
          <w:tcPr>
            <w:tcW w:w="601" w:type="dxa"/>
            <w:noWrap/>
            <w:vAlign w:val="center"/>
            <w:hideMark/>
          </w:tcPr>
          <w:p w14:paraId="75A8378E" w14:textId="77777777" w:rsidR="00DE7DF8" w:rsidRPr="00E8687F" w:rsidRDefault="00DE7DF8" w:rsidP="006D0808">
            <w:pPr>
              <w:spacing w:line="380" w:lineRule="exact"/>
              <w:ind w:hanging="3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0.449</w:t>
            </w:r>
          </w:p>
        </w:tc>
        <w:tc>
          <w:tcPr>
            <w:tcW w:w="748" w:type="dxa"/>
            <w:noWrap/>
            <w:vAlign w:val="center"/>
            <w:hideMark/>
          </w:tcPr>
          <w:p w14:paraId="51683AFF" w14:textId="77777777" w:rsidR="00DE7DF8" w:rsidRPr="00E8687F" w:rsidRDefault="00DE7DF8" w:rsidP="006D0808">
            <w:pPr>
              <w:spacing w:line="380" w:lineRule="exact"/>
              <w:ind w:hanging="3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1.662</w:t>
            </w:r>
          </w:p>
        </w:tc>
        <w:tc>
          <w:tcPr>
            <w:tcW w:w="916" w:type="dxa"/>
            <w:noWrap/>
            <w:vAlign w:val="center"/>
            <w:hideMark/>
          </w:tcPr>
          <w:p w14:paraId="26AC1E95" w14:textId="77777777" w:rsidR="00DE7DF8" w:rsidRPr="00E8687F" w:rsidRDefault="00DE7DF8" w:rsidP="006D0808">
            <w:pPr>
              <w:spacing w:line="380" w:lineRule="exact"/>
              <w:ind w:hanging="3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86.729</w:t>
            </w:r>
          </w:p>
        </w:tc>
        <w:tc>
          <w:tcPr>
            <w:tcW w:w="531" w:type="dxa"/>
            <w:noWrap/>
            <w:vAlign w:val="center"/>
            <w:hideMark/>
          </w:tcPr>
          <w:p w14:paraId="341DFAB8" w14:textId="77777777" w:rsidR="00DE7DF8" w:rsidRPr="00E8687F"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748" w:type="dxa"/>
            <w:noWrap/>
            <w:vAlign w:val="center"/>
            <w:hideMark/>
          </w:tcPr>
          <w:p w14:paraId="7D282E58" w14:textId="77777777" w:rsidR="00DE7DF8" w:rsidRPr="00E8687F"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916" w:type="dxa"/>
            <w:noWrap/>
            <w:vAlign w:val="center"/>
            <w:hideMark/>
          </w:tcPr>
          <w:p w14:paraId="0986ED71" w14:textId="77777777" w:rsidR="00DE7DF8" w:rsidRPr="00E8687F"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784" w:type="dxa"/>
            <w:noWrap/>
            <w:vAlign w:val="center"/>
            <w:hideMark/>
          </w:tcPr>
          <w:p w14:paraId="184FCB1D" w14:textId="77777777" w:rsidR="00DE7DF8" w:rsidRPr="00E8687F" w:rsidRDefault="00DE7DF8" w:rsidP="006D0808">
            <w:pPr>
              <w:spacing w:line="380" w:lineRule="exact"/>
              <w:ind w:firstLine="3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748" w:type="dxa"/>
            <w:noWrap/>
            <w:vAlign w:val="center"/>
            <w:hideMark/>
          </w:tcPr>
          <w:p w14:paraId="482FE0D1" w14:textId="77777777" w:rsidR="00DE7DF8" w:rsidRPr="00E8687F" w:rsidRDefault="00DE7DF8" w:rsidP="006D0808">
            <w:pPr>
              <w:spacing w:line="380" w:lineRule="exact"/>
              <w:ind w:firstLine="3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916" w:type="dxa"/>
            <w:noWrap/>
            <w:vAlign w:val="center"/>
            <w:hideMark/>
          </w:tcPr>
          <w:p w14:paraId="6FD07E20" w14:textId="77777777" w:rsidR="00DE7DF8" w:rsidRPr="00E8687F" w:rsidRDefault="00DE7DF8" w:rsidP="006D0808">
            <w:pPr>
              <w:spacing w:line="380" w:lineRule="exact"/>
              <w:ind w:firstLine="3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r>
      <w:tr w:rsidR="00DE7DF8" w:rsidRPr="00E8687F" w14:paraId="355E28D1" w14:textId="77777777" w:rsidTr="006D0808">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1277" w:type="dxa"/>
            <w:noWrap/>
            <w:vAlign w:val="center"/>
            <w:hideMark/>
          </w:tcPr>
          <w:p w14:paraId="4CEEB5AA" w14:textId="77777777" w:rsidR="00DE7DF8" w:rsidRPr="00E22EE8" w:rsidRDefault="00DE7DF8" w:rsidP="006D0808">
            <w:pPr>
              <w:spacing w:line="380" w:lineRule="exact"/>
              <w:ind w:firstLine="34"/>
              <w:jc w:val="center"/>
              <w:rPr>
                <w:rFonts w:ascii="Times New Roman" w:eastAsia="Times New Roman" w:hAnsi="Times New Roman" w:cs="Times New Roman"/>
                <w:b w:val="0"/>
                <w:sz w:val="20"/>
                <w:szCs w:val="20"/>
              </w:rPr>
            </w:pPr>
            <w:r w:rsidRPr="00E22EE8">
              <w:rPr>
                <w:rFonts w:ascii="Times New Roman" w:eastAsia="Times New Roman" w:hAnsi="Times New Roman" w:cs="Times New Roman"/>
                <w:b w:val="0"/>
                <w:sz w:val="20"/>
                <w:szCs w:val="20"/>
              </w:rPr>
              <w:t>15</w:t>
            </w:r>
          </w:p>
        </w:tc>
        <w:tc>
          <w:tcPr>
            <w:tcW w:w="601" w:type="dxa"/>
            <w:noWrap/>
            <w:vAlign w:val="center"/>
            <w:hideMark/>
          </w:tcPr>
          <w:p w14:paraId="7CBC1185" w14:textId="77777777" w:rsidR="00DE7DF8" w:rsidRPr="00E8687F" w:rsidRDefault="00DE7DF8" w:rsidP="006D0808">
            <w:pPr>
              <w:spacing w:line="380" w:lineRule="exact"/>
              <w:ind w:hanging="3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0.434</w:t>
            </w:r>
          </w:p>
        </w:tc>
        <w:tc>
          <w:tcPr>
            <w:tcW w:w="748" w:type="dxa"/>
            <w:noWrap/>
            <w:vAlign w:val="center"/>
            <w:hideMark/>
          </w:tcPr>
          <w:p w14:paraId="55F9288E" w14:textId="77777777" w:rsidR="00DE7DF8" w:rsidRPr="00E8687F" w:rsidRDefault="00DE7DF8" w:rsidP="006D0808">
            <w:pPr>
              <w:spacing w:line="380" w:lineRule="exact"/>
              <w:ind w:hanging="3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1.606</w:t>
            </w:r>
          </w:p>
        </w:tc>
        <w:tc>
          <w:tcPr>
            <w:tcW w:w="916" w:type="dxa"/>
            <w:noWrap/>
            <w:vAlign w:val="center"/>
            <w:hideMark/>
          </w:tcPr>
          <w:p w14:paraId="5295B88F" w14:textId="77777777" w:rsidR="00DE7DF8" w:rsidRPr="00E8687F" w:rsidRDefault="00DE7DF8" w:rsidP="006D0808">
            <w:pPr>
              <w:spacing w:line="380" w:lineRule="exact"/>
              <w:ind w:hanging="3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88.334</w:t>
            </w:r>
          </w:p>
        </w:tc>
        <w:tc>
          <w:tcPr>
            <w:tcW w:w="531" w:type="dxa"/>
            <w:noWrap/>
            <w:vAlign w:val="center"/>
            <w:hideMark/>
          </w:tcPr>
          <w:p w14:paraId="54D63225" w14:textId="77777777" w:rsidR="00DE7DF8" w:rsidRPr="00E8687F"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748" w:type="dxa"/>
            <w:noWrap/>
            <w:vAlign w:val="center"/>
            <w:hideMark/>
          </w:tcPr>
          <w:p w14:paraId="384E9A5F" w14:textId="77777777" w:rsidR="00DE7DF8" w:rsidRPr="00E8687F"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916" w:type="dxa"/>
            <w:noWrap/>
            <w:vAlign w:val="center"/>
            <w:hideMark/>
          </w:tcPr>
          <w:p w14:paraId="3A84FBB0" w14:textId="77777777" w:rsidR="00DE7DF8" w:rsidRPr="00E8687F"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784" w:type="dxa"/>
            <w:noWrap/>
            <w:vAlign w:val="center"/>
            <w:hideMark/>
          </w:tcPr>
          <w:p w14:paraId="1AB86C3A" w14:textId="77777777" w:rsidR="00DE7DF8" w:rsidRPr="00E8687F" w:rsidRDefault="00DE7DF8" w:rsidP="006D0808">
            <w:pPr>
              <w:spacing w:line="380" w:lineRule="exact"/>
              <w:ind w:firstLine="3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748" w:type="dxa"/>
            <w:noWrap/>
            <w:vAlign w:val="center"/>
            <w:hideMark/>
          </w:tcPr>
          <w:p w14:paraId="301CA604" w14:textId="77777777" w:rsidR="00DE7DF8" w:rsidRPr="00E8687F" w:rsidRDefault="00DE7DF8" w:rsidP="006D0808">
            <w:pPr>
              <w:spacing w:line="380" w:lineRule="exact"/>
              <w:ind w:firstLine="3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916" w:type="dxa"/>
            <w:noWrap/>
            <w:vAlign w:val="center"/>
            <w:hideMark/>
          </w:tcPr>
          <w:p w14:paraId="5619C317" w14:textId="77777777" w:rsidR="00DE7DF8" w:rsidRPr="00E8687F" w:rsidRDefault="00DE7DF8" w:rsidP="006D0808">
            <w:pPr>
              <w:spacing w:line="380" w:lineRule="exact"/>
              <w:ind w:firstLine="3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r>
      <w:tr w:rsidR="00DE7DF8" w:rsidRPr="00E8687F" w14:paraId="6A2D125F" w14:textId="77777777" w:rsidTr="006D0808">
        <w:trPr>
          <w:trHeight w:val="339"/>
        </w:trPr>
        <w:tc>
          <w:tcPr>
            <w:cnfStyle w:val="001000000000" w:firstRow="0" w:lastRow="0" w:firstColumn="1" w:lastColumn="0" w:oddVBand="0" w:evenVBand="0" w:oddHBand="0" w:evenHBand="0" w:firstRowFirstColumn="0" w:firstRowLastColumn="0" w:lastRowFirstColumn="0" w:lastRowLastColumn="0"/>
            <w:tcW w:w="1277" w:type="dxa"/>
            <w:noWrap/>
            <w:vAlign w:val="center"/>
            <w:hideMark/>
          </w:tcPr>
          <w:p w14:paraId="78509D22" w14:textId="77777777" w:rsidR="00DE7DF8" w:rsidRPr="00E22EE8" w:rsidRDefault="00DE7DF8" w:rsidP="006D0808">
            <w:pPr>
              <w:spacing w:line="380" w:lineRule="exact"/>
              <w:ind w:firstLine="34"/>
              <w:jc w:val="center"/>
              <w:rPr>
                <w:rFonts w:ascii="Times New Roman" w:eastAsia="Times New Roman" w:hAnsi="Times New Roman" w:cs="Times New Roman"/>
                <w:b w:val="0"/>
                <w:sz w:val="20"/>
                <w:szCs w:val="20"/>
              </w:rPr>
            </w:pPr>
            <w:r w:rsidRPr="00E22EE8">
              <w:rPr>
                <w:rFonts w:ascii="Times New Roman" w:eastAsia="Times New Roman" w:hAnsi="Times New Roman" w:cs="Times New Roman"/>
                <w:b w:val="0"/>
                <w:sz w:val="20"/>
                <w:szCs w:val="20"/>
              </w:rPr>
              <w:t>16</w:t>
            </w:r>
          </w:p>
        </w:tc>
        <w:tc>
          <w:tcPr>
            <w:tcW w:w="601" w:type="dxa"/>
            <w:noWrap/>
            <w:vAlign w:val="center"/>
            <w:hideMark/>
          </w:tcPr>
          <w:p w14:paraId="47A91EEE" w14:textId="77777777" w:rsidR="00DE7DF8" w:rsidRPr="00E8687F" w:rsidRDefault="00DE7DF8" w:rsidP="006D0808">
            <w:pPr>
              <w:spacing w:line="380" w:lineRule="exact"/>
              <w:ind w:hanging="3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0.404</w:t>
            </w:r>
          </w:p>
        </w:tc>
        <w:tc>
          <w:tcPr>
            <w:tcW w:w="748" w:type="dxa"/>
            <w:noWrap/>
            <w:vAlign w:val="center"/>
            <w:hideMark/>
          </w:tcPr>
          <w:p w14:paraId="3E147AC9" w14:textId="77777777" w:rsidR="00DE7DF8" w:rsidRPr="00E8687F" w:rsidRDefault="00DE7DF8" w:rsidP="006D0808">
            <w:pPr>
              <w:spacing w:line="380" w:lineRule="exact"/>
              <w:ind w:hanging="3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1.498</w:t>
            </w:r>
          </w:p>
        </w:tc>
        <w:tc>
          <w:tcPr>
            <w:tcW w:w="916" w:type="dxa"/>
            <w:noWrap/>
            <w:vAlign w:val="center"/>
            <w:hideMark/>
          </w:tcPr>
          <w:p w14:paraId="32B74132" w14:textId="77777777" w:rsidR="00DE7DF8" w:rsidRPr="00E8687F" w:rsidRDefault="00DE7DF8" w:rsidP="006D0808">
            <w:pPr>
              <w:spacing w:line="380" w:lineRule="exact"/>
              <w:ind w:hanging="3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89.832</w:t>
            </w:r>
          </w:p>
        </w:tc>
        <w:tc>
          <w:tcPr>
            <w:tcW w:w="531" w:type="dxa"/>
            <w:noWrap/>
            <w:vAlign w:val="center"/>
            <w:hideMark/>
          </w:tcPr>
          <w:p w14:paraId="3B4CDC47" w14:textId="77777777" w:rsidR="00DE7DF8" w:rsidRPr="00E8687F"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748" w:type="dxa"/>
            <w:noWrap/>
            <w:vAlign w:val="center"/>
            <w:hideMark/>
          </w:tcPr>
          <w:p w14:paraId="0EAB63B7" w14:textId="77777777" w:rsidR="00DE7DF8" w:rsidRPr="00E8687F"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916" w:type="dxa"/>
            <w:noWrap/>
            <w:vAlign w:val="center"/>
            <w:hideMark/>
          </w:tcPr>
          <w:p w14:paraId="601D27BD" w14:textId="77777777" w:rsidR="00DE7DF8" w:rsidRPr="00E8687F"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784" w:type="dxa"/>
            <w:noWrap/>
            <w:vAlign w:val="center"/>
            <w:hideMark/>
          </w:tcPr>
          <w:p w14:paraId="598A69B5" w14:textId="77777777" w:rsidR="00DE7DF8" w:rsidRPr="00E8687F" w:rsidRDefault="00DE7DF8" w:rsidP="006D0808">
            <w:pPr>
              <w:spacing w:line="380" w:lineRule="exact"/>
              <w:ind w:firstLine="3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748" w:type="dxa"/>
            <w:noWrap/>
            <w:vAlign w:val="center"/>
            <w:hideMark/>
          </w:tcPr>
          <w:p w14:paraId="2E061BBF" w14:textId="77777777" w:rsidR="00DE7DF8" w:rsidRPr="00E8687F" w:rsidRDefault="00DE7DF8" w:rsidP="006D0808">
            <w:pPr>
              <w:spacing w:line="380" w:lineRule="exact"/>
              <w:ind w:firstLine="3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916" w:type="dxa"/>
            <w:noWrap/>
            <w:vAlign w:val="center"/>
            <w:hideMark/>
          </w:tcPr>
          <w:p w14:paraId="3B6343CE" w14:textId="77777777" w:rsidR="00DE7DF8" w:rsidRPr="00E8687F" w:rsidRDefault="00DE7DF8" w:rsidP="006D0808">
            <w:pPr>
              <w:spacing w:line="380" w:lineRule="exact"/>
              <w:ind w:firstLine="3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r>
      <w:tr w:rsidR="00DE7DF8" w:rsidRPr="00E8687F" w14:paraId="429F8DC7" w14:textId="77777777" w:rsidTr="006D0808">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1277" w:type="dxa"/>
            <w:noWrap/>
            <w:vAlign w:val="center"/>
            <w:hideMark/>
          </w:tcPr>
          <w:p w14:paraId="5E26ACDD" w14:textId="77777777" w:rsidR="00DE7DF8" w:rsidRPr="00E22EE8" w:rsidRDefault="00DE7DF8" w:rsidP="006D0808">
            <w:pPr>
              <w:spacing w:line="380" w:lineRule="exact"/>
              <w:ind w:firstLine="34"/>
              <w:jc w:val="center"/>
              <w:rPr>
                <w:rFonts w:ascii="Times New Roman" w:eastAsia="Times New Roman" w:hAnsi="Times New Roman" w:cs="Times New Roman"/>
                <w:b w:val="0"/>
                <w:sz w:val="20"/>
                <w:szCs w:val="20"/>
              </w:rPr>
            </w:pPr>
            <w:r w:rsidRPr="00E22EE8">
              <w:rPr>
                <w:rFonts w:ascii="Times New Roman" w:eastAsia="Times New Roman" w:hAnsi="Times New Roman" w:cs="Times New Roman"/>
                <w:b w:val="0"/>
                <w:sz w:val="20"/>
                <w:szCs w:val="20"/>
              </w:rPr>
              <w:t>17</w:t>
            </w:r>
          </w:p>
        </w:tc>
        <w:tc>
          <w:tcPr>
            <w:tcW w:w="601" w:type="dxa"/>
            <w:noWrap/>
            <w:vAlign w:val="center"/>
            <w:hideMark/>
          </w:tcPr>
          <w:p w14:paraId="0CC278C6" w14:textId="77777777" w:rsidR="00DE7DF8" w:rsidRPr="00E8687F" w:rsidRDefault="00DE7DF8" w:rsidP="006D0808">
            <w:pPr>
              <w:spacing w:line="380" w:lineRule="exact"/>
              <w:ind w:hanging="3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0.362</w:t>
            </w:r>
          </w:p>
        </w:tc>
        <w:tc>
          <w:tcPr>
            <w:tcW w:w="748" w:type="dxa"/>
            <w:noWrap/>
            <w:vAlign w:val="center"/>
            <w:hideMark/>
          </w:tcPr>
          <w:p w14:paraId="1B9FF948" w14:textId="77777777" w:rsidR="00DE7DF8" w:rsidRPr="00E8687F" w:rsidRDefault="00DE7DF8" w:rsidP="006D0808">
            <w:pPr>
              <w:spacing w:line="380" w:lineRule="exact"/>
              <w:ind w:hanging="3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1.34</w:t>
            </w:r>
          </w:p>
        </w:tc>
        <w:tc>
          <w:tcPr>
            <w:tcW w:w="916" w:type="dxa"/>
            <w:noWrap/>
            <w:vAlign w:val="center"/>
            <w:hideMark/>
          </w:tcPr>
          <w:p w14:paraId="632AFF38" w14:textId="77777777" w:rsidR="00DE7DF8" w:rsidRPr="00E8687F" w:rsidRDefault="00DE7DF8" w:rsidP="006D0808">
            <w:pPr>
              <w:spacing w:line="380" w:lineRule="exact"/>
              <w:ind w:hanging="3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91.173</w:t>
            </w:r>
          </w:p>
        </w:tc>
        <w:tc>
          <w:tcPr>
            <w:tcW w:w="531" w:type="dxa"/>
            <w:noWrap/>
            <w:vAlign w:val="center"/>
            <w:hideMark/>
          </w:tcPr>
          <w:p w14:paraId="038DECCD" w14:textId="77777777" w:rsidR="00DE7DF8" w:rsidRPr="00E8687F"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748" w:type="dxa"/>
            <w:noWrap/>
            <w:vAlign w:val="center"/>
            <w:hideMark/>
          </w:tcPr>
          <w:p w14:paraId="76C225B3" w14:textId="77777777" w:rsidR="00DE7DF8" w:rsidRPr="00E8687F"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916" w:type="dxa"/>
            <w:noWrap/>
            <w:vAlign w:val="center"/>
            <w:hideMark/>
          </w:tcPr>
          <w:p w14:paraId="112D2AD5" w14:textId="77777777" w:rsidR="00DE7DF8" w:rsidRPr="00E8687F"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784" w:type="dxa"/>
            <w:noWrap/>
            <w:vAlign w:val="center"/>
            <w:hideMark/>
          </w:tcPr>
          <w:p w14:paraId="0CD0E8F3" w14:textId="77777777" w:rsidR="00DE7DF8" w:rsidRPr="00E8687F" w:rsidRDefault="00DE7DF8" w:rsidP="006D0808">
            <w:pPr>
              <w:spacing w:line="380" w:lineRule="exact"/>
              <w:ind w:firstLine="3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748" w:type="dxa"/>
            <w:noWrap/>
            <w:vAlign w:val="center"/>
            <w:hideMark/>
          </w:tcPr>
          <w:p w14:paraId="45857543" w14:textId="77777777" w:rsidR="00DE7DF8" w:rsidRPr="00E8687F" w:rsidRDefault="00DE7DF8" w:rsidP="006D0808">
            <w:pPr>
              <w:spacing w:line="380" w:lineRule="exact"/>
              <w:ind w:firstLine="3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916" w:type="dxa"/>
            <w:noWrap/>
            <w:vAlign w:val="center"/>
            <w:hideMark/>
          </w:tcPr>
          <w:p w14:paraId="2BF07404" w14:textId="77777777" w:rsidR="00DE7DF8" w:rsidRPr="00E8687F" w:rsidRDefault="00DE7DF8" w:rsidP="006D0808">
            <w:pPr>
              <w:spacing w:line="380" w:lineRule="exact"/>
              <w:ind w:firstLine="3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r>
      <w:tr w:rsidR="00DE7DF8" w:rsidRPr="00E8687F" w14:paraId="3246467F" w14:textId="77777777" w:rsidTr="006D0808">
        <w:trPr>
          <w:trHeight w:val="339"/>
        </w:trPr>
        <w:tc>
          <w:tcPr>
            <w:cnfStyle w:val="001000000000" w:firstRow="0" w:lastRow="0" w:firstColumn="1" w:lastColumn="0" w:oddVBand="0" w:evenVBand="0" w:oddHBand="0" w:evenHBand="0" w:firstRowFirstColumn="0" w:firstRowLastColumn="0" w:lastRowFirstColumn="0" w:lastRowLastColumn="0"/>
            <w:tcW w:w="1277" w:type="dxa"/>
            <w:noWrap/>
            <w:vAlign w:val="center"/>
            <w:hideMark/>
          </w:tcPr>
          <w:p w14:paraId="7E0EDA57" w14:textId="77777777" w:rsidR="00DE7DF8" w:rsidRPr="00E22EE8" w:rsidRDefault="00DE7DF8" w:rsidP="006D0808">
            <w:pPr>
              <w:spacing w:line="380" w:lineRule="exact"/>
              <w:ind w:firstLine="34"/>
              <w:jc w:val="center"/>
              <w:rPr>
                <w:rFonts w:ascii="Times New Roman" w:eastAsia="Times New Roman" w:hAnsi="Times New Roman" w:cs="Times New Roman"/>
                <w:b w:val="0"/>
                <w:sz w:val="20"/>
                <w:szCs w:val="20"/>
              </w:rPr>
            </w:pPr>
            <w:r w:rsidRPr="00E22EE8">
              <w:rPr>
                <w:rFonts w:ascii="Times New Roman" w:eastAsia="Times New Roman" w:hAnsi="Times New Roman" w:cs="Times New Roman"/>
                <w:b w:val="0"/>
                <w:sz w:val="20"/>
                <w:szCs w:val="20"/>
              </w:rPr>
              <w:t>18</w:t>
            </w:r>
          </w:p>
        </w:tc>
        <w:tc>
          <w:tcPr>
            <w:tcW w:w="601" w:type="dxa"/>
            <w:noWrap/>
            <w:vAlign w:val="center"/>
            <w:hideMark/>
          </w:tcPr>
          <w:p w14:paraId="1ADB2DA6" w14:textId="77777777" w:rsidR="00DE7DF8" w:rsidRPr="00E8687F" w:rsidRDefault="00DE7DF8" w:rsidP="006D0808">
            <w:pPr>
              <w:spacing w:line="380" w:lineRule="exact"/>
              <w:ind w:hanging="3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0.345</w:t>
            </w:r>
          </w:p>
        </w:tc>
        <w:tc>
          <w:tcPr>
            <w:tcW w:w="748" w:type="dxa"/>
            <w:noWrap/>
            <w:vAlign w:val="center"/>
            <w:hideMark/>
          </w:tcPr>
          <w:p w14:paraId="6572FE76" w14:textId="77777777" w:rsidR="00DE7DF8" w:rsidRPr="00E8687F" w:rsidRDefault="00DE7DF8" w:rsidP="006D0808">
            <w:pPr>
              <w:spacing w:line="380" w:lineRule="exact"/>
              <w:ind w:hanging="3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1.278</w:t>
            </w:r>
          </w:p>
        </w:tc>
        <w:tc>
          <w:tcPr>
            <w:tcW w:w="916" w:type="dxa"/>
            <w:noWrap/>
            <w:vAlign w:val="center"/>
            <w:hideMark/>
          </w:tcPr>
          <w:p w14:paraId="0798E7D0" w14:textId="77777777" w:rsidR="00DE7DF8" w:rsidRPr="00E8687F" w:rsidRDefault="00DE7DF8" w:rsidP="006D0808">
            <w:pPr>
              <w:spacing w:line="380" w:lineRule="exact"/>
              <w:ind w:hanging="3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92.451</w:t>
            </w:r>
          </w:p>
        </w:tc>
        <w:tc>
          <w:tcPr>
            <w:tcW w:w="531" w:type="dxa"/>
            <w:noWrap/>
            <w:vAlign w:val="center"/>
            <w:hideMark/>
          </w:tcPr>
          <w:p w14:paraId="1001BC1B" w14:textId="77777777" w:rsidR="00DE7DF8" w:rsidRPr="00E8687F"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748" w:type="dxa"/>
            <w:noWrap/>
            <w:vAlign w:val="center"/>
            <w:hideMark/>
          </w:tcPr>
          <w:p w14:paraId="2D9A0B5C" w14:textId="77777777" w:rsidR="00DE7DF8" w:rsidRPr="00E8687F"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916" w:type="dxa"/>
            <w:noWrap/>
            <w:vAlign w:val="center"/>
            <w:hideMark/>
          </w:tcPr>
          <w:p w14:paraId="09B2A111" w14:textId="77777777" w:rsidR="00DE7DF8" w:rsidRPr="00E8687F"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784" w:type="dxa"/>
            <w:noWrap/>
            <w:vAlign w:val="center"/>
            <w:hideMark/>
          </w:tcPr>
          <w:p w14:paraId="24D9B815" w14:textId="77777777" w:rsidR="00DE7DF8" w:rsidRPr="00E8687F" w:rsidRDefault="00DE7DF8" w:rsidP="006D0808">
            <w:pPr>
              <w:spacing w:line="380" w:lineRule="exact"/>
              <w:ind w:firstLine="3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748" w:type="dxa"/>
            <w:noWrap/>
            <w:vAlign w:val="center"/>
            <w:hideMark/>
          </w:tcPr>
          <w:p w14:paraId="4F77CC3A" w14:textId="77777777" w:rsidR="00DE7DF8" w:rsidRPr="00E8687F" w:rsidRDefault="00DE7DF8" w:rsidP="006D0808">
            <w:pPr>
              <w:spacing w:line="380" w:lineRule="exact"/>
              <w:ind w:firstLine="3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916" w:type="dxa"/>
            <w:noWrap/>
            <w:vAlign w:val="center"/>
            <w:hideMark/>
          </w:tcPr>
          <w:p w14:paraId="41E2BBAA" w14:textId="77777777" w:rsidR="00DE7DF8" w:rsidRPr="00E8687F" w:rsidRDefault="00DE7DF8" w:rsidP="006D0808">
            <w:pPr>
              <w:spacing w:line="380" w:lineRule="exact"/>
              <w:ind w:firstLine="3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r>
      <w:tr w:rsidR="00DE7DF8" w:rsidRPr="00E8687F" w14:paraId="32E562FD" w14:textId="77777777" w:rsidTr="006D0808">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1277" w:type="dxa"/>
            <w:noWrap/>
            <w:vAlign w:val="center"/>
            <w:hideMark/>
          </w:tcPr>
          <w:p w14:paraId="4D0B3287" w14:textId="77777777" w:rsidR="00DE7DF8" w:rsidRPr="00E22EE8" w:rsidRDefault="00DE7DF8" w:rsidP="006D0808">
            <w:pPr>
              <w:spacing w:line="380" w:lineRule="exact"/>
              <w:ind w:firstLine="34"/>
              <w:jc w:val="center"/>
              <w:rPr>
                <w:rFonts w:ascii="Times New Roman" w:eastAsia="Times New Roman" w:hAnsi="Times New Roman" w:cs="Times New Roman"/>
                <w:b w:val="0"/>
                <w:sz w:val="20"/>
                <w:szCs w:val="20"/>
              </w:rPr>
            </w:pPr>
            <w:r w:rsidRPr="00E22EE8">
              <w:rPr>
                <w:rFonts w:ascii="Times New Roman" w:eastAsia="Times New Roman" w:hAnsi="Times New Roman" w:cs="Times New Roman"/>
                <w:b w:val="0"/>
                <w:sz w:val="20"/>
                <w:szCs w:val="20"/>
              </w:rPr>
              <w:t>19</w:t>
            </w:r>
          </w:p>
        </w:tc>
        <w:tc>
          <w:tcPr>
            <w:tcW w:w="601" w:type="dxa"/>
            <w:noWrap/>
            <w:vAlign w:val="center"/>
            <w:hideMark/>
          </w:tcPr>
          <w:p w14:paraId="419E4E51" w14:textId="77777777" w:rsidR="00DE7DF8" w:rsidRPr="00E8687F" w:rsidRDefault="00DE7DF8" w:rsidP="006D0808">
            <w:pPr>
              <w:spacing w:line="380" w:lineRule="exact"/>
              <w:ind w:hanging="3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0.313</w:t>
            </w:r>
          </w:p>
        </w:tc>
        <w:tc>
          <w:tcPr>
            <w:tcW w:w="748" w:type="dxa"/>
            <w:noWrap/>
            <w:vAlign w:val="center"/>
            <w:hideMark/>
          </w:tcPr>
          <w:p w14:paraId="712F5B21" w14:textId="77777777" w:rsidR="00DE7DF8" w:rsidRPr="00E8687F" w:rsidRDefault="00DE7DF8" w:rsidP="006D0808">
            <w:pPr>
              <w:spacing w:line="380" w:lineRule="exact"/>
              <w:ind w:hanging="3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1.158</w:t>
            </w:r>
          </w:p>
        </w:tc>
        <w:tc>
          <w:tcPr>
            <w:tcW w:w="916" w:type="dxa"/>
            <w:noWrap/>
            <w:vAlign w:val="center"/>
            <w:hideMark/>
          </w:tcPr>
          <w:p w14:paraId="40C7FBCC" w14:textId="77777777" w:rsidR="00DE7DF8" w:rsidRPr="00E8687F" w:rsidRDefault="00DE7DF8" w:rsidP="006D0808">
            <w:pPr>
              <w:spacing w:line="380" w:lineRule="exact"/>
              <w:ind w:hanging="3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93.609</w:t>
            </w:r>
          </w:p>
        </w:tc>
        <w:tc>
          <w:tcPr>
            <w:tcW w:w="531" w:type="dxa"/>
            <w:noWrap/>
            <w:vAlign w:val="center"/>
            <w:hideMark/>
          </w:tcPr>
          <w:p w14:paraId="53138FDC" w14:textId="77777777" w:rsidR="00DE7DF8" w:rsidRPr="00E8687F"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748" w:type="dxa"/>
            <w:noWrap/>
            <w:vAlign w:val="center"/>
            <w:hideMark/>
          </w:tcPr>
          <w:p w14:paraId="3082C117" w14:textId="77777777" w:rsidR="00DE7DF8" w:rsidRPr="00E8687F"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916" w:type="dxa"/>
            <w:noWrap/>
            <w:vAlign w:val="center"/>
            <w:hideMark/>
          </w:tcPr>
          <w:p w14:paraId="233664DA" w14:textId="77777777" w:rsidR="00DE7DF8" w:rsidRPr="00E8687F"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784" w:type="dxa"/>
            <w:noWrap/>
            <w:vAlign w:val="center"/>
            <w:hideMark/>
          </w:tcPr>
          <w:p w14:paraId="78C7BC55" w14:textId="77777777" w:rsidR="00DE7DF8" w:rsidRPr="00E8687F" w:rsidRDefault="00DE7DF8" w:rsidP="006D0808">
            <w:pPr>
              <w:spacing w:line="380" w:lineRule="exact"/>
              <w:ind w:firstLine="3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748" w:type="dxa"/>
            <w:noWrap/>
            <w:vAlign w:val="center"/>
            <w:hideMark/>
          </w:tcPr>
          <w:p w14:paraId="2191117A" w14:textId="77777777" w:rsidR="00DE7DF8" w:rsidRPr="00E8687F" w:rsidRDefault="00DE7DF8" w:rsidP="006D0808">
            <w:pPr>
              <w:spacing w:line="380" w:lineRule="exact"/>
              <w:ind w:firstLine="3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916" w:type="dxa"/>
            <w:noWrap/>
            <w:vAlign w:val="center"/>
            <w:hideMark/>
          </w:tcPr>
          <w:p w14:paraId="55582DE4" w14:textId="77777777" w:rsidR="00DE7DF8" w:rsidRPr="00E8687F" w:rsidRDefault="00DE7DF8" w:rsidP="006D0808">
            <w:pPr>
              <w:spacing w:line="380" w:lineRule="exact"/>
              <w:ind w:firstLine="3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r>
      <w:tr w:rsidR="00DE7DF8" w:rsidRPr="00E8687F" w14:paraId="5A235883" w14:textId="77777777" w:rsidTr="006D0808">
        <w:trPr>
          <w:trHeight w:val="339"/>
        </w:trPr>
        <w:tc>
          <w:tcPr>
            <w:cnfStyle w:val="001000000000" w:firstRow="0" w:lastRow="0" w:firstColumn="1" w:lastColumn="0" w:oddVBand="0" w:evenVBand="0" w:oddHBand="0" w:evenHBand="0" w:firstRowFirstColumn="0" w:firstRowLastColumn="0" w:lastRowFirstColumn="0" w:lastRowLastColumn="0"/>
            <w:tcW w:w="1277" w:type="dxa"/>
            <w:noWrap/>
            <w:vAlign w:val="center"/>
            <w:hideMark/>
          </w:tcPr>
          <w:p w14:paraId="2513519D" w14:textId="77777777" w:rsidR="00DE7DF8" w:rsidRPr="00E22EE8" w:rsidRDefault="00DE7DF8" w:rsidP="006D0808">
            <w:pPr>
              <w:spacing w:line="380" w:lineRule="exact"/>
              <w:ind w:firstLine="34"/>
              <w:jc w:val="center"/>
              <w:rPr>
                <w:rFonts w:ascii="Times New Roman" w:eastAsia="Times New Roman" w:hAnsi="Times New Roman" w:cs="Times New Roman"/>
                <w:b w:val="0"/>
                <w:sz w:val="20"/>
                <w:szCs w:val="20"/>
              </w:rPr>
            </w:pPr>
            <w:r w:rsidRPr="00E22EE8">
              <w:rPr>
                <w:rFonts w:ascii="Times New Roman" w:eastAsia="Times New Roman" w:hAnsi="Times New Roman" w:cs="Times New Roman"/>
                <w:b w:val="0"/>
                <w:sz w:val="20"/>
                <w:szCs w:val="20"/>
              </w:rPr>
              <w:t>20</w:t>
            </w:r>
          </w:p>
        </w:tc>
        <w:tc>
          <w:tcPr>
            <w:tcW w:w="601" w:type="dxa"/>
            <w:noWrap/>
            <w:vAlign w:val="center"/>
            <w:hideMark/>
          </w:tcPr>
          <w:p w14:paraId="712EB55F" w14:textId="77777777" w:rsidR="00DE7DF8" w:rsidRPr="00E8687F" w:rsidRDefault="00DE7DF8" w:rsidP="006D0808">
            <w:pPr>
              <w:spacing w:line="380" w:lineRule="exact"/>
              <w:ind w:hanging="3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0.296</w:t>
            </w:r>
          </w:p>
        </w:tc>
        <w:tc>
          <w:tcPr>
            <w:tcW w:w="748" w:type="dxa"/>
            <w:noWrap/>
            <w:vAlign w:val="center"/>
            <w:hideMark/>
          </w:tcPr>
          <w:p w14:paraId="27F0E657" w14:textId="77777777" w:rsidR="00DE7DF8" w:rsidRPr="00E8687F" w:rsidRDefault="00DE7DF8" w:rsidP="006D0808">
            <w:pPr>
              <w:spacing w:line="380" w:lineRule="exact"/>
              <w:ind w:hanging="3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1.096</w:t>
            </w:r>
          </w:p>
        </w:tc>
        <w:tc>
          <w:tcPr>
            <w:tcW w:w="916" w:type="dxa"/>
            <w:noWrap/>
            <w:vAlign w:val="center"/>
            <w:hideMark/>
          </w:tcPr>
          <w:p w14:paraId="5FC14F93" w14:textId="77777777" w:rsidR="00DE7DF8" w:rsidRPr="00E8687F" w:rsidRDefault="00DE7DF8" w:rsidP="006D0808">
            <w:pPr>
              <w:spacing w:line="380" w:lineRule="exact"/>
              <w:ind w:hanging="3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94.704</w:t>
            </w:r>
          </w:p>
        </w:tc>
        <w:tc>
          <w:tcPr>
            <w:tcW w:w="531" w:type="dxa"/>
            <w:noWrap/>
            <w:vAlign w:val="center"/>
            <w:hideMark/>
          </w:tcPr>
          <w:p w14:paraId="1616AE8B" w14:textId="77777777" w:rsidR="00DE7DF8" w:rsidRPr="00E8687F"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748" w:type="dxa"/>
            <w:noWrap/>
            <w:vAlign w:val="center"/>
            <w:hideMark/>
          </w:tcPr>
          <w:p w14:paraId="7F32D2CC" w14:textId="77777777" w:rsidR="00DE7DF8" w:rsidRPr="00E8687F"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916" w:type="dxa"/>
            <w:noWrap/>
            <w:vAlign w:val="center"/>
            <w:hideMark/>
          </w:tcPr>
          <w:p w14:paraId="5BCDE72D" w14:textId="77777777" w:rsidR="00DE7DF8" w:rsidRPr="00E8687F"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784" w:type="dxa"/>
            <w:noWrap/>
            <w:vAlign w:val="center"/>
            <w:hideMark/>
          </w:tcPr>
          <w:p w14:paraId="052A87FC" w14:textId="77777777" w:rsidR="00DE7DF8" w:rsidRPr="00E8687F" w:rsidRDefault="00DE7DF8" w:rsidP="006D0808">
            <w:pPr>
              <w:spacing w:line="380" w:lineRule="exact"/>
              <w:ind w:firstLine="3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748" w:type="dxa"/>
            <w:noWrap/>
            <w:vAlign w:val="center"/>
            <w:hideMark/>
          </w:tcPr>
          <w:p w14:paraId="4BAF91D5" w14:textId="77777777" w:rsidR="00DE7DF8" w:rsidRPr="00E8687F" w:rsidRDefault="00DE7DF8" w:rsidP="006D0808">
            <w:pPr>
              <w:spacing w:line="380" w:lineRule="exact"/>
              <w:ind w:firstLine="3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916" w:type="dxa"/>
            <w:noWrap/>
            <w:vAlign w:val="center"/>
            <w:hideMark/>
          </w:tcPr>
          <w:p w14:paraId="297A7691" w14:textId="77777777" w:rsidR="00DE7DF8" w:rsidRPr="00E8687F" w:rsidRDefault="00DE7DF8" w:rsidP="006D0808">
            <w:pPr>
              <w:spacing w:line="380" w:lineRule="exact"/>
              <w:ind w:firstLine="3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r>
      <w:tr w:rsidR="00DE7DF8" w:rsidRPr="00E8687F" w14:paraId="10CC363F" w14:textId="77777777" w:rsidTr="006D0808">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1277" w:type="dxa"/>
            <w:noWrap/>
            <w:vAlign w:val="center"/>
            <w:hideMark/>
          </w:tcPr>
          <w:p w14:paraId="19079081" w14:textId="77777777" w:rsidR="00DE7DF8" w:rsidRPr="00E22EE8" w:rsidRDefault="00DE7DF8" w:rsidP="006D0808">
            <w:pPr>
              <w:spacing w:line="380" w:lineRule="exact"/>
              <w:ind w:firstLine="34"/>
              <w:jc w:val="center"/>
              <w:rPr>
                <w:rFonts w:ascii="Times New Roman" w:eastAsia="Times New Roman" w:hAnsi="Times New Roman" w:cs="Times New Roman"/>
                <w:b w:val="0"/>
                <w:sz w:val="20"/>
                <w:szCs w:val="20"/>
              </w:rPr>
            </w:pPr>
            <w:r w:rsidRPr="00E22EE8">
              <w:rPr>
                <w:rFonts w:ascii="Times New Roman" w:eastAsia="Times New Roman" w:hAnsi="Times New Roman" w:cs="Times New Roman"/>
                <w:b w:val="0"/>
                <w:sz w:val="20"/>
                <w:szCs w:val="20"/>
              </w:rPr>
              <w:t>21</w:t>
            </w:r>
          </w:p>
        </w:tc>
        <w:tc>
          <w:tcPr>
            <w:tcW w:w="601" w:type="dxa"/>
            <w:noWrap/>
            <w:vAlign w:val="center"/>
            <w:hideMark/>
          </w:tcPr>
          <w:p w14:paraId="523F6274" w14:textId="77777777" w:rsidR="00DE7DF8" w:rsidRPr="00E8687F" w:rsidRDefault="00DE7DF8" w:rsidP="006D0808">
            <w:pPr>
              <w:spacing w:line="380" w:lineRule="exact"/>
              <w:ind w:hanging="3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0.285</w:t>
            </w:r>
          </w:p>
        </w:tc>
        <w:tc>
          <w:tcPr>
            <w:tcW w:w="748" w:type="dxa"/>
            <w:noWrap/>
            <w:vAlign w:val="center"/>
            <w:hideMark/>
          </w:tcPr>
          <w:p w14:paraId="64B0E1D1" w14:textId="77777777" w:rsidR="00DE7DF8" w:rsidRPr="00E8687F" w:rsidRDefault="00DE7DF8" w:rsidP="006D0808">
            <w:pPr>
              <w:spacing w:line="380" w:lineRule="exact"/>
              <w:ind w:hanging="3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1.056</w:t>
            </w:r>
          </w:p>
        </w:tc>
        <w:tc>
          <w:tcPr>
            <w:tcW w:w="916" w:type="dxa"/>
            <w:noWrap/>
            <w:vAlign w:val="center"/>
            <w:hideMark/>
          </w:tcPr>
          <w:p w14:paraId="70D3FB6B" w14:textId="77777777" w:rsidR="00DE7DF8" w:rsidRPr="00E8687F" w:rsidRDefault="00DE7DF8" w:rsidP="006D0808">
            <w:pPr>
              <w:spacing w:line="380" w:lineRule="exact"/>
              <w:ind w:hanging="3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95.76</w:t>
            </w:r>
          </w:p>
        </w:tc>
        <w:tc>
          <w:tcPr>
            <w:tcW w:w="531" w:type="dxa"/>
            <w:noWrap/>
            <w:vAlign w:val="center"/>
            <w:hideMark/>
          </w:tcPr>
          <w:p w14:paraId="0F6138AD" w14:textId="77777777" w:rsidR="00DE7DF8" w:rsidRPr="00E8687F"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748" w:type="dxa"/>
            <w:noWrap/>
            <w:vAlign w:val="center"/>
            <w:hideMark/>
          </w:tcPr>
          <w:p w14:paraId="1FC8019E" w14:textId="77777777" w:rsidR="00DE7DF8" w:rsidRPr="00E8687F"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916" w:type="dxa"/>
            <w:noWrap/>
            <w:vAlign w:val="center"/>
            <w:hideMark/>
          </w:tcPr>
          <w:p w14:paraId="56F2C9C9" w14:textId="77777777" w:rsidR="00DE7DF8" w:rsidRPr="00E8687F"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784" w:type="dxa"/>
            <w:noWrap/>
            <w:vAlign w:val="center"/>
            <w:hideMark/>
          </w:tcPr>
          <w:p w14:paraId="3B34177C" w14:textId="77777777" w:rsidR="00DE7DF8" w:rsidRPr="00E8687F" w:rsidRDefault="00DE7DF8" w:rsidP="006D0808">
            <w:pPr>
              <w:spacing w:line="380" w:lineRule="exact"/>
              <w:ind w:firstLine="3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748" w:type="dxa"/>
            <w:noWrap/>
            <w:vAlign w:val="center"/>
            <w:hideMark/>
          </w:tcPr>
          <w:p w14:paraId="5875C65D" w14:textId="77777777" w:rsidR="00DE7DF8" w:rsidRPr="00E8687F" w:rsidRDefault="00DE7DF8" w:rsidP="006D0808">
            <w:pPr>
              <w:spacing w:line="380" w:lineRule="exact"/>
              <w:ind w:firstLine="3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916" w:type="dxa"/>
            <w:noWrap/>
            <w:vAlign w:val="center"/>
            <w:hideMark/>
          </w:tcPr>
          <w:p w14:paraId="3947C137" w14:textId="77777777" w:rsidR="00DE7DF8" w:rsidRPr="00E8687F" w:rsidRDefault="00DE7DF8" w:rsidP="006D0808">
            <w:pPr>
              <w:spacing w:line="380" w:lineRule="exact"/>
              <w:ind w:firstLine="3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r>
      <w:tr w:rsidR="00DE7DF8" w:rsidRPr="00E8687F" w14:paraId="6DC618E4" w14:textId="77777777" w:rsidTr="006D0808">
        <w:trPr>
          <w:trHeight w:val="339"/>
        </w:trPr>
        <w:tc>
          <w:tcPr>
            <w:cnfStyle w:val="001000000000" w:firstRow="0" w:lastRow="0" w:firstColumn="1" w:lastColumn="0" w:oddVBand="0" w:evenVBand="0" w:oddHBand="0" w:evenHBand="0" w:firstRowFirstColumn="0" w:firstRowLastColumn="0" w:lastRowFirstColumn="0" w:lastRowLastColumn="0"/>
            <w:tcW w:w="1277" w:type="dxa"/>
            <w:noWrap/>
            <w:vAlign w:val="center"/>
            <w:hideMark/>
          </w:tcPr>
          <w:p w14:paraId="0549CB82" w14:textId="77777777" w:rsidR="00DE7DF8" w:rsidRPr="00E22EE8" w:rsidRDefault="00DE7DF8" w:rsidP="006D0808">
            <w:pPr>
              <w:spacing w:line="380" w:lineRule="exact"/>
              <w:ind w:firstLine="34"/>
              <w:jc w:val="center"/>
              <w:rPr>
                <w:rFonts w:ascii="Times New Roman" w:eastAsia="Times New Roman" w:hAnsi="Times New Roman" w:cs="Times New Roman"/>
                <w:b w:val="0"/>
                <w:sz w:val="20"/>
                <w:szCs w:val="20"/>
              </w:rPr>
            </w:pPr>
            <w:r w:rsidRPr="00E22EE8">
              <w:rPr>
                <w:rFonts w:ascii="Times New Roman" w:eastAsia="Times New Roman" w:hAnsi="Times New Roman" w:cs="Times New Roman"/>
                <w:b w:val="0"/>
                <w:sz w:val="20"/>
                <w:szCs w:val="20"/>
              </w:rPr>
              <w:t>22</w:t>
            </w:r>
          </w:p>
        </w:tc>
        <w:tc>
          <w:tcPr>
            <w:tcW w:w="601" w:type="dxa"/>
            <w:noWrap/>
            <w:vAlign w:val="center"/>
            <w:hideMark/>
          </w:tcPr>
          <w:p w14:paraId="7B10EBAD" w14:textId="77777777" w:rsidR="00DE7DF8" w:rsidRPr="00E8687F" w:rsidRDefault="00DE7DF8" w:rsidP="006D0808">
            <w:pPr>
              <w:spacing w:line="380" w:lineRule="exact"/>
              <w:ind w:hanging="3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0.275</w:t>
            </w:r>
          </w:p>
        </w:tc>
        <w:tc>
          <w:tcPr>
            <w:tcW w:w="748" w:type="dxa"/>
            <w:noWrap/>
            <w:vAlign w:val="center"/>
            <w:hideMark/>
          </w:tcPr>
          <w:p w14:paraId="532E478E" w14:textId="77777777" w:rsidR="00DE7DF8" w:rsidRPr="00E8687F" w:rsidRDefault="00DE7DF8" w:rsidP="006D0808">
            <w:pPr>
              <w:spacing w:line="380" w:lineRule="exact"/>
              <w:ind w:hanging="3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1.019</w:t>
            </w:r>
          </w:p>
        </w:tc>
        <w:tc>
          <w:tcPr>
            <w:tcW w:w="916" w:type="dxa"/>
            <w:noWrap/>
            <w:vAlign w:val="center"/>
            <w:hideMark/>
          </w:tcPr>
          <w:p w14:paraId="317BE83B" w14:textId="77777777" w:rsidR="00DE7DF8" w:rsidRPr="00E8687F" w:rsidRDefault="00DE7DF8" w:rsidP="006D0808">
            <w:pPr>
              <w:spacing w:line="380" w:lineRule="exact"/>
              <w:ind w:hanging="3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96.779</w:t>
            </w:r>
          </w:p>
        </w:tc>
        <w:tc>
          <w:tcPr>
            <w:tcW w:w="531" w:type="dxa"/>
            <w:noWrap/>
            <w:vAlign w:val="center"/>
            <w:hideMark/>
          </w:tcPr>
          <w:p w14:paraId="7988EA82" w14:textId="77777777" w:rsidR="00DE7DF8" w:rsidRPr="00E8687F"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748" w:type="dxa"/>
            <w:noWrap/>
            <w:vAlign w:val="center"/>
            <w:hideMark/>
          </w:tcPr>
          <w:p w14:paraId="14997D95" w14:textId="77777777" w:rsidR="00DE7DF8" w:rsidRPr="00E8687F"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916" w:type="dxa"/>
            <w:noWrap/>
            <w:vAlign w:val="center"/>
            <w:hideMark/>
          </w:tcPr>
          <w:p w14:paraId="5F737673" w14:textId="77777777" w:rsidR="00DE7DF8" w:rsidRPr="00E8687F"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784" w:type="dxa"/>
            <w:noWrap/>
            <w:vAlign w:val="center"/>
            <w:hideMark/>
          </w:tcPr>
          <w:p w14:paraId="6B93F1E4" w14:textId="77777777" w:rsidR="00DE7DF8" w:rsidRPr="00E8687F" w:rsidRDefault="00DE7DF8" w:rsidP="006D0808">
            <w:pPr>
              <w:spacing w:line="380" w:lineRule="exact"/>
              <w:ind w:firstLine="3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748" w:type="dxa"/>
            <w:noWrap/>
            <w:vAlign w:val="center"/>
            <w:hideMark/>
          </w:tcPr>
          <w:p w14:paraId="25B3A90C" w14:textId="77777777" w:rsidR="00DE7DF8" w:rsidRPr="00E8687F" w:rsidRDefault="00DE7DF8" w:rsidP="006D0808">
            <w:pPr>
              <w:spacing w:line="380" w:lineRule="exact"/>
              <w:ind w:firstLine="3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916" w:type="dxa"/>
            <w:noWrap/>
            <w:vAlign w:val="center"/>
            <w:hideMark/>
          </w:tcPr>
          <w:p w14:paraId="7868F684" w14:textId="77777777" w:rsidR="00DE7DF8" w:rsidRPr="00E8687F" w:rsidRDefault="00DE7DF8" w:rsidP="006D0808">
            <w:pPr>
              <w:spacing w:line="380" w:lineRule="exact"/>
              <w:ind w:firstLine="3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r>
      <w:tr w:rsidR="00DE7DF8" w:rsidRPr="00E8687F" w14:paraId="6471D476" w14:textId="77777777" w:rsidTr="006D0808">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1277" w:type="dxa"/>
            <w:noWrap/>
            <w:vAlign w:val="center"/>
            <w:hideMark/>
          </w:tcPr>
          <w:p w14:paraId="63B5D53E" w14:textId="77777777" w:rsidR="00DE7DF8" w:rsidRPr="00E22EE8" w:rsidRDefault="00DE7DF8" w:rsidP="006D0808">
            <w:pPr>
              <w:spacing w:line="380" w:lineRule="exact"/>
              <w:ind w:firstLine="34"/>
              <w:jc w:val="center"/>
              <w:rPr>
                <w:rFonts w:ascii="Times New Roman" w:eastAsia="Times New Roman" w:hAnsi="Times New Roman" w:cs="Times New Roman"/>
                <w:b w:val="0"/>
                <w:sz w:val="20"/>
                <w:szCs w:val="20"/>
              </w:rPr>
            </w:pPr>
            <w:r w:rsidRPr="00E22EE8">
              <w:rPr>
                <w:rFonts w:ascii="Times New Roman" w:eastAsia="Times New Roman" w:hAnsi="Times New Roman" w:cs="Times New Roman"/>
                <w:b w:val="0"/>
                <w:sz w:val="20"/>
                <w:szCs w:val="20"/>
              </w:rPr>
              <w:t>23</w:t>
            </w:r>
          </w:p>
        </w:tc>
        <w:tc>
          <w:tcPr>
            <w:tcW w:w="601" w:type="dxa"/>
            <w:noWrap/>
            <w:vAlign w:val="center"/>
            <w:hideMark/>
          </w:tcPr>
          <w:p w14:paraId="51C29373" w14:textId="77777777" w:rsidR="00DE7DF8" w:rsidRPr="00E8687F" w:rsidRDefault="00DE7DF8" w:rsidP="006D0808">
            <w:pPr>
              <w:spacing w:line="380" w:lineRule="exact"/>
              <w:ind w:hanging="3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0.22</w:t>
            </w:r>
          </w:p>
        </w:tc>
        <w:tc>
          <w:tcPr>
            <w:tcW w:w="748" w:type="dxa"/>
            <w:noWrap/>
            <w:vAlign w:val="center"/>
            <w:hideMark/>
          </w:tcPr>
          <w:p w14:paraId="309F7A25" w14:textId="77777777" w:rsidR="00DE7DF8" w:rsidRPr="00E8687F" w:rsidRDefault="00DE7DF8" w:rsidP="006D0808">
            <w:pPr>
              <w:spacing w:line="380" w:lineRule="exact"/>
              <w:ind w:hanging="3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0.817</w:t>
            </w:r>
          </w:p>
        </w:tc>
        <w:tc>
          <w:tcPr>
            <w:tcW w:w="916" w:type="dxa"/>
            <w:noWrap/>
            <w:vAlign w:val="center"/>
            <w:hideMark/>
          </w:tcPr>
          <w:p w14:paraId="711DAF56" w14:textId="77777777" w:rsidR="00DE7DF8" w:rsidRPr="00E8687F" w:rsidRDefault="00DE7DF8" w:rsidP="006D0808">
            <w:pPr>
              <w:spacing w:line="380" w:lineRule="exact"/>
              <w:ind w:hanging="3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97.596</w:t>
            </w:r>
          </w:p>
        </w:tc>
        <w:tc>
          <w:tcPr>
            <w:tcW w:w="531" w:type="dxa"/>
            <w:noWrap/>
            <w:vAlign w:val="center"/>
            <w:hideMark/>
          </w:tcPr>
          <w:p w14:paraId="1ADC648A" w14:textId="77777777" w:rsidR="00DE7DF8" w:rsidRPr="00E8687F"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748" w:type="dxa"/>
            <w:noWrap/>
            <w:vAlign w:val="center"/>
            <w:hideMark/>
          </w:tcPr>
          <w:p w14:paraId="1409C3FF" w14:textId="77777777" w:rsidR="00DE7DF8" w:rsidRPr="00E8687F"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916" w:type="dxa"/>
            <w:noWrap/>
            <w:vAlign w:val="center"/>
            <w:hideMark/>
          </w:tcPr>
          <w:p w14:paraId="55B0DA83" w14:textId="77777777" w:rsidR="00DE7DF8" w:rsidRPr="00E8687F"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784" w:type="dxa"/>
            <w:noWrap/>
            <w:vAlign w:val="center"/>
            <w:hideMark/>
          </w:tcPr>
          <w:p w14:paraId="7CBBBB5D" w14:textId="77777777" w:rsidR="00DE7DF8" w:rsidRPr="00E8687F" w:rsidRDefault="00DE7DF8" w:rsidP="006D0808">
            <w:pPr>
              <w:spacing w:line="380" w:lineRule="exact"/>
              <w:ind w:firstLine="3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748" w:type="dxa"/>
            <w:noWrap/>
            <w:vAlign w:val="center"/>
            <w:hideMark/>
          </w:tcPr>
          <w:p w14:paraId="490FCE94" w14:textId="77777777" w:rsidR="00DE7DF8" w:rsidRPr="00E8687F" w:rsidRDefault="00DE7DF8" w:rsidP="006D0808">
            <w:pPr>
              <w:spacing w:line="380" w:lineRule="exact"/>
              <w:ind w:firstLine="3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916" w:type="dxa"/>
            <w:noWrap/>
            <w:vAlign w:val="center"/>
            <w:hideMark/>
          </w:tcPr>
          <w:p w14:paraId="7E74DDE7" w14:textId="77777777" w:rsidR="00DE7DF8" w:rsidRPr="00E8687F" w:rsidRDefault="00DE7DF8" w:rsidP="006D0808">
            <w:pPr>
              <w:spacing w:line="380" w:lineRule="exact"/>
              <w:ind w:firstLine="3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r>
      <w:tr w:rsidR="00DE7DF8" w:rsidRPr="00E8687F" w14:paraId="12D2BD71" w14:textId="77777777" w:rsidTr="006D0808">
        <w:trPr>
          <w:trHeight w:val="339"/>
        </w:trPr>
        <w:tc>
          <w:tcPr>
            <w:cnfStyle w:val="001000000000" w:firstRow="0" w:lastRow="0" w:firstColumn="1" w:lastColumn="0" w:oddVBand="0" w:evenVBand="0" w:oddHBand="0" w:evenHBand="0" w:firstRowFirstColumn="0" w:firstRowLastColumn="0" w:lastRowFirstColumn="0" w:lastRowLastColumn="0"/>
            <w:tcW w:w="1277" w:type="dxa"/>
            <w:noWrap/>
            <w:vAlign w:val="center"/>
            <w:hideMark/>
          </w:tcPr>
          <w:p w14:paraId="7DF0A248" w14:textId="77777777" w:rsidR="00DE7DF8" w:rsidRPr="00E22EE8" w:rsidRDefault="00DE7DF8" w:rsidP="006D0808">
            <w:pPr>
              <w:spacing w:line="380" w:lineRule="exact"/>
              <w:ind w:firstLine="34"/>
              <w:jc w:val="center"/>
              <w:rPr>
                <w:rFonts w:ascii="Times New Roman" w:eastAsia="Times New Roman" w:hAnsi="Times New Roman" w:cs="Times New Roman"/>
                <w:b w:val="0"/>
                <w:sz w:val="20"/>
                <w:szCs w:val="20"/>
              </w:rPr>
            </w:pPr>
            <w:r w:rsidRPr="00E22EE8">
              <w:rPr>
                <w:rFonts w:ascii="Times New Roman" w:eastAsia="Times New Roman" w:hAnsi="Times New Roman" w:cs="Times New Roman"/>
                <w:b w:val="0"/>
                <w:sz w:val="20"/>
                <w:szCs w:val="20"/>
              </w:rPr>
              <w:t>24</w:t>
            </w:r>
          </w:p>
        </w:tc>
        <w:tc>
          <w:tcPr>
            <w:tcW w:w="601" w:type="dxa"/>
            <w:noWrap/>
            <w:vAlign w:val="center"/>
            <w:hideMark/>
          </w:tcPr>
          <w:p w14:paraId="138EA82F" w14:textId="77777777" w:rsidR="00DE7DF8" w:rsidRPr="00E8687F" w:rsidRDefault="00DE7DF8" w:rsidP="006D0808">
            <w:pPr>
              <w:spacing w:line="380" w:lineRule="exact"/>
              <w:ind w:hanging="3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0.195</w:t>
            </w:r>
          </w:p>
        </w:tc>
        <w:tc>
          <w:tcPr>
            <w:tcW w:w="748" w:type="dxa"/>
            <w:noWrap/>
            <w:vAlign w:val="center"/>
            <w:hideMark/>
          </w:tcPr>
          <w:p w14:paraId="62D6C8A5" w14:textId="77777777" w:rsidR="00DE7DF8" w:rsidRPr="00E8687F" w:rsidRDefault="00DE7DF8" w:rsidP="006D0808">
            <w:pPr>
              <w:spacing w:line="380" w:lineRule="exact"/>
              <w:ind w:hanging="3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0.724</w:t>
            </w:r>
          </w:p>
        </w:tc>
        <w:tc>
          <w:tcPr>
            <w:tcW w:w="916" w:type="dxa"/>
            <w:noWrap/>
            <w:vAlign w:val="center"/>
            <w:hideMark/>
          </w:tcPr>
          <w:p w14:paraId="64DC5D45" w14:textId="77777777" w:rsidR="00DE7DF8" w:rsidRPr="00E8687F" w:rsidRDefault="00DE7DF8" w:rsidP="006D0808">
            <w:pPr>
              <w:spacing w:line="380" w:lineRule="exact"/>
              <w:ind w:hanging="3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98.319</w:t>
            </w:r>
          </w:p>
        </w:tc>
        <w:tc>
          <w:tcPr>
            <w:tcW w:w="531" w:type="dxa"/>
            <w:noWrap/>
            <w:vAlign w:val="center"/>
            <w:hideMark/>
          </w:tcPr>
          <w:p w14:paraId="74F31F84" w14:textId="77777777" w:rsidR="00DE7DF8" w:rsidRPr="00E8687F"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748" w:type="dxa"/>
            <w:noWrap/>
            <w:vAlign w:val="center"/>
            <w:hideMark/>
          </w:tcPr>
          <w:p w14:paraId="2E0D0A08" w14:textId="77777777" w:rsidR="00DE7DF8" w:rsidRPr="00E8687F"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916" w:type="dxa"/>
            <w:noWrap/>
            <w:vAlign w:val="center"/>
            <w:hideMark/>
          </w:tcPr>
          <w:p w14:paraId="4546B125" w14:textId="77777777" w:rsidR="00DE7DF8" w:rsidRPr="00E8687F"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784" w:type="dxa"/>
            <w:noWrap/>
            <w:vAlign w:val="center"/>
            <w:hideMark/>
          </w:tcPr>
          <w:p w14:paraId="4406A2EC" w14:textId="77777777" w:rsidR="00DE7DF8" w:rsidRPr="00E8687F" w:rsidRDefault="00DE7DF8" w:rsidP="006D0808">
            <w:pPr>
              <w:spacing w:line="380" w:lineRule="exact"/>
              <w:ind w:firstLine="3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748" w:type="dxa"/>
            <w:noWrap/>
            <w:vAlign w:val="center"/>
            <w:hideMark/>
          </w:tcPr>
          <w:p w14:paraId="4DA50057" w14:textId="77777777" w:rsidR="00DE7DF8" w:rsidRPr="00E8687F" w:rsidRDefault="00DE7DF8" w:rsidP="006D0808">
            <w:pPr>
              <w:spacing w:line="380" w:lineRule="exact"/>
              <w:ind w:firstLine="3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916" w:type="dxa"/>
            <w:noWrap/>
            <w:vAlign w:val="center"/>
            <w:hideMark/>
          </w:tcPr>
          <w:p w14:paraId="4E0AE3D2" w14:textId="77777777" w:rsidR="00DE7DF8" w:rsidRPr="00E8687F" w:rsidRDefault="00DE7DF8" w:rsidP="006D0808">
            <w:pPr>
              <w:spacing w:line="380" w:lineRule="exact"/>
              <w:ind w:firstLine="3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r>
      <w:tr w:rsidR="00DE7DF8" w:rsidRPr="00E8687F" w14:paraId="183ABAA2" w14:textId="77777777" w:rsidTr="006D0808">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1277" w:type="dxa"/>
            <w:noWrap/>
            <w:vAlign w:val="center"/>
            <w:hideMark/>
          </w:tcPr>
          <w:p w14:paraId="39BA5CD6" w14:textId="77777777" w:rsidR="00DE7DF8" w:rsidRPr="00E22EE8" w:rsidRDefault="00DE7DF8" w:rsidP="006D0808">
            <w:pPr>
              <w:spacing w:line="380" w:lineRule="exact"/>
              <w:ind w:firstLine="34"/>
              <w:jc w:val="center"/>
              <w:rPr>
                <w:rFonts w:ascii="Times New Roman" w:eastAsia="Times New Roman" w:hAnsi="Times New Roman" w:cs="Times New Roman"/>
                <w:b w:val="0"/>
                <w:sz w:val="20"/>
                <w:szCs w:val="20"/>
              </w:rPr>
            </w:pPr>
            <w:r w:rsidRPr="00E22EE8">
              <w:rPr>
                <w:rFonts w:ascii="Times New Roman" w:eastAsia="Times New Roman" w:hAnsi="Times New Roman" w:cs="Times New Roman"/>
                <w:b w:val="0"/>
                <w:sz w:val="20"/>
                <w:szCs w:val="20"/>
              </w:rPr>
              <w:t>25</w:t>
            </w:r>
          </w:p>
        </w:tc>
        <w:tc>
          <w:tcPr>
            <w:tcW w:w="601" w:type="dxa"/>
            <w:noWrap/>
            <w:vAlign w:val="center"/>
            <w:hideMark/>
          </w:tcPr>
          <w:p w14:paraId="3D884DD7" w14:textId="77777777" w:rsidR="00DE7DF8" w:rsidRPr="00E8687F" w:rsidRDefault="00DE7DF8" w:rsidP="006D0808">
            <w:pPr>
              <w:spacing w:line="380" w:lineRule="exact"/>
              <w:ind w:hanging="3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0.188</w:t>
            </w:r>
          </w:p>
        </w:tc>
        <w:tc>
          <w:tcPr>
            <w:tcW w:w="748" w:type="dxa"/>
            <w:noWrap/>
            <w:vAlign w:val="center"/>
            <w:hideMark/>
          </w:tcPr>
          <w:p w14:paraId="311F119D" w14:textId="77777777" w:rsidR="00DE7DF8" w:rsidRPr="00E8687F" w:rsidRDefault="00DE7DF8" w:rsidP="006D0808">
            <w:pPr>
              <w:spacing w:line="380" w:lineRule="exact"/>
              <w:ind w:hanging="3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0.696</w:t>
            </w:r>
          </w:p>
        </w:tc>
        <w:tc>
          <w:tcPr>
            <w:tcW w:w="916" w:type="dxa"/>
            <w:noWrap/>
            <w:vAlign w:val="center"/>
            <w:hideMark/>
          </w:tcPr>
          <w:p w14:paraId="0FF38C14" w14:textId="77777777" w:rsidR="00DE7DF8" w:rsidRPr="00E8687F" w:rsidRDefault="00DE7DF8" w:rsidP="006D0808">
            <w:pPr>
              <w:spacing w:line="380" w:lineRule="exact"/>
              <w:ind w:hanging="3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99.015</w:t>
            </w:r>
          </w:p>
        </w:tc>
        <w:tc>
          <w:tcPr>
            <w:tcW w:w="531" w:type="dxa"/>
            <w:noWrap/>
            <w:vAlign w:val="center"/>
            <w:hideMark/>
          </w:tcPr>
          <w:p w14:paraId="0D519F27" w14:textId="77777777" w:rsidR="00DE7DF8" w:rsidRPr="00E8687F"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748" w:type="dxa"/>
            <w:noWrap/>
            <w:vAlign w:val="center"/>
            <w:hideMark/>
          </w:tcPr>
          <w:p w14:paraId="0F536460" w14:textId="77777777" w:rsidR="00DE7DF8" w:rsidRPr="00E8687F"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916" w:type="dxa"/>
            <w:noWrap/>
            <w:vAlign w:val="center"/>
            <w:hideMark/>
          </w:tcPr>
          <w:p w14:paraId="0D3E7C1D" w14:textId="77777777" w:rsidR="00DE7DF8" w:rsidRPr="00E8687F"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784" w:type="dxa"/>
            <w:noWrap/>
            <w:vAlign w:val="center"/>
            <w:hideMark/>
          </w:tcPr>
          <w:p w14:paraId="312C11B8" w14:textId="77777777" w:rsidR="00DE7DF8" w:rsidRPr="00E8687F" w:rsidRDefault="00DE7DF8" w:rsidP="006D0808">
            <w:pPr>
              <w:spacing w:line="380" w:lineRule="exact"/>
              <w:ind w:firstLine="3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748" w:type="dxa"/>
            <w:noWrap/>
            <w:vAlign w:val="center"/>
            <w:hideMark/>
          </w:tcPr>
          <w:p w14:paraId="02B087A1" w14:textId="77777777" w:rsidR="00DE7DF8" w:rsidRPr="00E8687F" w:rsidRDefault="00DE7DF8" w:rsidP="006D0808">
            <w:pPr>
              <w:spacing w:line="380" w:lineRule="exact"/>
              <w:ind w:firstLine="3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916" w:type="dxa"/>
            <w:noWrap/>
            <w:vAlign w:val="center"/>
            <w:hideMark/>
          </w:tcPr>
          <w:p w14:paraId="494FDF6A" w14:textId="77777777" w:rsidR="00DE7DF8" w:rsidRPr="00E8687F" w:rsidRDefault="00DE7DF8" w:rsidP="006D0808">
            <w:pPr>
              <w:spacing w:line="380" w:lineRule="exact"/>
              <w:ind w:firstLine="3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r>
      <w:tr w:rsidR="00DE7DF8" w:rsidRPr="00E8687F" w14:paraId="5A25801C" w14:textId="77777777" w:rsidTr="006D0808">
        <w:trPr>
          <w:trHeight w:val="339"/>
        </w:trPr>
        <w:tc>
          <w:tcPr>
            <w:cnfStyle w:val="001000000000" w:firstRow="0" w:lastRow="0" w:firstColumn="1" w:lastColumn="0" w:oddVBand="0" w:evenVBand="0" w:oddHBand="0" w:evenHBand="0" w:firstRowFirstColumn="0" w:firstRowLastColumn="0" w:lastRowFirstColumn="0" w:lastRowLastColumn="0"/>
            <w:tcW w:w="1277" w:type="dxa"/>
            <w:noWrap/>
            <w:vAlign w:val="center"/>
            <w:hideMark/>
          </w:tcPr>
          <w:p w14:paraId="20168A28" w14:textId="77777777" w:rsidR="00DE7DF8" w:rsidRPr="00E22EE8" w:rsidRDefault="00DE7DF8" w:rsidP="006D0808">
            <w:pPr>
              <w:spacing w:line="380" w:lineRule="exact"/>
              <w:ind w:firstLine="34"/>
              <w:jc w:val="center"/>
              <w:rPr>
                <w:rFonts w:ascii="Times New Roman" w:eastAsia="Times New Roman" w:hAnsi="Times New Roman" w:cs="Times New Roman"/>
                <w:b w:val="0"/>
                <w:sz w:val="20"/>
                <w:szCs w:val="20"/>
              </w:rPr>
            </w:pPr>
            <w:r w:rsidRPr="00E22EE8">
              <w:rPr>
                <w:rFonts w:ascii="Times New Roman" w:eastAsia="Times New Roman" w:hAnsi="Times New Roman" w:cs="Times New Roman"/>
                <w:b w:val="0"/>
                <w:sz w:val="20"/>
                <w:szCs w:val="20"/>
              </w:rPr>
              <w:t>26</w:t>
            </w:r>
          </w:p>
        </w:tc>
        <w:tc>
          <w:tcPr>
            <w:tcW w:w="601" w:type="dxa"/>
            <w:noWrap/>
            <w:vAlign w:val="center"/>
            <w:hideMark/>
          </w:tcPr>
          <w:p w14:paraId="1BBEE7F1" w14:textId="77777777" w:rsidR="00DE7DF8" w:rsidRPr="00E8687F" w:rsidRDefault="00DE7DF8" w:rsidP="006D0808">
            <w:pPr>
              <w:spacing w:line="380" w:lineRule="exact"/>
              <w:ind w:hanging="3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0.161</w:t>
            </w:r>
          </w:p>
        </w:tc>
        <w:tc>
          <w:tcPr>
            <w:tcW w:w="748" w:type="dxa"/>
            <w:noWrap/>
            <w:vAlign w:val="center"/>
            <w:hideMark/>
          </w:tcPr>
          <w:p w14:paraId="05D4C000" w14:textId="77777777" w:rsidR="00DE7DF8" w:rsidRPr="00E8687F" w:rsidRDefault="00DE7DF8" w:rsidP="006D0808">
            <w:pPr>
              <w:spacing w:line="380" w:lineRule="exact"/>
              <w:ind w:hanging="3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0.595</w:t>
            </w:r>
          </w:p>
        </w:tc>
        <w:tc>
          <w:tcPr>
            <w:tcW w:w="916" w:type="dxa"/>
            <w:noWrap/>
            <w:vAlign w:val="center"/>
            <w:hideMark/>
          </w:tcPr>
          <w:p w14:paraId="4DD6835C" w14:textId="77777777" w:rsidR="00DE7DF8" w:rsidRPr="00E8687F" w:rsidRDefault="00DE7DF8" w:rsidP="006D0808">
            <w:pPr>
              <w:spacing w:line="380" w:lineRule="exact"/>
              <w:ind w:hanging="3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99.61</w:t>
            </w:r>
          </w:p>
        </w:tc>
        <w:tc>
          <w:tcPr>
            <w:tcW w:w="531" w:type="dxa"/>
            <w:noWrap/>
            <w:vAlign w:val="center"/>
            <w:hideMark/>
          </w:tcPr>
          <w:p w14:paraId="397A4593" w14:textId="77777777" w:rsidR="00DE7DF8" w:rsidRPr="00E8687F"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748" w:type="dxa"/>
            <w:noWrap/>
            <w:vAlign w:val="center"/>
            <w:hideMark/>
          </w:tcPr>
          <w:p w14:paraId="22CBFA7C" w14:textId="77777777" w:rsidR="00DE7DF8" w:rsidRPr="00E8687F"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916" w:type="dxa"/>
            <w:noWrap/>
            <w:vAlign w:val="center"/>
            <w:hideMark/>
          </w:tcPr>
          <w:p w14:paraId="065537F9" w14:textId="77777777" w:rsidR="00DE7DF8" w:rsidRPr="00E8687F"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784" w:type="dxa"/>
            <w:noWrap/>
            <w:vAlign w:val="center"/>
            <w:hideMark/>
          </w:tcPr>
          <w:p w14:paraId="0E510588" w14:textId="77777777" w:rsidR="00DE7DF8" w:rsidRPr="00E8687F" w:rsidRDefault="00DE7DF8" w:rsidP="006D0808">
            <w:pPr>
              <w:spacing w:line="380" w:lineRule="exact"/>
              <w:ind w:firstLine="3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748" w:type="dxa"/>
            <w:noWrap/>
            <w:vAlign w:val="center"/>
            <w:hideMark/>
          </w:tcPr>
          <w:p w14:paraId="554DDD1D" w14:textId="77777777" w:rsidR="00DE7DF8" w:rsidRPr="00E8687F" w:rsidRDefault="00DE7DF8" w:rsidP="006D0808">
            <w:pPr>
              <w:spacing w:line="380" w:lineRule="exact"/>
              <w:ind w:firstLine="3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916" w:type="dxa"/>
            <w:noWrap/>
            <w:vAlign w:val="center"/>
            <w:hideMark/>
          </w:tcPr>
          <w:p w14:paraId="27288FE8" w14:textId="77777777" w:rsidR="00DE7DF8" w:rsidRPr="00E8687F" w:rsidRDefault="00DE7DF8" w:rsidP="006D0808">
            <w:pPr>
              <w:spacing w:line="380" w:lineRule="exact"/>
              <w:ind w:firstLine="3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r>
      <w:tr w:rsidR="00DE7DF8" w:rsidRPr="00E8687F" w14:paraId="5C7BC767" w14:textId="77777777" w:rsidTr="006D0808">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1277" w:type="dxa"/>
            <w:noWrap/>
            <w:vAlign w:val="center"/>
            <w:hideMark/>
          </w:tcPr>
          <w:p w14:paraId="6BB0A14A" w14:textId="77777777" w:rsidR="00DE7DF8" w:rsidRPr="00E22EE8" w:rsidRDefault="00DE7DF8" w:rsidP="006D0808">
            <w:pPr>
              <w:spacing w:line="380" w:lineRule="exact"/>
              <w:ind w:firstLine="34"/>
              <w:jc w:val="center"/>
              <w:rPr>
                <w:rFonts w:ascii="Times New Roman" w:eastAsia="Times New Roman" w:hAnsi="Times New Roman" w:cs="Times New Roman"/>
                <w:b w:val="0"/>
                <w:sz w:val="20"/>
                <w:szCs w:val="20"/>
              </w:rPr>
            </w:pPr>
            <w:r w:rsidRPr="00E22EE8">
              <w:rPr>
                <w:rFonts w:ascii="Times New Roman" w:eastAsia="Times New Roman" w:hAnsi="Times New Roman" w:cs="Times New Roman"/>
                <w:b w:val="0"/>
                <w:sz w:val="20"/>
                <w:szCs w:val="20"/>
              </w:rPr>
              <w:t>27</w:t>
            </w:r>
          </w:p>
        </w:tc>
        <w:tc>
          <w:tcPr>
            <w:tcW w:w="601" w:type="dxa"/>
            <w:noWrap/>
            <w:vAlign w:val="center"/>
            <w:hideMark/>
          </w:tcPr>
          <w:p w14:paraId="72287C08" w14:textId="77777777" w:rsidR="00DE7DF8" w:rsidRPr="00E8687F" w:rsidRDefault="00DE7DF8" w:rsidP="006D0808">
            <w:pPr>
              <w:spacing w:line="380" w:lineRule="exact"/>
              <w:ind w:hanging="3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0.105</w:t>
            </w:r>
          </w:p>
        </w:tc>
        <w:tc>
          <w:tcPr>
            <w:tcW w:w="748" w:type="dxa"/>
            <w:noWrap/>
            <w:vAlign w:val="center"/>
            <w:hideMark/>
          </w:tcPr>
          <w:p w14:paraId="162B2B55" w14:textId="77777777" w:rsidR="00DE7DF8" w:rsidRPr="00E8687F" w:rsidRDefault="00DE7DF8" w:rsidP="006D0808">
            <w:pPr>
              <w:spacing w:line="380" w:lineRule="exact"/>
              <w:ind w:hanging="3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0.39</w:t>
            </w:r>
          </w:p>
        </w:tc>
        <w:tc>
          <w:tcPr>
            <w:tcW w:w="916" w:type="dxa"/>
            <w:noWrap/>
            <w:vAlign w:val="center"/>
            <w:hideMark/>
          </w:tcPr>
          <w:p w14:paraId="112A0910" w14:textId="77777777" w:rsidR="00DE7DF8" w:rsidRPr="00E8687F" w:rsidRDefault="00DE7DF8" w:rsidP="006D0808">
            <w:pPr>
              <w:spacing w:line="380" w:lineRule="exact"/>
              <w:ind w:hanging="3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8687F">
              <w:rPr>
                <w:rFonts w:ascii="Times New Roman" w:eastAsia="Times New Roman" w:hAnsi="Times New Roman" w:cs="Times New Roman"/>
                <w:sz w:val="20"/>
                <w:szCs w:val="20"/>
              </w:rPr>
              <w:t>100</w:t>
            </w:r>
          </w:p>
        </w:tc>
        <w:tc>
          <w:tcPr>
            <w:tcW w:w="531" w:type="dxa"/>
            <w:noWrap/>
            <w:vAlign w:val="center"/>
            <w:hideMark/>
          </w:tcPr>
          <w:p w14:paraId="14AA7299" w14:textId="77777777" w:rsidR="00DE7DF8" w:rsidRPr="00E8687F"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748" w:type="dxa"/>
            <w:noWrap/>
            <w:vAlign w:val="center"/>
            <w:hideMark/>
          </w:tcPr>
          <w:p w14:paraId="69FB0B81" w14:textId="77777777" w:rsidR="00DE7DF8" w:rsidRPr="00E8687F"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916" w:type="dxa"/>
            <w:noWrap/>
            <w:vAlign w:val="center"/>
            <w:hideMark/>
          </w:tcPr>
          <w:p w14:paraId="5EF54F58" w14:textId="77777777" w:rsidR="00DE7DF8" w:rsidRPr="00E8687F"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784" w:type="dxa"/>
            <w:noWrap/>
            <w:vAlign w:val="center"/>
            <w:hideMark/>
          </w:tcPr>
          <w:p w14:paraId="03F1CA00" w14:textId="77777777" w:rsidR="00DE7DF8" w:rsidRPr="00E8687F" w:rsidRDefault="00DE7DF8" w:rsidP="006D0808">
            <w:pPr>
              <w:spacing w:line="380" w:lineRule="exact"/>
              <w:ind w:firstLine="3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748" w:type="dxa"/>
            <w:noWrap/>
            <w:vAlign w:val="center"/>
            <w:hideMark/>
          </w:tcPr>
          <w:p w14:paraId="6DDF0C1B" w14:textId="77777777" w:rsidR="00DE7DF8" w:rsidRPr="00E8687F" w:rsidRDefault="00DE7DF8" w:rsidP="006D0808">
            <w:pPr>
              <w:spacing w:line="380" w:lineRule="exact"/>
              <w:ind w:firstLine="3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916" w:type="dxa"/>
            <w:noWrap/>
            <w:vAlign w:val="center"/>
            <w:hideMark/>
          </w:tcPr>
          <w:p w14:paraId="20E06B29" w14:textId="77777777" w:rsidR="00DE7DF8" w:rsidRPr="00E8687F" w:rsidRDefault="00DE7DF8" w:rsidP="006D0808">
            <w:pPr>
              <w:spacing w:line="380" w:lineRule="exact"/>
              <w:ind w:firstLine="3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r>
    </w:tbl>
    <w:p w14:paraId="5F057F64" w14:textId="77777777" w:rsidR="00AD396A" w:rsidRDefault="00AD396A" w:rsidP="00E8687F">
      <w:pPr>
        <w:spacing w:before="120" w:after="120" w:line="380" w:lineRule="exact"/>
        <w:ind w:firstLine="567"/>
        <w:rPr>
          <w:rFonts w:eastAsia="PMingLiU"/>
          <w:b/>
          <w:iCs/>
          <w:kern w:val="2"/>
          <w:sz w:val="28"/>
          <w:szCs w:val="28"/>
          <w:lang w:val="vi-VN" w:eastAsia="zh-TW"/>
          <w14:ligatures w14:val="standardContextual"/>
        </w:rPr>
      </w:pPr>
      <w:bookmarkStart w:id="5" w:name="_Toc205750881"/>
    </w:p>
    <w:p w14:paraId="0631FCCF" w14:textId="77777777" w:rsidR="00AD396A" w:rsidRDefault="00AD396A" w:rsidP="00E8687F">
      <w:pPr>
        <w:spacing w:before="120" w:after="120" w:line="380" w:lineRule="exact"/>
        <w:ind w:firstLine="567"/>
        <w:rPr>
          <w:rFonts w:eastAsia="PMingLiU"/>
          <w:b/>
          <w:iCs/>
          <w:kern w:val="2"/>
          <w:sz w:val="28"/>
          <w:szCs w:val="28"/>
          <w:lang w:val="vi-VN" w:eastAsia="zh-TW"/>
          <w14:ligatures w14:val="standardContextual"/>
        </w:rPr>
      </w:pPr>
    </w:p>
    <w:p w14:paraId="3D368E74" w14:textId="77777777" w:rsidR="00AD396A" w:rsidRDefault="00AD396A" w:rsidP="00E8687F">
      <w:pPr>
        <w:spacing w:before="120" w:after="120" w:line="380" w:lineRule="exact"/>
        <w:ind w:firstLine="567"/>
        <w:rPr>
          <w:rFonts w:eastAsia="PMingLiU"/>
          <w:b/>
          <w:iCs/>
          <w:kern w:val="2"/>
          <w:sz w:val="28"/>
          <w:szCs w:val="28"/>
          <w:lang w:val="vi-VN" w:eastAsia="zh-TW"/>
          <w14:ligatures w14:val="standardContextual"/>
        </w:rPr>
      </w:pPr>
    </w:p>
    <w:p w14:paraId="139DAD83" w14:textId="46BC347E" w:rsidR="00DE7DF8" w:rsidRPr="00E8687F" w:rsidRDefault="00DE7DF8" w:rsidP="00AD396A">
      <w:pPr>
        <w:spacing w:before="120" w:after="120" w:line="380" w:lineRule="exact"/>
        <w:ind w:firstLine="567"/>
        <w:jc w:val="center"/>
        <w:rPr>
          <w:rFonts w:eastAsia="PMingLiU"/>
          <w:b/>
          <w:iCs/>
          <w:kern w:val="2"/>
          <w:sz w:val="28"/>
          <w:szCs w:val="28"/>
          <w:lang w:val="vi-VN" w:eastAsia="zh-TW"/>
          <w14:ligatures w14:val="standardContextual"/>
        </w:rPr>
      </w:pPr>
      <w:r w:rsidRPr="00E8687F">
        <w:rPr>
          <w:rFonts w:eastAsia="PMingLiU"/>
          <w:b/>
          <w:iCs/>
          <w:kern w:val="2"/>
          <w:sz w:val="28"/>
          <w:szCs w:val="28"/>
          <w:lang w:val="vi-VN" w:eastAsia="zh-TW"/>
          <w14:ligatures w14:val="standardContextual"/>
        </w:rPr>
        <w:lastRenderedPageBreak/>
        <w:t>Bảng 4.</w:t>
      </w:r>
      <w:r w:rsidRPr="00E8687F">
        <w:rPr>
          <w:rFonts w:eastAsia="PMingLiU"/>
          <w:b/>
          <w:iCs/>
          <w:kern w:val="2"/>
          <w:sz w:val="28"/>
          <w:szCs w:val="28"/>
          <w:lang w:eastAsia="zh-TW"/>
          <w14:ligatures w14:val="standardContextual"/>
        </w:rPr>
        <w:t>10.</w:t>
      </w:r>
      <w:r w:rsidRPr="00E8687F">
        <w:rPr>
          <w:rFonts w:eastAsia="PMingLiU"/>
          <w:b/>
          <w:iCs/>
          <w:kern w:val="2"/>
          <w:sz w:val="28"/>
          <w:szCs w:val="28"/>
          <w:lang w:val="vi-VN" w:eastAsia="zh-TW"/>
          <w14:ligatures w14:val="standardContextual"/>
        </w:rPr>
        <w:t xml:space="preserve"> Ma trận xoay các nhân tố</w:t>
      </w:r>
      <w:bookmarkEnd w:id="5"/>
    </w:p>
    <w:tbl>
      <w:tblPr>
        <w:tblStyle w:val="PlainTable21"/>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1417"/>
        <w:gridCol w:w="1134"/>
        <w:gridCol w:w="1134"/>
        <w:gridCol w:w="1134"/>
        <w:gridCol w:w="1134"/>
        <w:gridCol w:w="1134"/>
        <w:gridCol w:w="1134"/>
      </w:tblGrid>
      <w:tr w:rsidR="00DE7DF8" w:rsidRPr="006D0808" w14:paraId="24F213D9" w14:textId="77777777" w:rsidTr="006D0808">
        <w:trPr>
          <w:cnfStyle w:val="100000000000" w:firstRow="1" w:lastRow="0" w:firstColumn="0" w:lastColumn="0" w:oddVBand="0" w:evenVBand="0" w:oddHBand="0" w:evenHBand="0" w:firstRowFirstColumn="0" w:firstRowLastColumn="0" w:lastRowFirstColumn="0" w:lastRowLastColumn="0"/>
          <w:trHeight w:val="320"/>
          <w:tblHeader/>
        </w:trPr>
        <w:tc>
          <w:tcPr>
            <w:cnfStyle w:val="001000000000" w:firstRow="0" w:lastRow="0" w:firstColumn="1" w:lastColumn="0" w:oddVBand="0" w:evenVBand="0" w:oddHBand="0" w:evenHBand="0" w:firstRowFirstColumn="0" w:firstRowLastColumn="0" w:lastRowFirstColumn="0" w:lastRowLastColumn="0"/>
            <w:tcW w:w="9923" w:type="dxa"/>
            <w:gridSpan w:val="8"/>
            <w:noWrap/>
            <w:hideMark/>
          </w:tcPr>
          <w:p w14:paraId="23162E11" w14:textId="77777777" w:rsidR="00DE7DF8" w:rsidRPr="006D0808" w:rsidRDefault="00DE7DF8" w:rsidP="006D0808">
            <w:pPr>
              <w:spacing w:line="380" w:lineRule="exact"/>
              <w:ind w:firstLine="0"/>
              <w:jc w:val="center"/>
              <w:rPr>
                <w:rFonts w:ascii="Times New Roman" w:eastAsia="Times New Roman" w:hAnsi="Times New Roman" w:cs="Times New Roman"/>
                <w:sz w:val="26"/>
                <w:szCs w:val="26"/>
              </w:rPr>
            </w:pPr>
            <w:r w:rsidRPr="006D0808">
              <w:rPr>
                <w:rFonts w:ascii="Times New Roman" w:eastAsia="Times New Roman" w:hAnsi="Times New Roman" w:cs="Times New Roman"/>
                <w:sz w:val="26"/>
                <w:szCs w:val="26"/>
              </w:rPr>
              <w:t>Component</w:t>
            </w:r>
          </w:p>
        </w:tc>
      </w:tr>
      <w:tr w:rsidR="00DE7DF8" w:rsidRPr="006D0808" w14:paraId="4F8E52CF" w14:textId="77777777" w:rsidTr="006D0808">
        <w:trPr>
          <w:cnfStyle w:val="100000000000" w:firstRow="1" w:lastRow="0" w:firstColumn="0" w:lastColumn="0" w:oddVBand="0" w:evenVBand="0" w:oddHBand="0" w:evenHBand="0" w:firstRowFirstColumn="0" w:firstRowLastColumn="0" w:lastRowFirstColumn="0" w:lastRowLastColumn="0"/>
          <w:trHeight w:val="320"/>
          <w:tblHeader/>
        </w:trPr>
        <w:tc>
          <w:tcPr>
            <w:cnfStyle w:val="001000000000" w:firstRow="0" w:lastRow="0" w:firstColumn="1" w:lastColumn="0" w:oddVBand="0" w:evenVBand="0" w:oddHBand="0" w:evenHBand="0" w:firstRowFirstColumn="0" w:firstRowLastColumn="0" w:lastRowFirstColumn="0" w:lastRowLastColumn="0"/>
            <w:tcW w:w="1702" w:type="dxa"/>
            <w:noWrap/>
            <w:hideMark/>
          </w:tcPr>
          <w:p w14:paraId="75F04538" w14:textId="77777777" w:rsidR="00DE7DF8" w:rsidRPr="006D0808" w:rsidRDefault="00DE7DF8" w:rsidP="006D0808">
            <w:pPr>
              <w:spacing w:line="380" w:lineRule="exact"/>
              <w:ind w:firstLine="0"/>
              <w:rPr>
                <w:rFonts w:ascii="Times New Roman" w:eastAsia="Times New Roman" w:hAnsi="Times New Roman" w:cs="Times New Roman"/>
                <w:sz w:val="26"/>
                <w:szCs w:val="26"/>
              </w:rPr>
            </w:pPr>
            <w:r w:rsidRPr="006D0808">
              <w:rPr>
                <w:rFonts w:ascii="Times New Roman" w:eastAsia="Times New Roman" w:hAnsi="Times New Roman" w:cs="Times New Roman"/>
                <w:sz w:val="26"/>
                <w:szCs w:val="26"/>
              </w:rPr>
              <w:t> </w:t>
            </w:r>
          </w:p>
        </w:tc>
        <w:tc>
          <w:tcPr>
            <w:tcW w:w="1417" w:type="dxa"/>
            <w:noWrap/>
            <w:hideMark/>
          </w:tcPr>
          <w:p w14:paraId="1D9C69EF" w14:textId="77777777" w:rsidR="00DE7DF8" w:rsidRPr="006D0808" w:rsidRDefault="00DE7DF8" w:rsidP="006D0808">
            <w:pPr>
              <w:spacing w:line="380" w:lineRule="exact"/>
              <w:ind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sidRPr="006D0808">
              <w:rPr>
                <w:rFonts w:ascii="Times New Roman" w:eastAsia="Times New Roman" w:hAnsi="Times New Roman" w:cs="Times New Roman"/>
                <w:sz w:val="26"/>
                <w:szCs w:val="26"/>
              </w:rPr>
              <w:t>1</w:t>
            </w:r>
          </w:p>
        </w:tc>
        <w:tc>
          <w:tcPr>
            <w:tcW w:w="1134" w:type="dxa"/>
            <w:noWrap/>
            <w:hideMark/>
          </w:tcPr>
          <w:p w14:paraId="1498C194" w14:textId="77777777" w:rsidR="00DE7DF8" w:rsidRPr="006D0808" w:rsidRDefault="00DE7DF8" w:rsidP="006D0808">
            <w:pPr>
              <w:spacing w:line="380" w:lineRule="exact"/>
              <w:ind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sidRPr="006D0808">
              <w:rPr>
                <w:rFonts w:ascii="Times New Roman" w:eastAsia="Times New Roman" w:hAnsi="Times New Roman" w:cs="Times New Roman"/>
                <w:sz w:val="26"/>
                <w:szCs w:val="26"/>
              </w:rPr>
              <w:t>2</w:t>
            </w:r>
          </w:p>
        </w:tc>
        <w:tc>
          <w:tcPr>
            <w:tcW w:w="1134" w:type="dxa"/>
            <w:noWrap/>
            <w:hideMark/>
          </w:tcPr>
          <w:p w14:paraId="434716BE" w14:textId="77777777" w:rsidR="00DE7DF8" w:rsidRPr="006D0808" w:rsidRDefault="00DE7DF8" w:rsidP="006D0808">
            <w:pPr>
              <w:spacing w:line="380" w:lineRule="exact"/>
              <w:ind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sidRPr="006D0808">
              <w:rPr>
                <w:rFonts w:ascii="Times New Roman" w:eastAsia="Times New Roman" w:hAnsi="Times New Roman" w:cs="Times New Roman"/>
                <w:sz w:val="26"/>
                <w:szCs w:val="26"/>
              </w:rPr>
              <w:t>3</w:t>
            </w:r>
          </w:p>
        </w:tc>
        <w:tc>
          <w:tcPr>
            <w:tcW w:w="1134" w:type="dxa"/>
            <w:noWrap/>
            <w:hideMark/>
          </w:tcPr>
          <w:p w14:paraId="194057E9" w14:textId="77777777" w:rsidR="00DE7DF8" w:rsidRPr="006D0808" w:rsidRDefault="00DE7DF8" w:rsidP="006D0808">
            <w:pPr>
              <w:spacing w:line="380" w:lineRule="exact"/>
              <w:ind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sidRPr="006D0808">
              <w:rPr>
                <w:rFonts w:ascii="Times New Roman" w:eastAsia="Times New Roman" w:hAnsi="Times New Roman" w:cs="Times New Roman"/>
                <w:sz w:val="26"/>
                <w:szCs w:val="26"/>
              </w:rPr>
              <w:t>4</w:t>
            </w:r>
          </w:p>
        </w:tc>
        <w:tc>
          <w:tcPr>
            <w:tcW w:w="1134" w:type="dxa"/>
            <w:noWrap/>
            <w:hideMark/>
          </w:tcPr>
          <w:p w14:paraId="547933CD" w14:textId="77777777" w:rsidR="00DE7DF8" w:rsidRPr="006D0808" w:rsidRDefault="00DE7DF8" w:rsidP="006D0808">
            <w:pPr>
              <w:spacing w:line="380" w:lineRule="exact"/>
              <w:ind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sidRPr="006D0808">
              <w:rPr>
                <w:rFonts w:ascii="Times New Roman" w:eastAsia="Times New Roman" w:hAnsi="Times New Roman" w:cs="Times New Roman"/>
                <w:sz w:val="26"/>
                <w:szCs w:val="26"/>
              </w:rPr>
              <w:t>5</w:t>
            </w:r>
          </w:p>
        </w:tc>
        <w:tc>
          <w:tcPr>
            <w:tcW w:w="1134" w:type="dxa"/>
            <w:noWrap/>
            <w:hideMark/>
          </w:tcPr>
          <w:p w14:paraId="48C5151E" w14:textId="77777777" w:rsidR="00DE7DF8" w:rsidRPr="006D0808" w:rsidRDefault="00DE7DF8" w:rsidP="006D0808">
            <w:pPr>
              <w:spacing w:line="380" w:lineRule="exact"/>
              <w:ind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sidRPr="006D0808">
              <w:rPr>
                <w:rFonts w:ascii="Times New Roman" w:eastAsia="Times New Roman" w:hAnsi="Times New Roman" w:cs="Times New Roman"/>
                <w:sz w:val="26"/>
                <w:szCs w:val="26"/>
              </w:rPr>
              <w:t>6</w:t>
            </w:r>
          </w:p>
        </w:tc>
        <w:tc>
          <w:tcPr>
            <w:tcW w:w="1134" w:type="dxa"/>
            <w:noWrap/>
            <w:hideMark/>
          </w:tcPr>
          <w:p w14:paraId="4BC7EAFA" w14:textId="77777777" w:rsidR="00DE7DF8" w:rsidRPr="006D0808" w:rsidRDefault="00DE7DF8" w:rsidP="006D0808">
            <w:pPr>
              <w:spacing w:line="380" w:lineRule="exact"/>
              <w:ind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sidRPr="006D0808">
              <w:rPr>
                <w:rFonts w:ascii="Times New Roman" w:eastAsia="Times New Roman" w:hAnsi="Times New Roman" w:cs="Times New Roman"/>
                <w:sz w:val="26"/>
                <w:szCs w:val="26"/>
              </w:rPr>
              <w:t>7</w:t>
            </w:r>
          </w:p>
        </w:tc>
      </w:tr>
      <w:tr w:rsidR="00DE7DF8" w:rsidRPr="006D0808" w14:paraId="7C6BA225" w14:textId="77777777" w:rsidTr="006D0808">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702" w:type="dxa"/>
            <w:noWrap/>
            <w:hideMark/>
          </w:tcPr>
          <w:p w14:paraId="220BAECF" w14:textId="77777777" w:rsidR="00DE7DF8" w:rsidRPr="006D0808" w:rsidRDefault="00DE7DF8" w:rsidP="006D0808">
            <w:pPr>
              <w:spacing w:line="380" w:lineRule="exact"/>
              <w:ind w:firstLine="0"/>
              <w:rPr>
                <w:rFonts w:ascii="Times New Roman" w:eastAsia="Times New Roman" w:hAnsi="Times New Roman" w:cs="Times New Roman"/>
                <w:b w:val="0"/>
                <w:sz w:val="26"/>
                <w:szCs w:val="26"/>
              </w:rPr>
            </w:pPr>
            <w:r w:rsidRPr="006D0808">
              <w:rPr>
                <w:rFonts w:ascii="Times New Roman" w:eastAsia="Times New Roman" w:hAnsi="Times New Roman" w:cs="Times New Roman"/>
                <w:b w:val="0"/>
                <w:sz w:val="26"/>
                <w:szCs w:val="26"/>
              </w:rPr>
              <w:t>VHTC5</w:t>
            </w:r>
          </w:p>
        </w:tc>
        <w:tc>
          <w:tcPr>
            <w:tcW w:w="1417" w:type="dxa"/>
            <w:noWrap/>
            <w:vAlign w:val="center"/>
            <w:hideMark/>
          </w:tcPr>
          <w:p w14:paraId="353E0C59"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sidRPr="006D0808">
              <w:rPr>
                <w:rFonts w:ascii="Times New Roman" w:eastAsia="Times New Roman" w:hAnsi="Times New Roman" w:cs="Times New Roman"/>
                <w:sz w:val="26"/>
                <w:szCs w:val="26"/>
              </w:rPr>
              <w:t>0.889</w:t>
            </w:r>
          </w:p>
        </w:tc>
        <w:tc>
          <w:tcPr>
            <w:tcW w:w="1134" w:type="dxa"/>
            <w:noWrap/>
            <w:vAlign w:val="center"/>
            <w:hideMark/>
          </w:tcPr>
          <w:p w14:paraId="286C814F"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65A97868"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317D1D47"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27D8EB0F"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47BE761D"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70C6244D"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p>
        </w:tc>
      </w:tr>
      <w:tr w:rsidR="00DE7DF8" w:rsidRPr="006D0808" w14:paraId="73597904" w14:textId="77777777" w:rsidTr="006D0808">
        <w:trPr>
          <w:trHeight w:val="320"/>
        </w:trPr>
        <w:tc>
          <w:tcPr>
            <w:cnfStyle w:val="001000000000" w:firstRow="0" w:lastRow="0" w:firstColumn="1" w:lastColumn="0" w:oddVBand="0" w:evenVBand="0" w:oddHBand="0" w:evenHBand="0" w:firstRowFirstColumn="0" w:firstRowLastColumn="0" w:lastRowFirstColumn="0" w:lastRowLastColumn="0"/>
            <w:tcW w:w="1702" w:type="dxa"/>
            <w:noWrap/>
            <w:hideMark/>
          </w:tcPr>
          <w:p w14:paraId="48384F2A" w14:textId="77777777" w:rsidR="00DE7DF8" w:rsidRPr="006D0808" w:rsidRDefault="00DE7DF8" w:rsidP="006D0808">
            <w:pPr>
              <w:spacing w:line="380" w:lineRule="exact"/>
              <w:ind w:firstLine="0"/>
              <w:rPr>
                <w:rFonts w:ascii="Times New Roman" w:eastAsia="Times New Roman" w:hAnsi="Times New Roman" w:cs="Times New Roman"/>
                <w:b w:val="0"/>
                <w:sz w:val="26"/>
                <w:szCs w:val="26"/>
              </w:rPr>
            </w:pPr>
            <w:r w:rsidRPr="006D0808">
              <w:rPr>
                <w:rFonts w:ascii="Times New Roman" w:eastAsia="Times New Roman" w:hAnsi="Times New Roman" w:cs="Times New Roman"/>
                <w:b w:val="0"/>
                <w:sz w:val="26"/>
                <w:szCs w:val="26"/>
              </w:rPr>
              <w:t>VHTC3</w:t>
            </w:r>
          </w:p>
        </w:tc>
        <w:tc>
          <w:tcPr>
            <w:tcW w:w="1417" w:type="dxa"/>
            <w:noWrap/>
            <w:vAlign w:val="center"/>
            <w:hideMark/>
          </w:tcPr>
          <w:p w14:paraId="3341E37D"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sidRPr="006D0808">
              <w:rPr>
                <w:rFonts w:ascii="Times New Roman" w:eastAsia="Times New Roman" w:hAnsi="Times New Roman" w:cs="Times New Roman"/>
                <w:sz w:val="26"/>
                <w:szCs w:val="26"/>
              </w:rPr>
              <w:t>0.828</w:t>
            </w:r>
          </w:p>
        </w:tc>
        <w:tc>
          <w:tcPr>
            <w:tcW w:w="1134" w:type="dxa"/>
            <w:noWrap/>
            <w:vAlign w:val="center"/>
            <w:hideMark/>
          </w:tcPr>
          <w:p w14:paraId="01C0F51A"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62878CE2"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05349AEA"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4E27C133"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662B9239"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30958699"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p>
        </w:tc>
      </w:tr>
      <w:tr w:rsidR="00DE7DF8" w:rsidRPr="006D0808" w14:paraId="1D1F5299" w14:textId="77777777" w:rsidTr="006D0808">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702" w:type="dxa"/>
            <w:noWrap/>
            <w:hideMark/>
          </w:tcPr>
          <w:p w14:paraId="4A847BB3" w14:textId="77777777" w:rsidR="00DE7DF8" w:rsidRPr="006D0808" w:rsidRDefault="00DE7DF8" w:rsidP="006D0808">
            <w:pPr>
              <w:spacing w:line="380" w:lineRule="exact"/>
              <w:ind w:firstLine="0"/>
              <w:rPr>
                <w:rFonts w:ascii="Times New Roman" w:eastAsia="Times New Roman" w:hAnsi="Times New Roman" w:cs="Times New Roman"/>
                <w:b w:val="0"/>
                <w:sz w:val="26"/>
                <w:szCs w:val="26"/>
              </w:rPr>
            </w:pPr>
            <w:r w:rsidRPr="006D0808">
              <w:rPr>
                <w:rFonts w:ascii="Times New Roman" w:eastAsia="Times New Roman" w:hAnsi="Times New Roman" w:cs="Times New Roman"/>
                <w:b w:val="0"/>
                <w:sz w:val="26"/>
                <w:szCs w:val="26"/>
              </w:rPr>
              <w:t>VHTC2</w:t>
            </w:r>
          </w:p>
        </w:tc>
        <w:tc>
          <w:tcPr>
            <w:tcW w:w="1417" w:type="dxa"/>
            <w:noWrap/>
            <w:vAlign w:val="center"/>
            <w:hideMark/>
          </w:tcPr>
          <w:p w14:paraId="578A5592"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sidRPr="006D0808">
              <w:rPr>
                <w:rFonts w:ascii="Times New Roman" w:eastAsia="Times New Roman" w:hAnsi="Times New Roman" w:cs="Times New Roman"/>
                <w:sz w:val="26"/>
                <w:szCs w:val="26"/>
              </w:rPr>
              <w:t>0.826</w:t>
            </w:r>
          </w:p>
        </w:tc>
        <w:tc>
          <w:tcPr>
            <w:tcW w:w="1134" w:type="dxa"/>
            <w:noWrap/>
            <w:vAlign w:val="center"/>
            <w:hideMark/>
          </w:tcPr>
          <w:p w14:paraId="7101B02E"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68D0D55C"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2E9625FB"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513BD5D0"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7F867F46"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65CDA427"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p>
        </w:tc>
      </w:tr>
      <w:tr w:rsidR="00DE7DF8" w:rsidRPr="006D0808" w14:paraId="75C8E398" w14:textId="77777777" w:rsidTr="006D0808">
        <w:trPr>
          <w:trHeight w:val="320"/>
        </w:trPr>
        <w:tc>
          <w:tcPr>
            <w:cnfStyle w:val="001000000000" w:firstRow="0" w:lastRow="0" w:firstColumn="1" w:lastColumn="0" w:oddVBand="0" w:evenVBand="0" w:oddHBand="0" w:evenHBand="0" w:firstRowFirstColumn="0" w:firstRowLastColumn="0" w:lastRowFirstColumn="0" w:lastRowLastColumn="0"/>
            <w:tcW w:w="1702" w:type="dxa"/>
            <w:noWrap/>
            <w:hideMark/>
          </w:tcPr>
          <w:p w14:paraId="55B076AC" w14:textId="77777777" w:rsidR="00DE7DF8" w:rsidRPr="006D0808" w:rsidRDefault="00DE7DF8" w:rsidP="006D0808">
            <w:pPr>
              <w:spacing w:line="380" w:lineRule="exact"/>
              <w:ind w:firstLine="0"/>
              <w:rPr>
                <w:rFonts w:ascii="Times New Roman" w:eastAsia="Times New Roman" w:hAnsi="Times New Roman" w:cs="Times New Roman"/>
                <w:b w:val="0"/>
                <w:sz w:val="26"/>
                <w:szCs w:val="26"/>
              </w:rPr>
            </w:pPr>
            <w:r w:rsidRPr="006D0808">
              <w:rPr>
                <w:rFonts w:ascii="Times New Roman" w:eastAsia="Times New Roman" w:hAnsi="Times New Roman" w:cs="Times New Roman"/>
                <w:b w:val="0"/>
                <w:sz w:val="26"/>
                <w:szCs w:val="26"/>
              </w:rPr>
              <w:t>VHTC4</w:t>
            </w:r>
          </w:p>
        </w:tc>
        <w:tc>
          <w:tcPr>
            <w:tcW w:w="1417" w:type="dxa"/>
            <w:noWrap/>
            <w:vAlign w:val="center"/>
            <w:hideMark/>
          </w:tcPr>
          <w:p w14:paraId="6DC57C13"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sidRPr="006D0808">
              <w:rPr>
                <w:rFonts w:ascii="Times New Roman" w:eastAsia="Times New Roman" w:hAnsi="Times New Roman" w:cs="Times New Roman"/>
                <w:sz w:val="26"/>
                <w:szCs w:val="26"/>
              </w:rPr>
              <w:t>0.820</w:t>
            </w:r>
          </w:p>
        </w:tc>
        <w:tc>
          <w:tcPr>
            <w:tcW w:w="1134" w:type="dxa"/>
            <w:noWrap/>
            <w:vAlign w:val="center"/>
            <w:hideMark/>
          </w:tcPr>
          <w:p w14:paraId="4C35CBB4"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46D49A52"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65312523"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296A9864"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796504A6"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337049B8"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p>
        </w:tc>
      </w:tr>
      <w:tr w:rsidR="00DE7DF8" w:rsidRPr="006D0808" w14:paraId="6F02F568" w14:textId="77777777" w:rsidTr="006D0808">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702" w:type="dxa"/>
            <w:noWrap/>
            <w:hideMark/>
          </w:tcPr>
          <w:p w14:paraId="36D0308F" w14:textId="77777777" w:rsidR="00DE7DF8" w:rsidRPr="006D0808" w:rsidRDefault="00DE7DF8" w:rsidP="006D0808">
            <w:pPr>
              <w:spacing w:line="380" w:lineRule="exact"/>
              <w:ind w:firstLine="0"/>
              <w:rPr>
                <w:rFonts w:ascii="Times New Roman" w:eastAsia="Times New Roman" w:hAnsi="Times New Roman" w:cs="Times New Roman"/>
                <w:b w:val="0"/>
                <w:sz w:val="26"/>
                <w:szCs w:val="26"/>
              </w:rPr>
            </w:pPr>
            <w:r w:rsidRPr="006D0808">
              <w:rPr>
                <w:rFonts w:ascii="Times New Roman" w:eastAsia="Times New Roman" w:hAnsi="Times New Roman" w:cs="Times New Roman"/>
                <w:b w:val="0"/>
                <w:sz w:val="26"/>
                <w:szCs w:val="26"/>
              </w:rPr>
              <w:t>CSVC4</w:t>
            </w:r>
          </w:p>
        </w:tc>
        <w:tc>
          <w:tcPr>
            <w:tcW w:w="1417" w:type="dxa"/>
            <w:noWrap/>
            <w:vAlign w:val="center"/>
            <w:hideMark/>
          </w:tcPr>
          <w:p w14:paraId="6BE3BEFB"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1B2285A4"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sidRPr="006D0808">
              <w:rPr>
                <w:rFonts w:ascii="Times New Roman" w:eastAsia="Times New Roman" w:hAnsi="Times New Roman" w:cs="Times New Roman"/>
                <w:sz w:val="26"/>
                <w:szCs w:val="26"/>
              </w:rPr>
              <w:t>0.886</w:t>
            </w:r>
          </w:p>
        </w:tc>
        <w:tc>
          <w:tcPr>
            <w:tcW w:w="1134" w:type="dxa"/>
            <w:noWrap/>
            <w:vAlign w:val="center"/>
            <w:hideMark/>
          </w:tcPr>
          <w:p w14:paraId="166DB222"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095775C2"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7B4D37D0"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5C632A6F"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635FD889"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p>
        </w:tc>
      </w:tr>
      <w:tr w:rsidR="00DE7DF8" w:rsidRPr="006D0808" w14:paraId="21043726" w14:textId="77777777" w:rsidTr="006D0808">
        <w:trPr>
          <w:trHeight w:val="320"/>
        </w:trPr>
        <w:tc>
          <w:tcPr>
            <w:cnfStyle w:val="001000000000" w:firstRow="0" w:lastRow="0" w:firstColumn="1" w:lastColumn="0" w:oddVBand="0" w:evenVBand="0" w:oddHBand="0" w:evenHBand="0" w:firstRowFirstColumn="0" w:firstRowLastColumn="0" w:lastRowFirstColumn="0" w:lastRowLastColumn="0"/>
            <w:tcW w:w="1702" w:type="dxa"/>
            <w:noWrap/>
            <w:hideMark/>
          </w:tcPr>
          <w:p w14:paraId="5F8D775D" w14:textId="77777777" w:rsidR="00DE7DF8" w:rsidRPr="006D0808" w:rsidRDefault="00DE7DF8" w:rsidP="006D0808">
            <w:pPr>
              <w:spacing w:line="380" w:lineRule="exact"/>
              <w:ind w:firstLine="0"/>
              <w:rPr>
                <w:rFonts w:ascii="Times New Roman" w:eastAsia="Times New Roman" w:hAnsi="Times New Roman" w:cs="Times New Roman"/>
                <w:b w:val="0"/>
                <w:sz w:val="26"/>
                <w:szCs w:val="26"/>
              </w:rPr>
            </w:pPr>
            <w:r w:rsidRPr="006D0808">
              <w:rPr>
                <w:rFonts w:ascii="Times New Roman" w:eastAsia="Times New Roman" w:hAnsi="Times New Roman" w:cs="Times New Roman"/>
                <w:b w:val="0"/>
                <w:sz w:val="26"/>
                <w:szCs w:val="26"/>
              </w:rPr>
              <w:t>CSVC3</w:t>
            </w:r>
          </w:p>
        </w:tc>
        <w:tc>
          <w:tcPr>
            <w:tcW w:w="1417" w:type="dxa"/>
            <w:noWrap/>
            <w:vAlign w:val="center"/>
            <w:hideMark/>
          </w:tcPr>
          <w:p w14:paraId="512909DE"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2E6C76BF"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sidRPr="006D0808">
              <w:rPr>
                <w:rFonts w:ascii="Times New Roman" w:eastAsia="Times New Roman" w:hAnsi="Times New Roman" w:cs="Times New Roman"/>
                <w:sz w:val="26"/>
                <w:szCs w:val="26"/>
              </w:rPr>
              <w:t>0.864</w:t>
            </w:r>
          </w:p>
        </w:tc>
        <w:tc>
          <w:tcPr>
            <w:tcW w:w="1134" w:type="dxa"/>
            <w:noWrap/>
            <w:vAlign w:val="center"/>
            <w:hideMark/>
          </w:tcPr>
          <w:p w14:paraId="121442D9"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2E5540EC"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17A85928"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30710895"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7B6306AE"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p>
        </w:tc>
      </w:tr>
      <w:tr w:rsidR="00DE7DF8" w:rsidRPr="006D0808" w14:paraId="4D309F5D" w14:textId="77777777" w:rsidTr="006D0808">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702" w:type="dxa"/>
            <w:noWrap/>
            <w:hideMark/>
          </w:tcPr>
          <w:p w14:paraId="39C4830C" w14:textId="77777777" w:rsidR="00DE7DF8" w:rsidRPr="006D0808" w:rsidRDefault="00DE7DF8" w:rsidP="006D0808">
            <w:pPr>
              <w:spacing w:line="380" w:lineRule="exact"/>
              <w:ind w:firstLine="0"/>
              <w:rPr>
                <w:rFonts w:ascii="Times New Roman" w:eastAsia="Times New Roman" w:hAnsi="Times New Roman" w:cs="Times New Roman"/>
                <w:b w:val="0"/>
                <w:sz w:val="26"/>
                <w:szCs w:val="26"/>
              </w:rPr>
            </w:pPr>
            <w:r w:rsidRPr="006D0808">
              <w:rPr>
                <w:rFonts w:ascii="Times New Roman" w:eastAsia="Times New Roman" w:hAnsi="Times New Roman" w:cs="Times New Roman"/>
                <w:b w:val="0"/>
                <w:sz w:val="26"/>
                <w:szCs w:val="26"/>
              </w:rPr>
              <w:t>CSVC1</w:t>
            </w:r>
          </w:p>
        </w:tc>
        <w:tc>
          <w:tcPr>
            <w:tcW w:w="1417" w:type="dxa"/>
            <w:noWrap/>
            <w:vAlign w:val="center"/>
            <w:hideMark/>
          </w:tcPr>
          <w:p w14:paraId="42E43FD2"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49713AAC"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sidRPr="006D0808">
              <w:rPr>
                <w:rFonts w:ascii="Times New Roman" w:eastAsia="Times New Roman" w:hAnsi="Times New Roman" w:cs="Times New Roman"/>
                <w:sz w:val="26"/>
                <w:szCs w:val="26"/>
              </w:rPr>
              <w:t>0.838</w:t>
            </w:r>
          </w:p>
        </w:tc>
        <w:tc>
          <w:tcPr>
            <w:tcW w:w="1134" w:type="dxa"/>
            <w:noWrap/>
            <w:vAlign w:val="center"/>
            <w:hideMark/>
          </w:tcPr>
          <w:p w14:paraId="17E4BB18"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3CEA3CB2"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01273C41"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593F36F2"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692BB7A2"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p>
        </w:tc>
      </w:tr>
      <w:tr w:rsidR="00DE7DF8" w:rsidRPr="006D0808" w14:paraId="76B89565" w14:textId="77777777" w:rsidTr="006D0808">
        <w:trPr>
          <w:trHeight w:val="320"/>
        </w:trPr>
        <w:tc>
          <w:tcPr>
            <w:cnfStyle w:val="001000000000" w:firstRow="0" w:lastRow="0" w:firstColumn="1" w:lastColumn="0" w:oddVBand="0" w:evenVBand="0" w:oddHBand="0" w:evenHBand="0" w:firstRowFirstColumn="0" w:firstRowLastColumn="0" w:lastRowFirstColumn="0" w:lastRowLastColumn="0"/>
            <w:tcW w:w="1702" w:type="dxa"/>
            <w:noWrap/>
            <w:hideMark/>
          </w:tcPr>
          <w:p w14:paraId="5D5E80A2" w14:textId="77777777" w:rsidR="00DE7DF8" w:rsidRPr="006D0808" w:rsidRDefault="00DE7DF8" w:rsidP="006D0808">
            <w:pPr>
              <w:spacing w:line="380" w:lineRule="exact"/>
              <w:ind w:firstLine="0"/>
              <w:rPr>
                <w:rFonts w:ascii="Times New Roman" w:eastAsia="Times New Roman" w:hAnsi="Times New Roman" w:cs="Times New Roman"/>
                <w:b w:val="0"/>
                <w:sz w:val="26"/>
                <w:szCs w:val="26"/>
              </w:rPr>
            </w:pPr>
            <w:r w:rsidRPr="006D0808">
              <w:rPr>
                <w:rFonts w:ascii="Times New Roman" w:eastAsia="Times New Roman" w:hAnsi="Times New Roman" w:cs="Times New Roman"/>
                <w:b w:val="0"/>
                <w:sz w:val="26"/>
                <w:szCs w:val="26"/>
              </w:rPr>
              <w:t>CSVC2</w:t>
            </w:r>
          </w:p>
        </w:tc>
        <w:tc>
          <w:tcPr>
            <w:tcW w:w="1417" w:type="dxa"/>
            <w:noWrap/>
            <w:vAlign w:val="center"/>
            <w:hideMark/>
          </w:tcPr>
          <w:p w14:paraId="0D79BC7E"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1240E7FF"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sidRPr="006D0808">
              <w:rPr>
                <w:rFonts w:ascii="Times New Roman" w:eastAsia="Times New Roman" w:hAnsi="Times New Roman" w:cs="Times New Roman"/>
                <w:sz w:val="26"/>
                <w:szCs w:val="26"/>
              </w:rPr>
              <w:t>0.814</w:t>
            </w:r>
          </w:p>
        </w:tc>
        <w:tc>
          <w:tcPr>
            <w:tcW w:w="1134" w:type="dxa"/>
            <w:noWrap/>
            <w:vAlign w:val="center"/>
            <w:hideMark/>
          </w:tcPr>
          <w:p w14:paraId="5F10DA48"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2492E249"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31FFD41A"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3E78AB28"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364B02D6"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p>
        </w:tc>
      </w:tr>
      <w:tr w:rsidR="00DE7DF8" w:rsidRPr="006D0808" w14:paraId="176979AA" w14:textId="77777777" w:rsidTr="006D0808">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702" w:type="dxa"/>
            <w:noWrap/>
            <w:hideMark/>
          </w:tcPr>
          <w:p w14:paraId="224832BD" w14:textId="77777777" w:rsidR="00DE7DF8" w:rsidRPr="006D0808" w:rsidRDefault="00DE7DF8" w:rsidP="006D0808">
            <w:pPr>
              <w:spacing w:line="380" w:lineRule="exact"/>
              <w:ind w:firstLine="0"/>
              <w:rPr>
                <w:rFonts w:ascii="Times New Roman" w:eastAsia="Times New Roman" w:hAnsi="Times New Roman" w:cs="Times New Roman"/>
                <w:b w:val="0"/>
                <w:sz w:val="26"/>
                <w:szCs w:val="26"/>
              </w:rPr>
            </w:pPr>
            <w:r w:rsidRPr="006D0808">
              <w:rPr>
                <w:rFonts w:ascii="Times New Roman" w:eastAsia="Times New Roman" w:hAnsi="Times New Roman" w:cs="Times New Roman"/>
                <w:b w:val="0"/>
                <w:sz w:val="26"/>
                <w:szCs w:val="26"/>
              </w:rPr>
              <w:t>PTCM4</w:t>
            </w:r>
          </w:p>
        </w:tc>
        <w:tc>
          <w:tcPr>
            <w:tcW w:w="1417" w:type="dxa"/>
            <w:noWrap/>
            <w:vAlign w:val="center"/>
            <w:hideMark/>
          </w:tcPr>
          <w:p w14:paraId="46CF37A1"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1695F375"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11A98C6C"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sidRPr="006D0808">
              <w:rPr>
                <w:rFonts w:ascii="Times New Roman" w:eastAsia="Times New Roman" w:hAnsi="Times New Roman" w:cs="Times New Roman"/>
                <w:sz w:val="26"/>
                <w:szCs w:val="26"/>
              </w:rPr>
              <w:t>0.877</w:t>
            </w:r>
          </w:p>
        </w:tc>
        <w:tc>
          <w:tcPr>
            <w:tcW w:w="1134" w:type="dxa"/>
            <w:noWrap/>
            <w:vAlign w:val="center"/>
            <w:hideMark/>
          </w:tcPr>
          <w:p w14:paraId="307CD890"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408CD12C"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75415C0C"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67753B1B"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p>
        </w:tc>
      </w:tr>
      <w:tr w:rsidR="00DE7DF8" w:rsidRPr="006D0808" w14:paraId="7536A419" w14:textId="77777777" w:rsidTr="006D0808">
        <w:trPr>
          <w:trHeight w:val="320"/>
        </w:trPr>
        <w:tc>
          <w:tcPr>
            <w:cnfStyle w:val="001000000000" w:firstRow="0" w:lastRow="0" w:firstColumn="1" w:lastColumn="0" w:oddVBand="0" w:evenVBand="0" w:oddHBand="0" w:evenHBand="0" w:firstRowFirstColumn="0" w:firstRowLastColumn="0" w:lastRowFirstColumn="0" w:lastRowLastColumn="0"/>
            <w:tcW w:w="1702" w:type="dxa"/>
            <w:noWrap/>
            <w:hideMark/>
          </w:tcPr>
          <w:p w14:paraId="446D3617" w14:textId="77777777" w:rsidR="00DE7DF8" w:rsidRPr="006D0808" w:rsidRDefault="00DE7DF8" w:rsidP="006D0808">
            <w:pPr>
              <w:spacing w:line="380" w:lineRule="exact"/>
              <w:ind w:firstLine="0"/>
              <w:rPr>
                <w:rFonts w:ascii="Times New Roman" w:eastAsia="Times New Roman" w:hAnsi="Times New Roman" w:cs="Times New Roman"/>
                <w:b w:val="0"/>
                <w:sz w:val="26"/>
                <w:szCs w:val="26"/>
              </w:rPr>
            </w:pPr>
            <w:r w:rsidRPr="006D0808">
              <w:rPr>
                <w:rFonts w:ascii="Times New Roman" w:eastAsia="Times New Roman" w:hAnsi="Times New Roman" w:cs="Times New Roman"/>
                <w:b w:val="0"/>
                <w:sz w:val="26"/>
                <w:szCs w:val="26"/>
              </w:rPr>
              <w:t>PTCM1</w:t>
            </w:r>
          </w:p>
        </w:tc>
        <w:tc>
          <w:tcPr>
            <w:tcW w:w="1417" w:type="dxa"/>
            <w:noWrap/>
            <w:vAlign w:val="center"/>
            <w:hideMark/>
          </w:tcPr>
          <w:p w14:paraId="2CC0E733"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7F725701"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6080CC81"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sidRPr="006D0808">
              <w:rPr>
                <w:rFonts w:ascii="Times New Roman" w:eastAsia="Times New Roman" w:hAnsi="Times New Roman" w:cs="Times New Roman"/>
                <w:sz w:val="26"/>
                <w:szCs w:val="26"/>
              </w:rPr>
              <w:t>0.846</w:t>
            </w:r>
          </w:p>
        </w:tc>
        <w:tc>
          <w:tcPr>
            <w:tcW w:w="1134" w:type="dxa"/>
            <w:noWrap/>
            <w:vAlign w:val="center"/>
            <w:hideMark/>
          </w:tcPr>
          <w:p w14:paraId="4832568A"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4E2ED8A1"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763972EC"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14FAD128"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p>
        </w:tc>
      </w:tr>
      <w:tr w:rsidR="00DE7DF8" w:rsidRPr="006D0808" w14:paraId="7D509290" w14:textId="77777777" w:rsidTr="006D0808">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702" w:type="dxa"/>
            <w:noWrap/>
            <w:hideMark/>
          </w:tcPr>
          <w:p w14:paraId="4C42589B" w14:textId="77777777" w:rsidR="00DE7DF8" w:rsidRPr="006D0808" w:rsidRDefault="00DE7DF8" w:rsidP="006D0808">
            <w:pPr>
              <w:spacing w:line="380" w:lineRule="exact"/>
              <w:ind w:firstLine="0"/>
              <w:rPr>
                <w:rFonts w:ascii="Times New Roman" w:eastAsia="Times New Roman" w:hAnsi="Times New Roman" w:cs="Times New Roman"/>
                <w:b w:val="0"/>
                <w:sz w:val="26"/>
                <w:szCs w:val="26"/>
              </w:rPr>
            </w:pPr>
            <w:r w:rsidRPr="006D0808">
              <w:rPr>
                <w:rFonts w:ascii="Times New Roman" w:eastAsia="Times New Roman" w:hAnsi="Times New Roman" w:cs="Times New Roman"/>
                <w:b w:val="0"/>
                <w:sz w:val="26"/>
                <w:szCs w:val="26"/>
              </w:rPr>
              <w:t>PTCM3</w:t>
            </w:r>
          </w:p>
        </w:tc>
        <w:tc>
          <w:tcPr>
            <w:tcW w:w="1417" w:type="dxa"/>
            <w:noWrap/>
            <w:vAlign w:val="center"/>
            <w:hideMark/>
          </w:tcPr>
          <w:p w14:paraId="284E0029"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5368F42B"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7C6BF633"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sidRPr="006D0808">
              <w:rPr>
                <w:rFonts w:ascii="Times New Roman" w:eastAsia="Times New Roman" w:hAnsi="Times New Roman" w:cs="Times New Roman"/>
                <w:sz w:val="26"/>
                <w:szCs w:val="26"/>
              </w:rPr>
              <w:t>0.824</w:t>
            </w:r>
          </w:p>
        </w:tc>
        <w:tc>
          <w:tcPr>
            <w:tcW w:w="1134" w:type="dxa"/>
            <w:noWrap/>
            <w:vAlign w:val="center"/>
            <w:hideMark/>
          </w:tcPr>
          <w:p w14:paraId="54D107E6"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7228E8AE"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26734B28"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3016FF65"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p>
        </w:tc>
      </w:tr>
      <w:tr w:rsidR="00DE7DF8" w:rsidRPr="006D0808" w14:paraId="159378C3" w14:textId="77777777" w:rsidTr="006D0808">
        <w:trPr>
          <w:trHeight w:val="320"/>
        </w:trPr>
        <w:tc>
          <w:tcPr>
            <w:cnfStyle w:val="001000000000" w:firstRow="0" w:lastRow="0" w:firstColumn="1" w:lastColumn="0" w:oddVBand="0" w:evenVBand="0" w:oddHBand="0" w:evenHBand="0" w:firstRowFirstColumn="0" w:firstRowLastColumn="0" w:lastRowFirstColumn="0" w:lastRowLastColumn="0"/>
            <w:tcW w:w="1702" w:type="dxa"/>
            <w:noWrap/>
            <w:hideMark/>
          </w:tcPr>
          <w:p w14:paraId="1713AC74" w14:textId="77777777" w:rsidR="00DE7DF8" w:rsidRPr="006D0808" w:rsidRDefault="00DE7DF8" w:rsidP="006D0808">
            <w:pPr>
              <w:spacing w:line="380" w:lineRule="exact"/>
              <w:ind w:firstLine="0"/>
              <w:rPr>
                <w:rFonts w:ascii="Times New Roman" w:eastAsia="Times New Roman" w:hAnsi="Times New Roman" w:cs="Times New Roman"/>
                <w:b w:val="0"/>
                <w:sz w:val="26"/>
                <w:szCs w:val="26"/>
              </w:rPr>
            </w:pPr>
            <w:r w:rsidRPr="006D0808">
              <w:rPr>
                <w:rFonts w:ascii="Times New Roman" w:eastAsia="Times New Roman" w:hAnsi="Times New Roman" w:cs="Times New Roman"/>
                <w:b w:val="0"/>
                <w:sz w:val="26"/>
                <w:szCs w:val="26"/>
              </w:rPr>
              <w:t>PTCM2</w:t>
            </w:r>
          </w:p>
        </w:tc>
        <w:tc>
          <w:tcPr>
            <w:tcW w:w="1417" w:type="dxa"/>
            <w:noWrap/>
            <w:vAlign w:val="center"/>
            <w:hideMark/>
          </w:tcPr>
          <w:p w14:paraId="68CBA7A5"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67EB460C"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47EB23C9"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sidRPr="006D0808">
              <w:rPr>
                <w:rFonts w:ascii="Times New Roman" w:eastAsia="Times New Roman" w:hAnsi="Times New Roman" w:cs="Times New Roman"/>
                <w:sz w:val="26"/>
                <w:szCs w:val="26"/>
              </w:rPr>
              <w:t>0.799</w:t>
            </w:r>
          </w:p>
        </w:tc>
        <w:tc>
          <w:tcPr>
            <w:tcW w:w="1134" w:type="dxa"/>
            <w:noWrap/>
            <w:vAlign w:val="center"/>
            <w:hideMark/>
          </w:tcPr>
          <w:p w14:paraId="22C89F4D"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0594192E"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1D96A2C6"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36EF4E16"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p>
        </w:tc>
      </w:tr>
      <w:tr w:rsidR="00DE7DF8" w:rsidRPr="006D0808" w14:paraId="229A8AFE" w14:textId="77777777" w:rsidTr="006D0808">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702" w:type="dxa"/>
            <w:noWrap/>
            <w:hideMark/>
          </w:tcPr>
          <w:p w14:paraId="558C915A" w14:textId="77777777" w:rsidR="00DE7DF8" w:rsidRPr="006D0808" w:rsidRDefault="00DE7DF8" w:rsidP="006D0808">
            <w:pPr>
              <w:spacing w:line="380" w:lineRule="exact"/>
              <w:ind w:firstLine="0"/>
              <w:rPr>
                <w:rFonts w:ascii="Times New Roman" w:eastAsia="Times New Roman" w:hAnsi="Times New Roman" w:cs="Times New Roman"/>
                <w:b w:val="0"/>
                <w:sz w:val="26"/>
                <w:szCs w:val="26"/>
              </w:rPr>
            </w:pPr>
            <w:r w:rsidRPr="006D0808">
              <w:rPr>
                <w:rFonts w:ascii="Times New Roman" w:eastAsia="Times New Roman" w:hAnsi="Times New Roman" w:cs="Times New Roman"/>
                <w:b w:val="0"/>
                <w:sz w:val="26"/>
                <w:szCs w:val="26"/>
              </w:rPr>
              <w:t>NLCM4</w:t>
            </w:r>
          </w:p>
        </w:tc>
        <w:tc>
          <w:tcPr>
            <w:tcW w:w="1417" w:type="dxa"/>
            <w:noWrap/>
            <w:vAlign w:val="center"/>
            <w:hideMark/>
          </w:tcPr>
          <w:p w14:paraId="0CB11299"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00233673"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61EC9C76"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4D3B4E08"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sidRPr="006D0808">
              <w:rPr>
                <w:rFonts w:ascii="Times New Roman" w:eastAsia="Times New Roman" w:hAnsi="Times New Roman" w:cs="Times New Roman"/>
                <w:sz w:val="26"/>
                <w:szCs w:val="26"/>
              </w:rPr>
              <w:t>0.887</w:t>
            </w:r>
          </w:p>
        </w:tc>
        <w:tc>
          <w:tcPr>
            <w:tcW w:w="1134" w:type="dxa"/>
            <w:noWrap/>
            <w:vAlign w:val="center"/>
            <w:hideMark/>
          </w:tcPr>
          <w:p w14:paraId="772D7819"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26654634"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1642FAC1"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p>
        </w:tc>
      </w:tr>
      <w:tr w:rsidR="00DE7DF8" w:rsidRPr="006D0808" w14:paraId="781288C5" w14:textId="77777777" w:rsidTr="006D0808">
        <w:trPr>
          <w:trHeight w:val="320"/>
        </w:trPr>
        <w:tc>
          <w:tcPr>
            <w:cnfStyle w:val="001000000000" w:firstRow="0" w:lastRow="0" w:firstColumn="1" w:lastColumn="0" w:oddVBand="0" w:evenVBand="0" w:oddHBand="0" w:evenHBand="0" w:firstRowFirstColumn="0" w:firstRowLastColumn="0" w:lastRowFirstColumn="0" w:lastRowLastColumn="0"/>
            <w:tcW w:w="1702" w:type="dxa"/>
            <w:noWrap/>
            <w:hideMark/>
          </w:tcPr>
          <w:p w14:paraId="1DD2F3B0" w14:textId="77777777" w:rsidR="00DE7DF8" w:rsidRPr="006D0808" w:rsidRDefault="00DE7DF8" w:rsidP="006D0808">
            <w:pPr>
              <w:spacing w:line="380" w:lineRule="exact"/>
              <w:ind w:firstLine="0"/>
              <w:rPr>
                <w:rFonts w:ascii="Times New Roman" w:eastAsia="Times New Roman" w:hAnsi="Times New Roman" w:cs="Times New Roman"/>
                <w:b w:val="0"/>
                <w:sz w:val="26"/>
                <w:szCs w:val="26"/>
              </w:rPr>
            </w:pPr>
            <w:r w:rsidRPr="006D0808">
              <w:rPr>
                <w:rFonts w:ascii="Times New Roman" w:eastAsia="Times New Roman" w:hAnsi="Times New Roman" w:cs="Times New Roman"/>
                <w:b w:val="0"/>
                <w:sz w:val="26"/>
                <w:szCs w:val="26"/>
              </w:rPr>
              <w:t>NLCM2</w:t>
            </w:r>
          </w:p>
        </w:tc>
        <w:tc>
          <w:tcPr>
            <w:tcW w:w="1417" w:type="dxa"/>
            <w:noWrap/>
            <w:vAlign w:val="center"/>
            <w:hideMark/>
          </w:tcPr>
          <w:p w14:paraId="40DB705E"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3D72A04A"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717BFE10"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3CCE9B15"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sidRPr="006D0808">
              <w:rPr>
                <w:rFonts w:ascii="Times New Roman" w:eastAsia="Times New Roman" w:hAnsi="Times New Roman" w:cs="Times New Roman"/>
                <w:sz w:val="26"/>
                <w:szCs w:val="26"/>
              </w:rPr>
              <w:t>0.849</w:t>
            </w:r>
          </w:p>
        </w:tc>
        <w:tc>
          <w:tcPr>
            <w:tcW w:w="1134" w:type="dxa"/>
            <w:noWrap/>
            <w:vAlign w:val="center"/>
            <w:hideMark/>
          </w:tcPr>
          <w:p w14:paraId="5D20446D"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39EDF499"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78CD53BE"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p>
        </w:tc>
      </w:tr>
      <w:tr w:rsidR="00DE7DF8" w:rsidRPr="006D0808" w14:paraId="757838DD" w14:textId="77777777" w:rsidTr="006D0808">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702" w:type="dxa"/>
            <w:noWrap/>
            <w:hideMark/>
          </w:tcPr>
          <w:p w14:paraId="7A15EB5E" w14:textId="77777777" w:rsidR="00DE7DF8" w:rsidRPr="006D0808" w:rsidRDefault="00DE7DF8" w:rsidP="006D0808">
            <w:pPr>
              <w:spacing w:line="380" w:lineRule="exact"/>
              <w:ind w:firstLine="0"/>
              <w:rPr>
                <w:rFonts w:ascii="Times New Roman" w:eastAsia="Times New Roman" w:hAnsi="Times New Roman" w:cs="Times New Roman"/>
                <w:b w:val="0"/>
                <w:sz w:val="26"/>
                <w:szCs w:val="26"/>
              </w:rPr>
            </w:pPr>
            <w:r w:rsidRPr="006D0808">
              <w:rPr>
                <w:rFonts w:ascii="Times New Roman" w:eastAsia="Times New Roman" w:hAnsi="Times New Roman" w:cs="Times New Roman"/>
                <w:b w:val="0"/>
                <w:sz w:val="26"/>
                <w:szCs w:val="26"/>
              </w:rPr>
              <w:t>NLCM1</w:t>
            </w:r>
          </w:p>
        </w:tc>
        <w:tc>
          <w:tcPr>
            <w:tcW w:w="1417" w:type="dxa"/>
            <w:noWrap/>
            <w:vAlign w:val="center"/>
            <w:hideMark/>
          </w:tcPr>
          <w:p w14:paraId="35F37474"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57C750FE"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147B0BB9"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4F7D7DD1"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sidRPr="006D0808">
              <w:rPr>
                <w:rFonts w:ascii="Times New Roman" w:eastAsia="Times New Roman" w:hAnsi="Times New Roman" w:cs="Times New Roman"/>
                <w:sz w:val="26"/>
                <w:szCs w:val="26"/>
              </w:rPr>
              <w:t>0.808</w:t>
            </w:r>
          </w:p>
        </w:tc>
        <w:tc>
          <w:tcPr>
            <w:tcW w:w="1134" w:type="dxa"/>
            <w:noWrap/>
            <w:vAlign w:val="center"/>
            <w:hideMark/>
          </w:tcPr>
          <w:p w14:paraId="1C508AF4"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58EF65D1"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7321DF16"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p>
        </w:tc>
      </w:tr>
      <w:tr w:rsidR="00DE7DF8" w:rsidRPr="006D0808" w14:paraId="0D193D24" w14:textId="77777777" w:rsidTr="006D0808">
        <w:trPr>
          <w:trHeight w:val="320"/>
        </w:trPr>
        <w:tc>
          <w:tcPr>
            <w:cnfStyle w:val="001000000000" w:firstRow="0" w:lastRow="0" w:firstColumn="1" w:lastColumn="0" w:oddVBand="0" w:evenVBand="0" w:oddHBand="0" w:evenHBand="0" w:firstRowFirstColumn="0" w:firstRowLastColumn="0" w:lastRowFirstColumn="0" w:lastRowLastColumn="0"/>
            <w:tcW w:w="1702" w:type="dxa"/>
            <w:noWrap/>
            <w:hideMark/>
          </w:tcPr>
          <w:p w14:paraId="202A6974" w14:textId="77777777" w:rsidR="00DE7DF8" w:rsidRPr="006D0808" w:rsidRDefault="00DE7DF8" w:rsidP="006D0808">
            <w:pPr>
              <w:spacing w:line="380" w:lineRule="exact"/>
              <w:ind w:firstLine="0"/>
              <w:rPr>
                <w:rFonts w:ascii="Times New Roman" w:eastAsia="Times New Roman" w:hAnsi="Times New Roman" w:cs="Times New Roman"/>
                <w:b w:val="0"/>
                <w:sz w:val="26"/>
                <w:szCs w:val="26"/>
              </w:rPr>
            </w:pPr>
            <w:r w:rsidRPr="006D0808">
              <w:rPr>
                <w:rFonts w:ascii="Times New Roman" w:eastAsia="Times New Roman" w:hAnsi="Times New Roman" w:cs="Times New Roman"/>
                <w:b w:val="0"/>
                <w:sz w:val="26"/>
                <w:szCs w:val="26"/>
              </w:rPr>
              <w:t>NLCM3</w:t>
            </w:r>
          </w:p>
        </w:tc>
        <w:tc>
          <w:tcPr>
            <w:tcW w:w="1417" w:type="dxa"/>
            <w:noWrap/>
            <w:vAlign w:val="center"/>
            <w:hideMark/>
          </w:tcPr>
          <w:p w14:paraId="161C41AA"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550FC4EA"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59021AA6"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40C543BF"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sidRPr="006D0808">
              <w:rPr>
                <w:rFonts w:ascii="Times New Roman" w:eastAsia="Times New Roman" w:hAnsi="Times New Roman" w:cs="Times New Roman"/>
                <w:sz w:val="26"/>
                <w:szCs w:val="26"/>
              </w:rPr>
              <w:t>0.805</w:t>
            </w:r>
          </w:p>
        </w:tc>
        <w:tc>
          <w:tcPr>
            <w:tcW w:w="1134" w:type="dxa"/>
            <w:noWrap/>
            <w:vAlign w:val="center"/>
            <w:hideMark/>
          </w:tcPr>
          <w:p w14:paraId="6AC4D060"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1B7AD27C"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51E9B032"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p>
        </w:tc>
      </w:tr>
      <w:tr w:rsidR="00DE7DF8" w:rsidRPr="006D0808" w14:paraId="1886241A" w14:textId="77777777" w:rsidTr="006D0808">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702" w:type="dxa"/>
            <w:noWrap/>
            <w:hideMark/>
          </w:tcPr>
          <w:p w14:paraId="1C4B52CA" w14:textId="77777777" w:rsidR="00DE7DF8" w:rsidRPr="006D0808" w:rsidRDefault="00DE7DF8" w:rsidP="006D0808">
            <w:pPr>
              <w:spacing w:line="380" w:lineRule="exact"/>
              <w:ind w:firstLine="0"/>
              <w:rPr>
                <w:rFonts w:ascii="Times New Roman" w:eastAsia="Times New Roman" w:hAnsi="Times New Roman" w:cs="Times New Roman"/>
                <w:b w:val="0"/>
                <w:sz w:val="26"/>
                <w:szCs w:val="26"/>
              </w:rPr>
            </w:pPr>
            <w:r w:rsidRPr="006D0808">
              <w:rPr>
                <w:rFonts w:ascii="Times New Roman" w:eastAsia="Times New Roman" w:hAnsi="Times New Roman" w:cs="Times New Roman"/>
                <w:b w:val="0"/>
                <w:sz w:val="26"/>
                <w:szCs w:val="26"/>
              </w:rPr>
              <w:t>NLSP4</w:t>
            </w:r>
          </w:p>
        </w:tc>
        <w:tc>
          <w:tcPr>
            <w:tcW w:w="1417" w:type="dxa"/>
            <w:noWrap/>
            <w:vAlign w:val="center"/>
            <w:hideMark/>
          </w:tcPr>
          <w:p w14:paraId="10B3D884"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5E85FE38"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55768202"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3E66747F"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7B9009F2"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sidRPr="006D0808">
              <w:rPr>
                <w:rFonts w:ascii="Times New Roman" w:eastAsia="Times New Roman" w:hAnsi="Times New Roman" w:cs="Times New Roman"/>
                <w:sz w:val="26"/>
                <w:szCs w:val="26"/>
              </w:rPr>
              <w:t>0.845</w:t>
            </w:r>
          </w:p>
        </w:tc>
        <w:tc>
          <w:tcPr>
            <w:tcW w:w="1134" w:type="dxa"/>
            <w:noWrap/>
            <w:vAlign w:val="center"/>
            <w:hideMark/>
          </w:tcPr>
          <w:p w14:paraId="5FDA72A3"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5A6CBC71"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p>
        </w:tc>
      </w:tr>
      <w:tr w:rsidR="00DE7DF8" w:rsidRPr="006D0808" w14:paraId="08150C84" w14:textId="77777777" w:rsidTr="006D0808">
        <w:trPr>
          <w:trHeight w:val="320"/>
        </w:trPr>
        <w:tc>
          <w:tcPr>
            <w:cnfStyle w:val="001000000000" w:firstRow="0" w:lastRow="0" w:firstColumn="1" w:lastColumn="0" w:oddVBand="0" w:evenVBand="0" w:oddHBand="0" w:evenHBand="0" w:firstRowFirstColumn="0" w:firstRowLastColumn="0" w:lastRowFirstColumn="0" w:lastRowLastColumn="0"/>
            <w:tcW w:w="1702" w:type="dxa"/>
            <w:noWrap/>
            <w:hideMark/>
          </w:tcPr>
          <w:p w14:paraId="6D23C63F" w14:textId="77777777" w:rsidR="00DE7DF8" w:rsidRPr="006D0808" w:rsidRDefault="00DE7DF8" w:rsidP="006D0808">
            <w:pPr>
              <w:spacing w:line="380" w:lineRule="exact"/>
              <w:ind w:firstLine="0"/>
              <w:rPr>
                <w:rFonts w:ascii="Times New Roman" w:eastAsia="Times New Roman" w:hAnsi="Times New Roman" w:cs="Times New Roman"/>
                <w:b w:val="0"/>
                <w:sz w:val="26"/>
                <w:szCs w:val="26"/>
              </w:rPr>
            </w:pPr>
            <w:r w:rsidRPr="006D0808">
              <w:rPr>
                <w:rFonts w:ascii="Times New Roman" w:eastAsia="Times New Roman" w:hAnsi="Times New Roman" w:cs="Times New Roman"/>
                <w:b w:val="0"/>
                <w:sz w:val="26"/>
                <w:szCs w:val="26"/>
              </w:rPr>
              <w:t>NLSP2</w:t>
            </w:r>
          </w:p>
        </w:tc>
        <w:tc>
          <w:tcPr>
            <w:tcW w:w="1417" w:type="dxa"/>
            <w:noWrap/>
            <w:vAlign w:val="center"/>
            <w:hideMark/>
          </w:tcPr>
          <w:p w14:paraId="10793FB3"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168D5D38"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483DE0BF"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08E3CA18"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25CCB1DE"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sidRPr="006D0808">
              <w:rPr>
                <w:rFonts w:ascii="Times New Roman" w:eastAsia="Times New Roman" w:hAnsi="Times New Roman" w:cs="Times New Roman"/>
                <w:sz w:val="26"/>
                <w:szCs w:val="26"/>
              </w:rPr>
              <w:t>0.793</w:t>
            </w:r>
          </w:p>
        </w:tc>
        <w:tc>
          <w:tcPr>
            <w:tcW w:w="1134" w:type="dxa"/>
            <w:noWrap/>
            <w:vAlign w:val="center"/>
            <w:hideMark/>
          </w:tcPr>
          <w:p w14:paraId="38D05F80"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2CEC80C7"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p>
        </w:tc>
      </w:tr>
      <w:tr w:rsidR="00DE7DF8" w:rsidRPr="006D0808" w14:paraId="274C00A8" w14:textId="77777777" w:rsidTr="006D0808">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702" w:type="dxa"/>
            <w:noWrap/>
            <w:hideMark/>
          </w:tcPr>
          <w:p w14:paraId="2A8DDC9A" w14:textId="77777777" w:rsidR="00DE7DF8" w:rsidRPr="006D0808" w:rsidRDefault="00DE7DF8" w:rsidP="006D0808">
            <w:pPr>
              <w:spacing w:line="380" w:lineRule="exact"/>
              <w:ind w:firstLine="0"/>
              <w:rPr>
                <w:rFonts w:ascii="Times New Roman" w:eastAsia="Times New Roman" w:hAnsi="Times New Roman" w:cs="Times New Roman"/>
                <w:b w:val="0"/>
                <w:sz w:val="26"/>
                <w:szCs w:val="26"/>
              </w:rPr>
            </w:pPr>
            <w:r w:rsidRPr="006D0808">
              <w:rPr>
                <w:rFonts w:ascii="Times New Roman" w:eastAsia="Times New Roman" w:hAnsi="Times New Roman" w:cs="Times New Roman"/>
                <w:b w:val="0"/>
                <w:sz w:val="26"/>
                <w:szCs w:val="26"/>
              </w:rPr>
              <w:t>NLSP3</w:t>
            </w:r>
          </w:p>
        </w:tc>
        <w:tc>
          <w:tcPr>
            <w:tcW w:w="1417" w:type="dxa"/>
            <w:noWrap/>
            <w:vAlign w:val="center"/>
            <w:hideMark/>
          </w:tcPr>
          <w:p w14:paraId="1F54BFB6"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114B72B3"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167BFEBE"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2DE87DF7"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4B353662"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sidRPr="006D0808">
              <w:rPr>
                <w:rFonts w:ascii="Times New Roman" w:eastAsia="Times New Roman" w:hAnsi="Times New Roman" w:cs="Times New Roman"/>
                <w:sz w:val="26"/>
                <w:szCs w:val="26"/>
              </w:rPr>
              <w:t>0.792</w:t>
            </w:r>
          </w:p>
        </w:tc>
        <w:tc>
          <w:tcPr>
            <w:tcW w:w="1134" w:type="dxa"/>
            <w:noWrap/>
            <w:vAlign w:val="center"/>
            <w:hideMark/>
          </w:tcPr>
          <w:p w14:paraId="53743CA5"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2D476720"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p>
        </w:tc>
      </w:tr>
      <w:tr w:rsidR="00DE7DF8" w:rsidRPr="006D0808" w14:paraId="073C7E79" w14:textId="77777777" w:rsidTr="006D0808">
        <w:trPr>
          <w:trHeight w:val="320"/>
        </w:trPr>
        <w:tc>
          <w:tcPr>
            <w:cnfStyle w:val="001000000000" w:firstRow="0" w:lastRow="0" w:firstColumn="1" w:lastColumn="0" w:oddVBand="0" w:evenVBand="0" w:oddHBand="0" w:evenHBand="0" w:firstRowFirstColumn="0" w:firstRowLastColumn="0" w:lastRowFirstColumn="0" w:lastRowLastColumn="0"/>
            <w:tcW w:w="1702" w:type="dxa"/>
            <w:noWrap/>
            <w:hideMark/>
          </w:tcPr>
          <w:p w14:paraId="29C1F231" w14:textId="77777777" w:rsidR="00DE7DF8" w:rsidRPr="006D0808" w:rsidRDefault="00DE7DF8" w:rsidP="006D0808">
            <w:pPr>
              <w:spacing w:line="380" w:lineRule="exact"/>
              <w:ind w:firstLine="0"/>
              <w:rPr>
                <w:rFonts w:ascii="Times New Roman" w:eastAsia="Times New Roman" w:hAnsi="Times New Roman" w:cs="Times New Roman"/>
                <w:b w:val="0"/>
                <w:sz w:val="26"/>
                <w:szCs w:val="26"/>
              </w:rPr>
            </w:pPr>
            <w:r w:rsidRPr="006D0808">
              <w:rPr>
                <w:rFonts w:ascii="Times New Roman" w:eastAsia="Times New Roman" w:hAnsi="Times New Roman" w:cs="Times New Roman"/>
                <w:b w:val="0"/>
                <w:sz w:val="26"/>
                <w:szCs w:val="26"/>
              </w:rPr>
              <w:t>NLSP1</w:t>
            </w:r>
          </w:p>
        </w:tc>
        <w:tc>
          <w:tcPr>
            <w:tcW w:w="1417" w:type="dxa"/>
            <w:noWrap/>
            <w:vAlign w:val="center"/>
            <w:hideMark/>
          </w:tcPr>
          <w:p w14:paraId="10750E61"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75B56B23"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4BDC1DFE"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567771EA"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3F59F347"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sidRPr="006D0808">
              <w:rPr>
                <w:rFonts w:ascii="Times New Roman" w:eastAsia="Times New Roman" w:hAnsi="Times New Roman" w:cs="Times New Roman"/>
                <w:sz w:val="26"/>
                <w:szCs w:val="26"/>
              </w:rPr>
              <w:t>0.783</w:t>
            </w:r>
          </w:p>
        </w:tc>
        <w:tc>
          <w:tcPr>
            <w:tcW w:w="1134" w:type="dxa"/>
            <w:noWrap/>
            <w:vAlign w:val="center"/>
            <w:hideMark/>
          </w:tcPr>
          <w:p w14:paraId="78D6B964"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60931FEC"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p>
        </w:tc>
      </w:tr>
      <w:tr w:rsidR="00DE7DF8" w:rsidRPr="006D0808" w14:paraId="55A3FF2C" w14:textId="77777777" w:rsidTr="006D0808">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702" w:type="dxa"/>
            <w:noWrap/>
            <w:hideMark/>
          </w:tcPr>
          <w:p w14:paraId="36CCA45A" w14:textId="77777777" w:rsidR="00DE7DF8" w:rsidRPr="006D0808" w:rsidRDefault="00DE7DF8" w:rsidP="006D0808">
            <w:pPr>
              <w:spacing w:line="380" w:lineRule="exact"/>
              <w:ind w:firstLine="0"/>
              <w:rPr>
                <w:rFonts w:ascii="Times New Roman" w:eastAsia="Times New Roman" w:hAnsi="Times New Roman" w:cs="Times New Roman"/>
                <w:b w:val="0"/>
                <w:sz w:val="26"/>
                <w:szCs w:val="26"/>
              </w:rPr>
            </w:pPr>
            <w:r w:rsidRPr="006D0808">
              <w:rPr>
                <w:rFonts w:ascii="Times New Roman" w:eastAsia="Times New Roman" w:hAnsi="Times New Roman" w:cs="Times New Roman"/>
                <w:b w:val="0"/>
                <w:sz w:val="26"/>
                <w:szCs w:val="26"/>
              </w:rPr>
              <w:t>HSDN 1</w:t>
            </w:r>
          </w:p>
        </w:tc>
        <w:tc>
          <w:tcPr>
            <w:tcW w:w="1417" w:type="dxa"/>
            <w:noWrap/>
            <w:vAlign w:val="center"/>
            <w:hideMark/>
          </w:tcPr>
          <w:p w14:paraId="63C9D39B"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50C7C304"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1A9144E6"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520CFA3B"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56E878A2"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2F68B878"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sidRPr="006D0808">
              <w:rPr>
                <w:rFonts w:ascii="Times New Roman" w:eastAsia="Times New Roman" w:hAnsi="Times New Roman" w:cs="Times New Roman"/>
                <w:sz w:val="26"/>
                <w:szCs w:val="26"/>
              </w:rPr>
              <w:t>0.801</w:t>
            </w:r>
          </w:p>
        </w:tc>
        <w:tc>
          <w:tcPr>
            <w:tcW w:w="1134" w:type="dxa"/>
            <w:noWrap/>
            <w:vAlign w:val="center"/>
            <w:hideMark/>
          </w:tcPr>
          <w:p w14:paraId="5F79905C"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p>
        </w:tc>
      </w:tr>
      <w:tr w:rsidR="00DE7DF8" w:rsidRPr="006D0808" w14:paraId="718D3442" w14:textId="77777777" w:rsidTr="006D0808">
        <w:trPr>
          <w:trHeight w:val="320"/>
        </w:trPr>
        <w:tc>
          <w:tcPr>
            <w:cnfStyle w:val="001000000000" w:firstRow="0" w:lastRow="0" w:firstColumn="1" w:lastColumn="0" w:oddVBand="0" w:evenVBand="0" w:oddHBand="0" w:evenHBand="0" w:firstRowFirstColumn="0" w:firstRowLastColumn="0" w:lastRowFirstColumn="0" w:lastRowLastColumn="0"/>
            <w:tcW w:w="1702" w:type="dxa"/>
            <w:noWrap/>
            <w:hideMark/>
          </w:tcPr>
          <w:p w14:paraId="0F812E74" w14:textId="77777777" w:rsidR="00DE7DF8" w:rsidRPr="006D0808" w:rsidRDefault="00DE7DF8" w:rsidP="006D0808">
            <w:pPr>
              <w:spacing w:line="380" w:lineRule="exact"/>
              <w:ind w:firstLine="0"/>
              <w:rPr>
                <w:rFonts w:ascii="Times New Roman" w:eastAsia="Times New Roman" w:hAnsi="Times New Roman" w:cs="Times New Roman"/>
                <w:b w:val="0"/>
                <w:sz w:val="26"/>
                <w:szCs w:val="26"/>
              </w:rPr>
            </w:pPr>
            <w:r w:rsidRPr="006D0808">
              <w:rPr>
                <w:rFonts w:ascii="Times New Roman" w:eastAsia="Times New Roman" w:hAnsi="Times New Roman" w:cs="Times New Roman"/>
                <w:b w:val="0"/>
                <w:sz w:val="26"/>
                <w:szCs w:val="26"/>
              </w:rPr>
              <w:t>HSDN 3</w:t>
            </w:r>
          </w:p>
        </w:tc>
        <w:tc>
          <w:tcPr>
            <w:tcW w:w="1417" w:type="dxa"/>
            <w:noWrap/>
            <w:vAlign w:val="center"/>
            <w:hideMark/>
          </w:tcPr>
          <w:p w14:paraId="69DFC818"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490C2426"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71D3A111"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5ED6EC28"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762E926B"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73B4158B"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sidRPr="006D0808">
              <w:rPr>
                <w:rFonts w:ascii="Times New Roman" w:eastAsia="Times New Roman" w:hAnsi="Times New Roman" w:cs="Times New Roman"/>
                <w:sz w:val="26"/>
                <w:szCs w:val="26"/>
              </w:rPr>
              <w:t>0.771</w:t>
            </w:r>
          </w:p>
        </w:tc>
        <w:tc>
          <w:tcPr>
            <w:tcW w:w="1134" w:type="dxa"/>
            <w:noWrap/>
            <w:vAlign w:val="center"/>
            <w:hideMark/>
          </w:tcPr>
          <w:p w14:paraId="5EAB6D4E"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p>
        </w:tc>
      </w:tr>
      <w:tr w:rsidR="00DE7DF8" w:rsidRPr="006D0808" w14:paraId="4AC219EE" w14:textId="77777777" w:rsidTr="006D0808">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702" w:type="dxa"/>
            <w:noWrap/>
            <w:hideMark/>
          </w:tcPr>
          <w:p w14:paraId="511AA988" w14:textId="77777777" w:rsidR="00DE7DF8" w:rsidRPr="006D0808" w:rsidRDefault="00DE7DF8" w:rsidP="006D0808">
            <w:pPr>
              <w:spacing w:line="380" w:lineRule="exact"/>
              <w:ind w:firstLine="0"/>
              <w:rPr>
                <w:rFonts w:ascii="Times New Roman" w:eastAsia="Times New Roman" w:hAnsi="Times New Roman" w:cs="Times New Roman"/>
                <w:b w:val="0"/>
                <w:sz w:val="26"/>
                <w:szCs w:val="26"/>
              </w:rPr>
            </w:pPr>
            <w:r w:rsidRPr="006D0808">
              <w:rPr>
                <w:rFonts w:ascii="Times New Roman" w:eastAsia="Times New Roman" w:hAnsi="Times New Roman" w:cs="Times New Roman"/>
                <w:b w:val="0"/>
                <w:sz w:val="26"/>
                <w:szCs w:val="26"/>
              </w:rPr>
              <w:t>HSDN 2</w:t>
            </w:r>
          </w:p>
        </w:tc>
        <w:tc>
          <w:tcPr>
            <w:tcW w:w="1417" w:type="dxa"/>
            <w:noWrap/>
            <w:vAlign w:val="center"/>
            <w:hideMark/>
          </w:tcPr>
          <w:p w14:paraId="06E6B36E"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5B7E4173"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15A1C55A"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7A1CC8BC"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3D4DD998"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6EA17B73"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sidRPr="006D0808">
              <w:rPr>
                <w:rFonts w:ascii="Times New Roman" w:eastAsia="Times New Roman" w:hAnsi="Times New Roman" w:cs="Times New Roman"/>
                <w:sz w:val="26"/>
                <w:szCs w:val="26"/>
              </w:rPr>
              <w:t>0.764</w:t>
            </w:r>
          </w:p>
        </w:tc>
        <w:tc>
          <w:tcPr>
            <w:tcW w:w="1134" w:type="dxa"/>
            <w:noWrap/>
            <w:vAlign w:val="center"/>
            <w:hideMark/>
          </w:tcPr>
          <w:p w14:paraId="4409E5CF"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p>
        </w:tc>
      </w:tr>
      <w:tr w:rsidR="00DE7DF8" w:rsidRPr="006D0808" w14:paraId="57A98850" w14:textId="77777777" w:rsidTr="006D0808">
        <w:trPr>
          <w:trHeight w:val="320"/>
        </w:trPr>
        <w:tc>
          <w:tcPr>
            <w:cnfStyle w:val="001000000000" w:firstRow="0" w:lastRow="0" w:firstColumn="1" w:lastColumn="0" w:oddVBand="0" w:evenVBand="0" w:oddHBand="0" w:evenHBand="0" w:firstRowFirstColumn="0" w:firstRowLastColumn="0" w:lastRowFirstColumn="0" w:lastRowLastColumn="0"/>
            <w:tcW w:w="1702" w:type="dxa"/>
            <w:noWrap/>
            <w:hideMark/>
          </w:tcPr>
          <w:p w14:paraId="1369903D" w14:textId="77777777" w:rsidR="00DE7DF8" w:rsidRPr="006D0808" w:rsidRDefault="00DE7DF8" w:rsidP="006D0808">
            <w:pPr>
              <w:spacing w:line="380" w:lineRule="exact"/>
              <w:ind w:firstLine="0"/>
              <w:rPr>
                <w:rFonts w:ascii="Times New Roman" w:eastAsia="Times New Roman" w:hAnsi="Times New Roman" w:cs="Times New Roman"/>
                <w:b w:val="0"/>
                <w:sz w:val="26"/>
                <w:szCs w:val="26"/>
              </w:rPr>
            </w:pPr>
            <w:r w:rsidRPr="006D0808">
              <w:rPr>
                <w:rFonts w:ascii="Times New Roman" w:eastAsia="Times New Roman" w:hAnsi="Times New Roman" w:cs="Times New Roman"/>
                <w:b w:val="0"/>
                <w:sz w:val="26"/>
                <w:szCs w:val="26"/>
              </w:rPr>
              <w:t>HSDN 4</w:t>
            </w:r>
          </w:p>
        </w:tc>
        <w:tc>
          <w:tcPr>
            <w:tcW w:w="1417" w:type="dxa"/>
            <w:noWrap/>
            <w:vAlign w:val="center"/>
            <w:hideMark/>
          </w:tcPr>
          <w:p w14:paraId="53CF204B"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4C16B68F"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1E667992"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5C52A5E9"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69B3CD9C"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31E3BE14"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sidRPr="006D0808">
              <w:rPr>
                <w:rFonts w:ascii="Times New Roman" w:eastAsia="Times New Roman" w:hAnsi="Times New Roman" w:cs="Times New Roman"/>
                <w:sz w:val="26"/>
                <w:szCs w:val="26"/>
              </w:rPr>
              <w:t>0.760</w:t>
            </w:r>
          </w:p>
        </w:tc>
        <w:tc>
          <w:tcPr>
            <w:tcW w:w="1134" w:type="dxa"/>
            <w:noWrap/>
            <w:vAlign w:val="center"/>
            <w:hideMark/>
          </w:tcPr>
          <w:p w14:paraId="08FFC808"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p>
        </w:tc>
      </w:tr>
      <w:tr w:rsidR="00DE7DF8" w:rsidRPr="006D0808" w14:paraId="1A2B56F6" w14:textId="77777777" w:rsidTr="006D0808">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702" w:type="dxa"/>
            <w:noWrap/>
            <w:hideMark/>
          </w:tcPr>
          <w:p w14:paraId="1DDF41C0" w14:textId="77777777" w:rsidR="00DE7DF8" w:rsidRPr="006D0808" w:rsidRDefault="00DE7DF8" w:rsidP="006D0808">
            <w:pPr>
              <w:spacing w:line="380" w:lineRule="exact"/>
              <w:ind w:firstLine="0"/>
              <w:rPr>
                <w:rFonts w:ascii="Times New Roman" w:eastAsia="Times New Roman" w:hAnsi="Times New Roman" w:cs="Times New Roman"/>
                <w:b w:val="0"/>
                <w:sz w:val="26"/>
                <w:szCs w:val="26"/>
              </w:rPr>
            </w:pPr>
            <w:r w:rsidRPr="006D0808">
              <w:rPr>
                <w:rFonts w:ascii="Times New Roman" w:eastAsia="Times New Roman" w:hAnsi="Times New Roman" w:cs="Times New Roman"/>
                <w:b w:val="0"/>
                <w:sz w:val="26"/>
                <w:szCs w:val="26"/>
              </w:rPr>
              <w:t>NLCN3</w:t>
            </w:r>
          </w:p>
        </w:tc>
        <w:tc>
          <w:tcPr>
            <w:tcW w:w="1417" w:type="dxa"/>
            <w:noWrap/>
            <w:vAlign w:val="center"/>
            <w:hideMark/>
          </w:tcPr>
          <w:p w14:paraId="18EA30AE"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6B5A3316"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7E66D5D0"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4A259276"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1E708320"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5D631653"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3D5C54BB"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sidRPr="006D0808">
              <w:rPr>
                <w:rFonts w:ascii="Times New Roman" w:eastAsia="Times New Roman" w:hAnsi="Times New Roman" w:cs="Times New Roman"/>
                <w:sz w:val="26"/>
                <w:szCs w:val="26"/>
              </w:rPr>
              <w:t>0.841</w:t>
            </w:r>
          </w:p>
        </w:tc>
      </w:tr>
      <w:tr w:rsidR="00DE7DF8" w:rsidRPr="006D0808" w14:paraId="7C085742" w14:textId="77777777" w:rsidTr="006D0808">
        <w:trPr>
          <w:trHeight w:val="320"/>
        </w:trPr>
        <w:tc>
          <w:tcPr>
            <w:cnfStyle w:val="001000000000" w:firstRow="0" w:lastRow="0" w:firstColumn="1" w:lastColumn="0" w:oddVBand="0" w:evenVBand="0" w:oddHBand="0" w:evenHBand="0" w:firstRowFirstColumn="0" w:firstRowLastColumn="0" w:lastRowFirstColumn="0" w:lastRowLastColumn="0"/>
            <w:tcW w:w="1702" w:type="dxa"/>
            <w:noWrap/>
            <w:hideMark/>
          </w:tcPr>
          <w:p w14:paraId="0BB3EAB8" w14:textId="77777777" w:rsidR="00DE7DF8" w:rsidRPr="006D0808" w:rsidRDefault="00DE7DF8" w:rsidP="006D0808">
            <w:pPr>
              <w:spacing w:line="380" w:lineRule="exact"/>
              <w:ind w:firstLine="0"/>
              <w:rPr>
                <w:rFonts w:ascii="Times New Roman" w:eastAsia="Times New Roman" w:hAnsi="Times New Roman" w:cs="Times New Roman"/>
                <w:b w:val="0"/>
                <w:sz w:val="26"/>
                <w:szCs w:val="26"/>
              </w:rPr>
            </w:pPr>
            <w:r w:rsidRPr="006D0808">
              <w:rPr>
                <w:rFonts w:ascii="Times New Roman" w:eastAsia="Times New Roman" w:hAnsi="Times New Roman" w:cs="Times New Roman"/>
                <w:b w:val="0"/>
                <w:sz w:val="26"/>
                <w:szCs w:val="26"/>
              </w:rPr>
              <w:t>NLCN2</w:t>
            </w:r>
          </w:p>
        </w:tc>
        <w:tc>
          <w:tcPr>
            <w:tcW w:w="1417" w:type="dxa"/>
            <w:noWrap/>
            <w:vAlign w:val="center"/>
            <w:hideMark/>
          </w:tcPr>
          <w:p w14:paraId="10405609"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0F314BCC"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7135913F"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2F120A4F"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62224C3E"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58D3D4AB"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51927E69" w14:textId="77777777" w:rsidR="00DE7DF8" w:rsidRPr="006D0808" w:rsidRDefault="00DE7DF8" w:rsidP="006D0808">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sidRPr="006D0808">
              <w:rPr>
                <w:rFonts w:ascii="Times New Roman" w:eastAsia="Times New Roman" w:hAnsi="Times New Roman" w:cs="Times New Roman"/>
                <w:sz w:val="26"/>
                <w:szCs w:val="26"/>
              </w:rPr>
              <w:t>0.777</w:t>
            </w:r>
          </w:p>
        </w:tc>
      </w:tr>
      <w:tr w:rsidR="00DE7DF8" w:rsidRPr="006D0808" w14:paraId="399D39B2" w14:textId="77777777" w:rsidTr="006D0808">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702" w:type="dxa"/>
            <w:noWrap/>
            <w:hideMark/>
          </w:tcPr>
          <w:p w14:paraId="67088C5D" w14:textId="77777777" w:rsidR="00DE7DF8" w:rsidRPr="006D0808" w:rsidRDefault="00DE7DF8" w:rsidP="006D0808">
            <w:pPr>
              <w:spacing w:line="380" w:lineRule="exact"/>
              <w:ind w:firstLine="0"/>
              <w:rPr>
                <w:rFonts w:ascii="Times New Roman" w:eastAsia="Times New Roman" w:hAnsi="Times New Roman" w:cs="Times New Roman"/>
                <w:b w:val="0"/>
                <w:sz w:val="26"/>
                <w:szCs w:val="26"/>
              </w:rPr>
            </w:pPr>
            <w:r w:rsidRPr="006D0808">
              <w:rPr>
                <w:rFonts w:ascii="Times New Roman" w:eastAsia="Times New Roman" w:hAnsi="Times New Roman" w:cs="Times New Roman"/>
                <w:b w:val="0"/>
                <w:sz w:val="26"/>
                <w:szCs w:val="26"/>
              </w:rPr>
              <w:t>NLCN1</w:t>
            </w:r>
          </w:p>
        </w:tc>
        <w:tc>
          <w:tcPr>
            <w:tcW w:w="1417" w:type="dxa"/>
            <w:noWrap/>
            <w:vAlign w:val="center"/>
            <w:hideMark/>
          </w:tcPr>
          <w:p w14:paraId="4DFDC2B2"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1B230A9F"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2A5B3514"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08100667"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69D2517E"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448D31D4"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77BD70CC" w14:textId="77777777" w:rsidR="00DE7DF8" w:rsidRPr="006D0808" w:rsidRDefault="00DE7DF8" w:rsidP="006D0808">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sidRPr="006D0808">
              <w:rPr>
                <w:rFonts w:ascii="Times New Roman" w:eastAsia="Times New Roman" w:hAnsi="Times New Roman" w:cs="Times New Roman"/>
                <w:sz w:val="26"/>
                <w:szCs w:val="26"/>
              </w:rPr>
              <w:t>0.735</w:t>
            </w:r>
          </w:p>
        </w:tc>
      </w:tr>
    </w:tbl>
    <w:p w14:paraId="5FBB379B" w14:textId="77777777" w:rsidR="00DE7DF8" w:rsidRPr="00E8687F" w:rsidRDefault="00DE7DF8" w:rsidP="00E8687F">
      <w:pPr>
        <w:spacing w:line="380" w:lineRule="exact"/>
        <w:ind w:firstLine="720"/>
        <w:jc w:val="right"/>
        <w:rPr>
          <w:rFonts w:eastAsia="PMingLiU"/>
          <w:i/>
          <w:iCs/>
          <w:kern w:val="2"/>
          <w:sz w:val="28"/>
          <w:szCs w:val="28"/>
          <w:lang w:eastAsia="zh-TW"/>
          <w14:ligatures w14:val="standardContextual"/>
        </w:rPr>
      </w:pPr>
      <w:r w:rsidRPr="00E8687F">
        <w:rPr>
          <w:rFonts w:eastAsia="PMingLiU"/>
          <w:i/>
          <w:iCs/>
          <w:kern w:val="2"/>
          <w:sz w:val="28"/>
          <w:szCs w:val="28"/>
          <w:lang w:eastAsia="zh-TW"/>
          <w14:ligatures w14:val="standardContextual"/>
        </w:rPr>
        <w:t>(Nguồn: NCS tự tổng hợp)</w:t>
      </w:r>
    </w:p>
    <w:p w14:paraId="2C511C43" w14:textId="77777777" w:rsidR="006D0808" w:rsidRDefault="00DE7DF8" w:rsidP="00E8687F">
      <w:pPr>
        <w:spacing w:line="380" w:lineRule="exact"/>
        <w:ind w:firstLine="567"/>
        <w:rPr>
          <w:sz w:val="28"/>
          <w:szCs w:val="28"/>
        </w:rPr>
      </w:pPr>
      <w:r w:rsidRPr="00E8687F">
        <w:rPr>
          <w:sz w:val="28"/>
          <w:szCs w:val="28"/>
        </w:rPr>
        <w:t xml:space="preserve">Trong Bảng 4.8, chỉ số KMO đạt 0.784 và mức ý nghĩa của kiểm định Bartlett với giá trị p = 0,000 đều đáp ứng tiêu chuẩn đề xuất về mối tương quan giữa các biến. Bên cạnh đó, tổng phương sai trích ra chiếm 71.857% (theo Bảng 4.9), cho thấy mô hình này có thể giải thích được hơn 71% biến thiên tổng thể của dữ liệu. Giá trị Eigenvalue được trích ra là 1.632, lớn hơn ngưỡng 1 quy định. </w:t>
      </w:r>
    </w:p>
    <w:p w14:paraId="3EB5FFD8" w14:textId="77777777" w:rsidR="00DE7DF8" w:rsidRPr="00E8687F" w:rsidRDefault="00DE7DF8" w:rsidP="00E8687F">
      <w:pPr>
        <w:spacing w:line="380" w:lineRule="exact"/>
        <w:ind w:firstLine="567"/>
        <w:rPr>
          <w:sz w:val="28"/>
          <w:szCs w:val="28"/>
        </w:rPr>
      </w:pPr>
      <w:r w:rsidRPr="00E8687F">
        <w:rPr>
          <w:sz w:val="28"/>
          <w:szCs w:val="28"/>
        </w:rPr>
        <w:lastRenderedPageBreak/>
        <w:t>Cuối cùng, kết quả từ Bảng Pattern Matrix (Bảng 4.10) cho thấy tất cả hệ số tải nhân tố của các biến quan sát đều lớn hơn 0.5 và được phân bố rõ ràng, chính xác vào từng nhóm nhân tố tương ứng. Phân tích nhân tố khám phá (EFA) đã tự động hình thành 7 nhóm đại diện cho 7 nhân tố trích ra, không có biến nào xuất hiện đồng thời ở hai cột hay bị phân tán riêng biệt.</w:t>
      </w:r>
    </w:p>
    <w:p w14:paraId="6724E293" w14:textId="77777777" w:rsidR="00DE7DF8" w:rsidRPr="00E8687F" w:rsidRDefault="00DE7DF8" w:rsidP="00E8687F">
      <w:pPr>
        <w:spacing w:line="380" w:lineRule="exact"/>
        <w:ind w:firstLine="567"/>
        <w:rPr>
          <w:rFonts w:eastAsia="PMingLiU"/>
          <w:b/>
          <w:bCs/>
          <w:kern w:val="2"/>
          <w:sz w:val="28"/>
          <w:szCs w:val="28"/>
          <w:lang w:eastAsia="zh-TW"/>
          <w14:ligatures w14:val="standardContextual"/>
        </w:rPr>
      </w:pPr>
      <w:r w:rsidRPr="00E8687F">
        <w:rPr>
          <w:rFonts w:eastAsia="PMingLiU"/>
          <w:b/>
          <w:bCs/>
          <w:kern w:val="2"/>
          <w:sz w:val="28"/>
          <w:szCs w:val="28"/>
          <w:lang w:eastAsia="zh-TW"/>
          <w14:ligatures w14:val="standardContextual"/>
        </w:rPr>
        <w:t>Kết quả EFA biến phụ thuộc</w:t>
      </w:r>
    </w:p>
    <w:p w14:paraId="0D150AD4" w14:textId="77777777" w:rsidR="00DE7DF8" w:rsidRPr="00E8687F" w:rsidRDefault="00DE7DF8" w:rsidP="00E8687F">
      <w:pPr>
        <w:spacing w:line="380" w:lineRule="exact"/>
        <w:ind w:firstLine="567"/>
        <w:rPr>
          <w:rFonts w:eastAsia="PMingLiU"/>
          <w:kern w:val="2"/>
          <w:sz w:val="28"/>
          <w:szCs w:val="28"/>
          <w:lang w:eastAsia="zh-TW"/>
          <w14:ligatures w14:val="standardContextual"/>
        </w:rPr>
      </w:pPr>
      <w:r w:rsidRPr="00E8687F">
        <w:rPr>
          <w:rFonts w:eastAsia="PMingLiU"/>
          <w:kern w:val="2"/>
          <w:sz w:val="28"/>
          <w:szCs w:val="28"/>
          <w:lang w:eastAsia="zh-TW"/>
          <w14:ligatures w14:val="standardContextual"/>
        </w:rPr>
        <w:t>Tương tự, thang đo của biến phụ thuộc “CLGV” với 4 biến quan sát cũng đã được đưa vào phân tích nhân tố khám phá (EFA). Kết quả cụ thể của quá trình phân tích này được thể hiện chi tiết trong các Bảng 4.11, 4.12 và 4.13 sau đây:</w:t>
      </w:r>
    </w:p>
    <w:p w14:paraId="7B4D304B" w14:textId="77777777" w:rsidR="00DE7DF8" w:rsidRPr="00E8687F" w:rsidRDefault="00DE7DF8" w:rsidP="00AD396A">
      <w:pPr>
        <w:spacing w:after="120" w:line="380" w:lineRule="exact"/>
        <w:ind w:firstLine="567"/>
        <w:jc w:val="center"/>
        <w:rPr>
          <w:rFonts w:eastAsia="PMingLiU"/>
          <w:b/>
          <w:iCs/>
          <w:kern w:val="2"/>
          <w:sz w:val="28"/>
          <w:szCs w:val="28"/>
          <w:lang w:val="vi-VN" w:eastAsia="zh-TW"/>
          <w14:ligatures w14:val="standardContextual"/>
        </w:rPr>
      </w:pPr>
      <w:bookmarkStart w:id="6" w:name="_Toc205750882"/>
      <w:r w:rsidRPr="00E8687F">
        <w:rPr>
          <w:rFonts w:eastAsia="PMingLiU"/>
          <w:b/>
          <w:iCs/>
          <w:kern w:val="2"/>
          <w:sz w:val="28"/>
          <w:szCs w:val="28"/>
          <w:lang w:val="vi-VN" w:eastAsia="zh-TW"/>
          <w14:ligatures w14:val="standardContextual"/>
        </w:rPr>
        <w:t>Bảng 4.</w:t>
      </w:r>
      <w:r w:rsidRPr="00E8687F">
        <w:rPr>
          <w:rFonts w:eastAsia="PMingLiU"/>
          <w:b/>
          <w:iCs/>
          <w:kern w:val="2"/>
          <w:sz w:val="28"/>
          <w:szCs w:val="28"/>
          <w:lang w:eastAsia="zh-TW"/>
          <w14:ligatures w14:val="standardContextual"/>
        </w:rPr>
        <w:t>11.</w:t>
      </w:r>
      <w:r w:rsidRPr="00E8687F">
        <w:rPr>
          <w:rFonts w:eastAsia="PMingLiU"/>
          <w:b/>
          <w:iCs/>
          <w:kern w:val="2"/>
          <w:sz w:val="28"/>
          <w:szCs w:val="28"/>
          <w:lang w:val="vi-VN" w:eastAsia="zh-TW"/>
          <w14:ligatures w14:val="standardContextual"/>
        </w:rPr>
        <w:t xml:space="preserve"> Kiểm định KMO và </w:t>
      </w:r>
      <w:r w:rsidRPr="00E8687F">
        <w:rPr>
          <w:b/>
          <w:iCs/>
          <w:sz w:val="28"/>
          <w:szCs w:val="28"/>
          <w:lang w:val="vi-VN" w:eastAsia="zh-TW"/>
        </w:rPr>
        <w:t>Bartlett</w:t>
      </w:r>
      <w:bookmarkEnd w:id="6"/>
    </w:p>
    <w:tbl>
      <w:tblPr>
        <w:tblStyle w:val="PlainTable21"/>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2835"/>
        <w:gridCol w:w="1417"/>
      </w:tblGrid>
      <w:tr w:rsidR="00DE7DF8" w:rsidRPr="00994558" w14:paraId="78FD3AEF" w14:textId="77777777" w:rsidTr="00610200">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5529" w:type="dxa"/>
            <w:tcBorders>
              <w:bottom w:val="none" w:sz="0" w:space="0" w:color="auto"/>
            </w:tcBorders>
            <w:noWrap/>
            <w:vAlign w:val="center"/>
            <w:hideMark/>
          </w:tcPr>
          <w:p w14:paraId="5B429FCF" w14:textId="77777777" w:rsidR="00DE7DF8" w:rsidRPr="006D0808" w:rsidRDefault="00DE7DF8" w:rsidP="006D0808">
            <w:pPr>
              <w:spacing w:line="380" w:lineRule="exact"/>
              <w:ind w:firstLine="34"/>
              <w:rPr>
                <w:rFonts w:ascii="Times New Roman" w:eastAsia="Times New Roman" w:hAnsi="Times New Roman" w:cs="Times New Roman"/>
                <w:sz w:val="26"/>
                <w:szCs w:val="26"/>
              </w:rPr>
            </w:pPr>
            <w:r w:rsidRPr="006D0808">
              <w:rPr>
                <w:rFonts w:ascii="Times New Roman" w:eastAsia="Times New Roman" w:hAnsi="Times New Roman" w:cs="Times New Roman"/>
                <w:sz w:val="26"/>
                <w:szCs w:val="26"/>
              </w:rPr>
              <w:t>Kaiser-Meyer-Olkin Measure of Sampling Adequacy</w:t>
            </w:r>
          </w:p>
        </w:tc>
        <w:tc>
          <w:tcPr>
            <w:tcW w:w="4252" w:type="dxa"/>
            <w:gridSpan w:val="2"/>
            <w:tcBorders>
              <w:bottom w:val="none" w:sz="0" w:space="0" w:color="auto"/>
            </w:tcBorders>
            <w:noWrap/>
            <w:hideMark/>
          </w:tcPr>
          <w:p w14:paraId="25F9BE10" w14:textId="77777777" w:rsidR="00DE7DF8" w:rsidRPr="006D0808" w:rsidRDefault="00DE7DF8" w:rsidP="00610200">
            <w:pPr>
              <w:spacing w:line="380" w:lineRule="exact"/>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sidRPr="006D0808">
              <w:rPr>
                <w:rFonts w:ascii="Times New Roman" w:eastAsia="Times New Roman" w:hAnsi="Times New Roman" w:cs="Times New Roman"/>
                <w:sz w:val="26"/>
                <w:szCs w:val="26"/>
              </w:rPr>
              <w:t>0.814</w:t>
            </w:r>
          </w:p>
        </w:tc>
      </w:tr>
      <w:tr w:rsidR="00DE7DF8" w:rsidRPr="00994558" w14:paraId="38EE7950" w14:textId="77777777" w:rsidTr="0061020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5529" w:type="dxa"/>
            <w:vMerge w:val="restart"/>
            <w:tcBorders>
              <w:top w:val="none" w:sz="0" w:space="0" w:color="auto"/>
              <w:bottom w:val="none" w:sz="0" w:space="0" w:color="auto"/>
            </w:tcBorders>
            <w:noWrap/>
            <w:vAlign w:val="center"/>
            <w:hideMark/>
          </w:tcPr>
          <w:p w14:paraId="25CADBD6" w14:textId="77777777" w:rsidR="00DE7DF8" w:rsidRPr="006D0808" w:rsidRDefault="00DE7DF8" w:rsidP="00610200">
            <w:pPr>
              <w:spacing w:line="380" w:lineRule="exact"/>
              <w:rPr>
                <w:rFonts w:ascii="Times New Roman" w:eastAsia="Times New Roman" w:hAnsi="Times New Roman" w:cs="Times New Roman"/>
                <w:b w:val="0"/>
                <w:sz w:val="26"/>
                <w:szCs w:val="26"/>
              </w:rPr>
            </w:pPr>
            <w:r w:rsidRPr="006D0808">
              <w:rPr>
                <w:rFonts w:ascii="Times New Roman" w:eastAsia="Times New Roman" w:hAnsi="Times New Roman" w:cs="Times New Roman"/>
                <w:b w:val="0"/>
                <w:sz w:val="26"/>
                <w:szCs w:val="26"/>
              </w:rPr>
              <w:t>Bartlett's Test of Sphericity</w:t>
            </w:r>
          </w:p>
        </w:tc>
        <w:tc>
          <w:tcPr>
            <w:tcW w:w="2835" w:type="dxa"/>
            <w:tcBorders>
              <w:top w:val="none" w:sz="0" w:space="0" w:color="auto"/>
              <w:bottom w:val="none" w:sz="0" w:space="0" w:color="auto"/>
            </w:tcBorders>
            <w:noWrap/>
            <w:hideMark/>
          </w:tcPr>
          <w:p w14:paraId="726061B4" w14:textId="77777777" w:rsidR="00DE7DF8" w:rsidRPr="006D0808" w:rsidRDefault="00DE7DF8" w:rsidP="00610200">
            <w:pPr>
              <w:spacing w:line="380"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sidRPr="006D0808">
              <w:rPr>
                <w:rFonts w:ascii="Times New Roman" w:eastAsia="Times New Roman" w:hAnsi="Times New Roman" w:cs="Times New Roman"/>
                <w:sz w:val="26"/>
                <w:szCs w:val="26"/>
              </w:rPr>
              <w:t>Approx. Chi-Square</w:t>
            </w:r>
          </w:p>
        </w:tc>
        <w:tc>
          <w:tcPr>
            <w:tcW w:w="1417" w:type="dxa"/>
            <w:tcBorders>
              <w:top w:val="none" w:sz="0" w:space="0" w:color="auto"/>
              <w:bottom w:val="none" w:sz="0" w:space="0" w:color="auto"/>
            </w:tcBorders>
            <w:noWrap/>
            <w:hideMark/>
          </w:tcPr>
          <w:p w14:paraId="769122BC" w14:textId="77777777" w:rsidR="00DE7DF8" w:rsidRPr="006D0808" w:rsidRDefault="00DE7DF8" w:rsidP="00610200">
            <w:pPr>
              <w:spacing w:line="38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sidRPr="006D0808">
              <w:rPr>
                <w:rFonts w:ascii="Times New Roman" w:eastAsia="Times New Roman" w:hAnsi="Times New Roman" w:cs="Times New Roman"/>
                <w:sz w:val="26"/>
                <w:szCs w:val="26"/>
              </w:rPr>
              <w:t>687.482</w:t>
            </w:r>
          </w:p>
        </w:tc>
      </w:tr>
      <w:tr w:rsidR="00DE7DF8" w:rsidRPr="00994558" w14:paraId="17E5DC76" w14:textId="77777777" w:rsidTr="00610200">
        <w:trPr>
          <w:trHeight w:val="320"/>
        </w:trPr>
        <w:tc>
          <w:tcPr>
            <w:cnfStyle w:val="001000000000" w:firstRow="0" w:lastRow="0" w:firstColumn="1" w:lastColumn="0" w:oddVBand="0" w:evenVBand="0" w:oddHBand="0" w:evenHBand="0" w:firstRowFirstColumn="0" w:firstRowLastColumn="0" w:lastRowFirstColumn="0" w:lastRowLastColumn="0"/>
            <w:tcW w:w="5529" w:type="dxa"/>
            <w:vMerge/>
            <w:noWrap/>
            <w:hideMark/>
          </w:tcPr>
          <w:p w14:paraId="2FB0C502" w14:textId="77777777" w:rsidR="00DE7DF8" w:rsidRPr="006D0808" w:rsidRDefault="00DE7DF8" w:rsidP="00610200">
            <w:pPr>
              <w:spacing w:line="380" w:lineRule="exact"/>
              <w:jc w:val="right"/>
              <w:rPr>
                <w:rFonts w:ascii="Times New Roman" w:eastAsia="Times New Roman" w:hAnsi="Times New Roman" w:cs="Times New Roman"/>
                <w:sz w:val="26"/>
                <w:szCs w:val="26"/>
              </w:rPr>
            </w:pPr>
          </w:p>
        </w:tc>
        <w:tc>
          <w:tcPr>
            <w:tcW w:w="2835" w:type="dxa"/>
            <w:noWrap/>
            <w:hideMark/>
          </w:tcPr>
          <w:p w14:paraId="2B82BA7D" w14:textId="77777777" w:rsidR="00DE7DF8" w:rsidRPr="006D0808" w:rsidRDefault="00DE7DF8" w:rsidP="00610200">
            <w:pPr>
              <w:spacing w:line="380" w:lineRule="exac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sidRPr="006D0808">
              <w:rPr>
                <w:rFonts w:ascii="Times New Roman" w:eastAsia="Times New Roman" w:hAnsi="Times New Roman" w:cs="Times New Roman"/>
                <w:sz w:val="26"/>
                <w:szCs w:val="26"/>
              </w:rPr>
              <w:t>Df</w:t>
            </w:r>
          </w:p>
        </w:tc>
        <w:tc>
          <w:tcPr>
            <w:tcW w:w="1417" w:type="dxa"/>
            <w:noWrap/>
            <w:hideMark/>
          </w:tcPr>
          <w:p w14:paraId="5139224E" w14:textId="77777777" w:rsidR="00DE7DF8" w:rsidRPr="006D0808" w:rsidRDefault="00DE7DF8" w:rsidP="00610200">
            <w:pPr>
              <w:spacing w:line="38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sidRPr="006D0808">
              <w:rPr>
                <w:rFonts w:ascii="Times New Roman" w:eastAsia="Times New Roman" w:hAnsi="Times New Roman" w:cs="Times New Roman"/>
                <w:sz w:val="26"/>
                <w:szCs w:val="26"/>
              </w:rPr>
              <w:t>6</w:t>
            </w:r>
          </w:p>
        </w:tc>
      </w:tr>
      <w:tr w:rsidR="00DE7DF8" w:rsidRPr="00994558" w14:paraId="4B3B0B6E" w14:textId="77777777" w:rsidTr="0061020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5529" w:type="dxa"/>
            <w:vMerge/>
            <w:tcBorders>
              <w:top w:val="none" w:sz="0" w:space="0" w:color="auto"/>
              <w:bottom w:val="none" w:sz="0" w:space="0" w:color="auto"/>
            </w:tcBorders>
            <w:noWrap/>
            <w:hideMark/>
          </w:tcPr>
          <w:p w14:paraId="68475157" w14:textId="77777777" w:rsidR="00DE7DF8" w:rsidRPr="006D0808" w:rsidRDefault="00DE7DF8" w:rsidP="00610200">
            <w:pPr>
              <w:spacing w:line="380" w:lineRule="exact"/>
              <w:jc w:val="right"/>
              <w:rPr>
                <w:rFonts w:ascii="Times New Roman" w:eastAsia="Times New Roman" w:hAnsi="Times New Roman" w:cs="Times New Roman"/>
                <w:sz w:val="26"/>
                <w:szCs w:val="26"/>
              </w:rPr>
            </w:pPr>
          </w:p>
        </w:tc>
        <w:tc>
          <w:tcPr>
            <w:tcW w:w="2835" w:type="dxa"/>
            <w:tcBorders>
              <w:top w:val="none" w:sz="0" w:space="0" w:color="auto"/>
              <w:bottom w:val="none" w:sz="0" w:space="0" w:color="auto"/>
            </w:tcBorders>
            <w:noWrap/>
            <w:hideMark/>
          </w:tcPr>
          <w:p w14:paraId="13085278" w14:textId="77777777" w:rsidR="00DE7DF8" w:rsidRPr="006D0808" w:rsidRDefault="00DE7DF8" w:rsidP="00610200">
            <w:pPr>
              <w:spacing w:line="380"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sidRPr="006D0808">
              <w:rPr>
                <w:rFonts w:ascii="Times New Roman" w:eastAsia="Times New Roman" w:hAnsi="Times New Roman" w:cs="Times New Roman"/>
                <w:sz w:val="26"/>
                <w:szCs w:val="26"/>
              </w:rPr>
              <w:t>Sig.</w:t>
            </w:r>
          </w:p>
        </w:tc>
        <w:tc>
          <w:tcPr>
            <w:tcW w:w="1417" w:type="dxa"/>
            <w:tcBorders>
              <w:top w:val="none" w:sz="0" w:space="0" w:color="auto"/>
              <w:bottom w:val="none" w:sz="0" w:space="0" w:color="auto"/>
            </w:tcBorders>
            <w:noWrap/>
            <w:hideMark/>
          </w:tcPr>
          <w:p w14:paraId="41509398" w14:textId="77777777" w:rsidR="00DE7DF8" w:rsidRPr="006D0808" w:rsidRDefault="00DE7DF8" w:rsidP="00610200">
            <w:pPr>
              <w:spacing w:line="38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sidRPr="006D0808">
              <w:rPr>
                <w:rFonts w:ascii="Times New Roman" w:eastAsia="Times New Roman" w:hAnsi="Times New Roman" w:cs="Times New Roman"/>
                <w:sz w:val="26"/>
                <w:szCs w:val="26"/>
              </w:rPr>
              <w:t>.000</w:t>
            </w:r>
          </w:p>
        </w:tc>
      </w:tr>
    </w:tbl>
    <w:p w14:paraId="3332534D" w14:textId="77777777" w:rsidR="00DE7DF8" w:rsidRPr="00AD61B6" w:rsidRDefault="00DE7DF8" w:rsidP="00AD396A">
      <w:pPr>
        <w:spacing w:before="120" w:after="120" w:line="380" w:lineRule="exact"/>
        <w:ind w:firstLine="567"/>
        <w:jc w:val="center"/>
        <w:rPr>
          <w:rFonts w:eastAsia="PMingLiU"/>
          <w:b/>
          <w:iCs/>
          <w:kern w:val="2"/>
          <w:sz w:val="28"/>
          <w:szCs w:val="28"/>
          <w:lang w:val="vi-VN" w:eastAsia="zh-TW"/>
          <w14:ligatures w14:val="standardContextual"/>
        </w:rPr>
      </w:pPr>
      <w:bookmarkStart w:id="7" w:name="_Toc205750883"/>
      <w:r w:rsidRPr="00AD61B6">
        <w:rPr>
          <w:rFonts w:eastAsia="PMingLiU"/>
          <w:b/>
          <w:iCs/>
          <w:kern w:val="2"/>
          <w:sz w:val="28"/>
          <w:szCs w:val="28"/>
          <w:lang w:val="vi-VN" w:eastAsia="zh-TW"/>
          <w14:ligatures w14:val="standardContextual"/>
        </w:rPr>
        <w:t>Bảng 4.1</w:t>
      </w:r>
      <w:r w:rsidRPr="00AD61B6">
        <w:rPr>
          <w:rFonts w:eastAsia="PMingLiU"/>
          <w:b/>
          <w:iCs/>
          <w:kern w:val="2"/>
          <w:sz w:val="28"/>
          <w:szCs w:val="28"/>
          <w:lang w:eastAsia="zh-TW"/>
          <w14:ligatures w14:val="standardContextual"/>
        </w:rPr>
        <w:t>2.</w:t>
      </w:r>
      <w:r w:rsidRPr="00AD61B6">
        <w:rPr>
          <w:rFonts w:eastAsia="PMingLiU"/>
          <w:b/>
          <w:iCs/>
          <w:kern w:val="2"/>
          <w:sz w:val="28"/>
          <w:szCs w:val="28"/>
          <w:lang w:val="vi-VN" w:eastAsia="zh-TW"/>
          <w14:ligatures w14:val="standardContextual"/>
        </w:rPr>
        <w:t xml:space="preserve"> Tổng phương sai trích</w:t>
      </w:r>
      <w:bookmarkEnd w:id="7"/>
    </w:p>
    <w:tbl>
      <w:tblPr>
        <w:tblStyle w:val="PlainTable21"/>
        <w:tblW w:w="1016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851"/>
        <w:gridCol w:w="1701"/>
        <w:gridCol w:w="1701"/>
        <w:gridCol w:w="851"/>
        <w:gridCol w:w="1700"/>
        <w:gridCol w:w="1701"/>
      </w:tblGrid>
      <w:tr w:rsidR="00DE7DF8" w:rsidRPr="00994558" w14:paraId="601931AE" w14:textId="77777777" w:rsidTr="006D0808">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59" w:type="dxa"/>
            <w:vMerge w:val="restart"/>
            <w:noWrap/>
            <w:vAlign w:val="center"/>
            <w:hideMark/>
          </w:tcPr>
          <w:p w14:paraId="2CB290BC" w14:textId="77777777" w:rsidR="00DE7DF8" w:rsidRPr="0073112F" w:rsidRDefault="00DE7DF8" w:rsidP="00610200">
            <w:pPr>
              <w:spacing w:line="380" w:lineRule="exact"/>
              <w:ind w:firstLine="34"/>
              <w:jc w:val="center"/>
              <w:rPr>
                <w:rFonts w:ascii="Times New Roman" w:eastAsia="Times New Roman" w:hAnsi="Times New Roman" w:cs="Times New Roman"/>
                <w:sz w:val="26"/>
                <w:szCs w:val="26"/>
              </w:rPr>
            </w:pPr>
            <w:r w:rsidRPr="0073112F">
              <w:rPr>
                <w:rFonts w:ascii="Times New Roman" w:eastAsia="Times New Roman" w:hAnsi="Times New Roman" w:cs="Times New Roman"/>
                <w:sz w:val="26"/>
                <w:szCs w:val="26"/>
              </w:rPr>
              <w:t>Component</w:t>
            </w:r>
          </w:p>
        </w:tc>
        <w:tc>
          <w:tcPr>
            <w:tcW w:w="4253" w:type="dxa"/>
            <w:gridSpan w:val="3"/>
            <w:noWrap/>
            <w:vAlign w:val="center"/>
            <w:hideMark/>
          </w:tcPr>
          <w:p w14:paraId="59673504" w14:textId="77777777" w:rsidR="00DE7DF8" w:rsidRPr="0073112F" w:rsidRDefault="00DE7DF8" w:rsidP="00610200">
            <w:pPr>
              <w:spacing w:line="380" w:lineRule="exact"/>
              <w:ind w:firstLine="34"/>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sidRPr="0073112F">
              <w:rPr>
                <w:rFonts w:ascii="Times New Roman" w:eastAsia="Times New Roman" w:hAnsi="Times New Roman" w:cs="Times New Roman"/>
                <w:sz w:val="26"/>
                <w:szCs w:val="26"/>
              </w:rPr>
              <w:t>Initial Eigenvalues</w:t>
            </w:r>
          </w:p>
        </w:tc>
        <w:tc>
          <w:tcPr>
            <w:tcW w:w="4252" w:type="dxa"/>
            <w:gridSpan w:val="3"/>
            <w:noWrap/>
            <w:vAlign w:val="center"/>
            <w:hideMark/>
          </w:tcPr>
          <w:p w14:paraId="6769C78C" w14:textId="77777777" w:rsidR="00DE7DF8" w:rsidRPr="0073112F" w:rsidRDefault="00DE7DF8" w:rsidP="00610200">
            <w:pPr>
              <w:spacing w:line="380" w:lineRule="exact"/>
              <w:ind w:firstLine="34"/>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sidRPr="0073112F">
              <w:rPr>
                <w:rFonts w:ascii="Times New Roman" w:eastAsia="Times New Roman" w:hAnsi="Times New Roman" w:cs="Times New Roman"/>
                <w:sz w:val="26"/>
                <w:szCs w:val="26"/>
              </w:rPr>
              <w:t>Extraction Sums of Squared Loadings</w:t>
            </w:r>
          </w:p>
        </w:tc>
      </w:tr>
      <w:tr w:rsidR="00DE7DF8" w:rsidRPr="00994558" w14:paraId="0B7BE5B9" w14:textId="77777777" w:rsidTr="006D080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59" w:type="dxa"/>
            <w:vMerge/>
            <w:vAlign w:val="center"/>
            <w:hideMark/>
          </w:tcPr>
          <w:p w14:paraId="4193C8A9" w14:textId="77777777" w:rsidR="00DE7DF8" w:rsidRPr="0073112F" w:rsidRDefault="00DE7DF8" w:rsidP="00610200">
            <w:pPr>
              <w:spacing w:line="380" w:lineRule="exact"/>
              <w:ind w:firstLine="34"/>
              <w:jc w:val="center"/>
              <w:rPr>
                <w:rFonts w:ascii="Times New Roman" w:eastAsia="Times New Roman" w:hAnsi="Times New Roman" w:cs="Times New Roman"/>
                <w:sz w:val="26"/>
                <w:szCs w:val="26"/>
              </w:rPr>
            </w:pPr>
          </w:p>
        </w:tc>
        <w:tc>
          <w:tcPr>
            <w:tcW w:w="851" w:type="dxa"/>
            <w:noWrap/>
            <w:vAlign w:val="center"/>
            <w:hideMark/>
          </w:tcPr>
          <w:p w14:paraId="5D85DD2D" w14:textId="77777777" w:rsidR="00DE7DF8" w:rsidRPr="0073112F" w:rsidRDefault="00DE7DF8" w:rsidP="00610200">
            <w:pPr>
              <w:spacing w:line="38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6"/>
                <w:szCs w:val="26"/>
              </w:rPr>
            </w:pPr>
            <w:r w:rsidRPr="0073112F">
              <w:rPr>
                <w:rFonts w:ascii="Times New Roman" w:eastAsia="Times New Roman" w:hAnsi="Times New Roman" w:cs="Times New Roman"/>
                <w:b/>
                <w:bCs/>
                <w:sz w:val="26"/>
                <w:szCs w:val="26"/>
              </w:rPr>
              <w:t>Total</w:t>
            </w:r>
          </w:p>
        </w:tc>
        <w:tc>
          <w:tcPr>
            <w:tcW w:w="1701" w:type="dxa"/>
            <w:noWrap/>
            <w:vAlign w:val="center"/>
            <w:hideMark/>
          </w:tcPr>
          <w:p w14:paraId="7382E2C2" w14:textId="77777777" w:rsidR="00DE7DF8" w:rsidRPr="0073112F" w:rsidRDefault="00DE7DF8" w:rsidP="00610200">
            <w:pPr>
              <w:spacing w:line="38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6"/>
                <w:szCs w:val="26"/>
              </w:rPr>
            </w:pPr>
            <w:r w:rsidRPr="0073112F">
              <w:rPr>
                <w:rFonts w:ascii="Times New Roman" w:eastAsia="Times New Roman" w:hAnsi="Times New Roman" w:cs="Times New Roman"/>
                <w:b/>
                <w:bCs/>
                <w:sz w:val="26"/>
                <w:szCs w:val="26"/>
              </w:rPr>
              <w:t>% of Variance</w:t>
            </w:r>
          </w:p>
        </w:tc>
        <w:tc>
          <w:tcPr>
            <w:tcW w:w="1701" w:type="dxa"/>
            <w:noWrap/>
            <w:vAlign w:val="center"/>
            <w:hideMark/>
          </w:tcPr>
          <w:p w14:paraId="7F421D64" w14:textId="77777777" w:rsidR="00DE7DF8" w:rsidRPr="0073112F" w:rsidRDefault="00DE7DF8" w:rsidP="00610200">
            <w:pPr>
              <w:spacing w:line="38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6"/>
                <w:szCs w:val="26"/>
              </w:rPr>
            </w:pPr>
            <w:r w:rsidRPr="0073112F">
              <w:rPr>
                <w:rFonts w:ascii="Times New Roman" w:eastAsia="Times New Roman" w:hAnsi="Times New Roman" w:cs="Times New Roman"/>
                <w:b/>
                <w:bCs/>
                <w:sz w:val="26"/>
                <w:szCs w:val="26"/>
              </w:rPr>
              <w:t>Cumulative %</w:t>
            </w:r>
          </w:p>
        </w:tc>
        <w:tc>
          <w:tcPr>
            <w:tcW w:w="851" w:type="dxa"/>
            <w:noWrap/>
            <w:vAlign w:val="center"/>
            <w:hideMark/>
          </w:tcPr>
          <w:p w14:paraId="266E7B58" w14:textId="77777777" w:rsidR="00DE7DF8" w:rsidRPr="0073112F" w:rsidRDefault="00DE7DF8" w:rsidP="00610200">
            <w:pPr>
              <w:spacing w:line="38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6"/>
                <w:szCs w:val="26"/>
              </w:rPr>
            </w:pPr>
            <w:r w:rsidRPr="0073112F">
              <w:rPr>
                <w:rFonts w:ascii="Times New Roman" w:eastAsia="Times New Roman" w:hAnsi="Times New Roman" w:cs="Times New Roman"/>
                <w:b/>
                <w:bCs/>
                <w:sz w:val="26"/>
                <w:szCs w:val="26"/>
              </w:rPr>
              <w:t>Total</w:t>
            </w:r>
          </w:p>
        </w:tc>
        <w:tc>
          <w:tcPr>
            <w:tcW w:w="1700" w:type="dxa"/>
            <w:noWrap/>
            <w:vAlign w:val="center"/>
            <w:hideMark/>
          </w:tcPr>
          <w:p w14:paraId="777E95BD" w14:textId="77777777" w:rsidR="00DE7DF8" w:rsidRPr="0073112F" w:rsidRDefault="00DE7DF8" w:rsidP="00610200">
            <w:pPr>
              <w:spacing w:line="38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6"/>
                <w:szCs w:val="26"/>
              </w:rPr>
            </w:pPr>
            <w:r w:rsidRPr="0073112F">
              <w:rPr>
                <w:rFonts w:ascii="Times New Roman" w:eastAsia="Times New Roman" w:hAnsi="Times New Roman" w:cs="Times New Roman"/>
                <w:b/>
                <w:bCs/>
                <w:sz w:val="26"/>
                <w:szCs w:val="26"/>
              </w:rPr>
              <w:t>% of Variance</w:t>
            </w:r>
          </w:p>
        </w:tc>
        <w:tc>
          <w:tcPr>
            <w:tcW w:w="1701" w:type="dxa"/>
            <w:noWrap/>
            <w:vAlign w:val="center"/>
            <w:hideMark/>
          </w:tcPr>
          <w:p w14:paraId="4E436B65" w14:textId="77777777" w:rsidR="00DE7DF8" w:rsidRPr="0073112F" w:rsidRDefault="00DE7DF8" w:rsidP="00610200">
            <w:pPr>
              <w:spacing w:line="38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6"/>
                <w:szCs w:val="26"/>
              </w:rPr>
            </w:pPr>
            <w:r w:rsidRPr="0073112F">
              <w:rPr>
                <w:rFonts w:ascii="Times New Roman" w:eastAsia="Times New Roman" w:hAnsi="Times New Roman" w:cs="Times New Roman"/>
                <w:b/>
                <w:bCs/>
                <w:sz w:val="26"/>
                <w:szCs w:val="26"/>
              </w:rPr>
              <w:t>Cumulative %</w:t>
            </w:r>
          </w:p>
        </w:tc>
      </w:tr>
      <w:tr w:rsidR="00DE7DF8" w:rsidRPr="00994558" w14:paraId="63CCA975" w14:textId="77777777" w:rsidTr="006D0808">
        <w:trPr>
          <w:trHeight w:val="320"/>
        </w:trPr>
        <w:tc>
          <w:tcPr>
            <w:cnfStyle w:val="001000000000" w:firstRow="0" w:lastRow="0" w:firstColumn="1" w:lastColumn="0" w:oddVBand="0" w:evenVBand="0" w:oddHBand="0" w:evenHBand="0" w:firstRowFirstColumn="0" w:firstRowLastColumn="0" w:lastRowFirstColumn="0" w:lastRowLastColumn="0"/>
            <w:tcW w:w="1659" w:type="dxa"/>
            <w:noWrap/>
            <w:hideMark/>
          </w:tcPr>
          <w:p w14:paraId="2B28B07E" w14:textId="77777777" w:rsidR="00DE7DF8" w:rsidRPr="0073112F" w:rsidRDefault="00DE7DF8" w:rsidP="00610200">
            <w:pPr>
              <w:spacing w:line="380" w:lineRule="exact"/>
              <w:ind w:firstLine="34"/>
              <w:jc w:val="center"/>
              <w:rPr>
                <w:rFonts w:ascii="Times New Roman" w:eastAsia="Times New Roman" w:hAnsi="Times New Roman" w:cs="Times New Roman"/>
                <w:b w:val="0"/>
                <w:sz w:val="26"/>
                <w:szCs w:val="26"/>
              </w:rPr>
            </w:pPr>
            <w:r w:rsidRPr="0073112F">
              <w:rPr>
                <w:rFonts w:ascii="Times New Roman" w:eastAsia="Times New Roman" w:hAnsi="Times New Roman" w:cs="Times New Roman"/>
                <w:b w:val="0"/>
                <w:sz w:val="26"/>
                <w:szCs w:val="26"/>
              </w:rPr>
              <w:t>1</w:t>
            </w:r>
          </w:p>
        </w:tc>
        <w:tc>
          <w:tcPr>
            <w:tcW w:w="851" w:type="dxa"/>
            <w:noWrap/>
            <w:vAlign w:val="center"/>
            <w:hideMark/>
          </w:tcPr>
          <w:p w14:paraId="530793C9" w14:textId="77777777" w:rsidR="00DE7DF8" w:rsidRPr="0073112F" w:rsidRDefault="00DE7DF8" w:rsidP="00610200">
            <w:pPr>
              <w:spacing w:line="380" w:lineRule="exact"/>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sidRPr="0073112F">
              <w:rPr>
                <w:rFonts w:ascii="Times New Roman" w:eastAsia="Times New Roman" w:hAnsi="Times New Roman" w:cs="Times New Roman"/>
                <w:sz w:val="26"/>
                <w:szCs w:val="26"/>
              </w:rPr>
              <w:t>2.961</w:t>
            </w:r>
          </w:p>
        </w:tc>
        <w:tc>
          <w:tcPr>
            <w:tcW w:w="1701" w:type="dxa"/>
            <w:noWrap/>
            <w:vAlign w:val="center"/>
            <w:hideMark/>
          </w:tcPr>
          <w:p w14:paraId="64BD60D5" w14:textId="77777777" w:rsidR="00DE7DF8" w:rsidRPr="0073112F" w:rsidRDefault="00DE7DF8" w:rsidP="00610200">
            <w:pPr>
              <w:spacing w:line="380" w:lineRule="exact"/>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sidRPr="0073112F">
              <w:rPr>
                <w:rFonts w:ascii="Times New Roman" w:eastAsia="Times New Roman" w:hAnsi="Times New Roman" w:cs="Times New Roman"/>
                <w:sz w:val="26"/>
                <w:szCs w:val="26"/>
              </w:rPr>
              <w:t>74.017</w:t>
            </w:r>
          </w:p>
        </w:tc>
        <w:tc>
          <w:tcPr>
            <w:tcW w:w="1701" w:type="dxa"/>
            <w:noWrap/>
            <w:vAlign w:val="center"/>
            <w:hideMark/>
          </w:tcPr>
          <w:p w14:paraId="5038AAE9" w14:textId="77777777" w:rsidR="00DE7DF8" w:rsidRPr="0073112F" w:rsidRDefault="00DE7DF8" w:rsidP="00610200">
            <w:pPr>
              <w:spacing w:line="380" w:lineRule="exact"/>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sidRPr="0073112F">
              <w:rPr>
                <w:rFonts w:ascii="Times New Roman" w:eastAsia="Times New Roman" w:hAnsi="Times New Roman" w:cs="Times New Roman"/>
                <w:sz w:val="26"/>
                <w:szCs w:val="26"/>
              </w:rPr>
              <w:t>74.017</w:t>
            </w:r>
          </w:p>
        </w:tc>
        <w:tc>
          <w:tcPr>
            <w:tcW w:w="851" w:type="dxa"/>
            <w:noWrap/>
            <w:vAlign w:val="center"/>
            <w:hideMark/>
          </w:tcPr>
          <w:p w14:paraId="29019D30" w14:textId="77777777" w:rsidR="00DE7DF8" w:rsidRPr="0073112F" w:rsidRDefault="00DE7DF8" w:rsidP="00610200">
            <w:pPr>
              <w:spacing w:line="380" w:lineRule="exact"/>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sidRPr="0073112F">
              <w:rPr>
                <w:rFonts w:ascii="Times New Roman" w:eastAsia="Times New Roman" w:hAnsi="Times New Roman" w:cs="Times New Roman"/>
                <w:sz w:val="26"/>
                <w:szCs w:val="26"/>
              </w:rPr>
              <w:t>2.961</w:t>
            </w:r>
          </w:p>
        </w:tc>
        <w:tc>
          <w:tcPr>
            <w:tcW w:w="1700" w:type="dxa"/>
            <w:noWrap/>
            <w:vAlign w:val="center"/>
            <w:hideMark/>
          </w:tcPr>
          <w:p w14:paraId="3DF80D89" w14:textId="77777777" w:rsidR="00DE7DF8" w:rsidRPr="0073112F" w:rsidRDefault="00DE7DF8" w:rsidP="00610200">
            <w:pPr>
              <w:spacing w:line="380" w:lineRule="exact"/>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sidRPr="0073112F">
              <w:rPr>
                <w:rFonts w:ascii="Times New Roman" w:eastAsia="Times New Roman" w:hAnsi="Times New Roman" w:cs="Times New Roman"/>
                <w:sz w:val="26"/>
                <w:szCs w:val="26"/>
              </w:rPr>
              <w:t>74.017</w:t>
            </w:r>
          </w:p>
        </w:tc>
        <w:tc>
          <w:tcPr>
            <w:tcW w:w="1701" w:type="dxa"/>
            <w:noWrap/>
            <w:vAlign w:val="center"/>
            <w:hideMark/>
          </w:tcPr>
          <w:p w14:paraId="702C051A" w14:textId="77777777" w:rsidR="00DE7DF8" w:rsidRPr="0073112F" w:rsidRDefault="00DE7DF8" w:rsidP="00610200">
            <w:pPr>
              <w:spacing w:line="380" w:lineRule="exact"/>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sidRPr="0073112F">
              <w:rPr>
                <w:rFonts w:ascii="Times New Roman" w:eastAsia="Times New Roman" w:hAnsi="Times New Roman" w:cs="Times New Roman"/>
                <w:sz w:val="26"/>
                <w:szCs w:val="26"/>
              </w:rPr>
              <w:t>74.017</w:t>
            </w:r>
          </w:p>
        </w:tc>
      </w:tr>
      <w:tr w:rsidR="00DE7DF8" w:rsidRPr="00994558" w14:paraId="10CD6355" w14:textId="77777777" w:rsidTr="006D0808">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659" w:type="dxa"/>
            <w:noWrap/>
            <w:hideMark/>
          </w:tcPr>
          <w:p w14:paraId="3D8DE6D0" w14:textId="77777777" w:rsidR="00DE7DF8" w:rsidRPr="0073112F" w:rsidRDefault="00DE7DF8" w:rsidP="00610200">
            <w:pPr>
              <w:spacing w:line="380" w:lineRule="exact"/>
              <w:ind w:firstLine="34"/>
              <w:jc w:val="center"/>
              <w:rPr>
                <w:rFonts w:ascii="Times New Roman" w:eastAsia="Times New Roman" w:hAnsi="Times New Roman" w:cs="Times New Roman"/>
                <w:b w:val="0"/>
                <w:sz w:val="26"/>
                <w:szCs w:val="26"/>
              </w:rPr>
            </w:pPr>
            <w:r w:rsidRPr="0073112F">
              <w:rPr>
                <w:rFonts w:ascii="Times New Roman" w:eastAsia="Times New Roman" w:hAnsi="Times New Roman" w:cs="Times New Roman"/>
                <w:b w:val="0"/>
                <w:sz w:val="26"/>
                <w:szCs w:val="26"/>
              </w:rPr>
              <w:t>2</w:t>
            </w:r>
          </w:p>
        </w:tc>
        <w:tc>
          <w:tcPr>
            <w:tcW w:w="851" w:type="dxa"/>
            <w:noWrap/>
            <w:vAlign w:val="center"/>
            <w:hideMark/>
          </w:tcPr>
          <w:p w14:paraId="07DC9654" w14:textId="77777777" w:rsidR="00DE7DF8" w:rsidRPr="0073112F" w:rsidRDefault="00DE7DF8" w:rsidP="00610200">
            <w:pPr>
              <w:spacing w:line="38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sidRPr="0073112F">
              <w:rPr>
                <w:rFonts w:ascii="Times New Roman" w:eastAsia="Times New Roman" w:hAnsi="Times New Roman" w:cs="Times New Roman"/>
                <w:sz w:val="26"/>
                <w:szCs w:val="26"/>
              </w:rPr>
              <w:t>0.464</w:t>
            </w:r>
          </w:p>
        </w:tc>
        <w:tc>
          <w:tcPr>
            <w:tcW w:w="1701" w:type="dxa"/>
            <w:noWrap/>
            <w:vAlign w:val="center"/>
            <w:hideMark/>
          </w:tcPr>
          <w:p w14:paraId="347FC30C" w14:textId="77777777" w:rsidR="00DE7DF8" w:rsidRPr="0073112F" w:rsidRDefault="00DE7DF8" w:rsidP="00610200">
            <w:pPr>
              <w:spacing w:line="38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sidRPr="0073112F">
              <w:rPr>
                <w:rFonts w:ascii="Times New Roman" w:eastAsia="Times New Roman" w:hAnsi="Times New Roman" w:cs="Times New Roman"/>
                <w:sz w:val="26"/>
                <w:szCs w:val="26"/>
              </w:rPr>
              <w:t>11.597</w:t>
            </w:r>
          </w:p>
        </w:tc>
        <w:tc>
          <w:tcPr>
            <w:tcW w:w="1701" w:type="dxa"/>
            <w:noWrap/>
            <w:vAlign w:val="center"/>
            <w:hideMark/>
          </w:tcPr>
          <w:p w14:paraId="246A757C" w14:textId="77777777" w:rsidR="00DE7DF8" w:rsidRPr="0073112F" w:rsidRDefault="00DE7DF8" w:rsidP="00610200">
            <w:pPr>
              <w:spacing w:line="38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sidRPr="0073112F">
              <w:rPr>
                <w:rFonts w:ascii="Times New Roman" w:eastAsia="Times New Roman" w:hAnsi="Times New Roman" w:cs="Times New Roman"/>
                <w:sz w:val="26"/>
                <w:szCs w:val="26"/>
              </w:rPr>
              <w:t>85.614</w:t>
            </w:r>
          </w:p>
        </w:tc>
        <w:tc>
          <w:tcPr>
            <w:tcW w:w="851" w:type="dxa"/>
            <w:noWrap/>
            <w:vAlign w:val="center"/>
            <w:hideMark/>
          </w:tcPr>
          <w:p w14:paraId="2329CC86" w14:textId="77777777" w:rsidR="00DE7DF8" w:rsidRPr="0073112F" w:rsidRDefault="00DE7DF8" w:rsidP="00610200">
            <w:pPr>
              <w:spacing w:line="38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p>
        </w:tc>
        <w:tc>
          <w:tcPr>
            <w:tcW w:w="1700" w:type="dxa"/>
            <w:noWrap/>
            <w:vAlign w:val="center"/>
            <w:hideMark/>
          </w:tcPr>
          <w:p w14:paraId="1597E62E" w14:textId="77777777" w:rsidR="00DE7DF8" w:rsidRPr="0073112F" w:rsidRDefault="00DE7DF8" w:rsidP="00610200">
            <w:pPr>
              <w:spacing w:line="38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p>
        </w:tc>
        <w:tc>
          <w:tcPr>
            <w:tcW w:w="1701" w:type="dxa"/>
            <w:noWrap/>
            <w:vAlign w:val="center"/>
            <w:hideMark/>
          </w:tcPr>
          <w:p w14:paraId="7F6640B5" w14:textId="77777777" w:rsidR="00DE7DF8" w:rsidRPr="0073112F" w:rsidRDefault="00DE7DF8" w:rsidP="00610200">
            <w:pPr>
              <w:spacing w:line="38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p>
        </w:tc>
      </w:tr>
      <w:tr w:rsidR="00DE7DF8" w:rsidRPr="00994558" w14:paraId="17AC3A69" w14:textId="77777777" w:rsidTr="006D0808">
        <w:trPr>
          <w:trHeight w:val="320"/>
        </w:trPr>
        <w:tc>
          <w:tcPr>
            <w:cnfStyle w:val="001000000000" w:firstRow="0" w:lastRow="0" w:firstColumn="1" w:lastColumn="0" w:oddVBand="0" w:evenVBand="0" w:oddHBand="0" w:evenHBand="0" w:firstRowFirstColumn="0" w:firstRowLastColumn="0" w:lastRowFirstColumn="0" w:lastRowLastColumn="0"/>
            <w:tcW w:w="1659" w:type="dxa"/>
            <w:noWrap/>
            <w:hideMark/>
          </w:tcPr>
          <w:p w14:paraId="326865DB" w14:textId="77777777" w:rsidR="00DE7DF8" w:rsidRPr="0073112F" w:rsidRDefault="00DE7DF8" w:rsidP="00610200">
            <w:pPr>
              <w:spacing w:line="380" w:lineRule="exact"/>
              <w:ind w:firstLine="34"/>
              <w:jc w:val="center"/>
              <w:rPr>
                <w:rFonts w:ascii="Times New Roman" w:eastAsia="Times New Roman" w:hAnsi="Times New Roman" w:cs="Times New Roman"/>
                <w:b w:val="0"/>
                <w:sz w:val="26"/>
                <w:szCs w:val="26"/>
              </w:rPr>
            </w:pPr>
            <w:r w:rsidRPr="0073112F">
              <w:rPr>
                <w:rFonts w:ascii="Times New Roman" w:eastAsia="Times New Roman" w:hAnsi="Times New Roman" w:cs="Times New Roman"/>
                <w:b w:val="0"/>
                <w:sz w:val="26"/>
                <w:szCs w:val="26"/>
              </w:rPr>
              <w:t>3</w:t>
            </w:r>
          </w:p>
        </w:tc>
        <w:tc>
          <w:tcPr>
            <w:tcW w:w="851" w:type="dxa"/>
            <w:noWrap/>
            <w:vAlign w:val="center"/>
            <w:hideMark/>
          </w:tcPr>
          <w:p w14:paraId="6A186251" w14:textId="77777777" w:rsidR="00DE7DF8" w:rsidRPr="0073112F" w:rsidRDefault="00DE7DF8" w:rsidP="00610200">
            <w:pPr>
              <w:spacing w:line="380" w:lineRule="exact"/>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sidRPr="0073112F">
              <w:rPr>
                <w:rFonts w:ascii="Times New Roman" w:eastAsia="Times New Roman" w:hAnsi="Times New Roman" w:cs="Times New Roman"/>
                <w:sz w:val="26"/>
                <w:szCs w:val="26"/>
              </w:rPr>
              <w:t>0.361</w:t>
            </w:r>
          </w:p>
        </w:tc>
        <w:tc>
          <w:tcPr>
            <w:tcW w:w="1701" w:type="dxa"/>
            <w:noWrap/>
            <w:vAlign w:val="center"/>
            <w:hideMark/>
          </w:tcPr>
          <w:p w14:paraId="44809C83" w14:textId="77777777" w:rsidR="00DE7DF8" w:rsidRPr="0073112F" w:rsidRDefault="00DE7DF8" w:rsidP="00610200">
            <w:pPr>
              <w:spacing w:line="380" w:lineRule="exact"/>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sidRPr="0073112F">
              <w:rPr>
                <w:rFonts w:ascii="Times New Roman" w:eastAsia="Times New Roman" w:hAnsi="Times New Roman" w:cs="Times New Roman"/>
                <w:sz w:val="26"/>
                <w:szCs w:val="26"/>
              </w:rPr>
              <w:t>9.015</w:t>
            </w:r>
          </w:p>
        </w:tc>
        <w:tc>
          <w:tcPr>
            <w:tcW w:w="1701" w:type="dxa"/>
            <w:noWrap/>
            <w:vAlign w:val="center"/>
            <w:hideMark/>
          </w:tcPr>
          <w:p w14:paraId="15011453" w14:textId="77777777" w:rsidR="00DE7DF8" w:rsidRPr="0073112F" w:rsidRDefault="00DE7DF8" w:rsidP="00610200">
            <w:pPr>
              <w:spacing w:line="380" w:lineRule="exact"/>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sidRPr="0073112F">
              <w:rPr>
                <w:rFonts w:ascii="Times New Roman" w:eastAsia="Times New Roman" w:hAnsi="Times New Roman" w:cs="Times New Roman"/>
                <w:sz w:val="26"/>
                <w:szCs w:val="26"/>
              </w:rPr>
              <w:t>94.629</w:t>
            </w:r>
          </w:p>
        </w:tc>
        <w:tc>
          <w:tcPr>
            <w:tcW w:w="851" w:type="dxa"/>
            <w:noWrap/>
            <w:vAlign w:val="center"/>
            <w:hideMark/>
          </w:tcPr>
          <w:p w14:paraId="6575799C" w14:textId="77777777" w:rsidR="00DE7DF8" w:rsidRPr="0073112F" w:rsidRDefault="00DE7DF8" w:rsidP="00610200">
            <w:pPr>
              <w:spacing w:line="380" w:lineRule="exact"/>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p>
        </w:tc>
        <w:tc>
          <w:tcPr>
            <w:tcW w:w="1700" w:type="dxa"/>
            <w:noWrap/>
            <w:vAlign w:val="center"/>
            <w:hideMark/>
          </w:tcPr>
          <w:p w14:paraId="66C73E1F" w14:textId="77777777" w:rsidR="00DE7DF8" w:rsidRPr="0073112F" w:rsidRDefault="00DE7DF8" w:rsidP="00610200">
            <w:pPr>
              <w:spacing w:line="380" w:lineRule="exact"/>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p>
        </w:tc>
        <w:tc>
          <w:tcPr>
            <w:tcW w:w="1701" w:type="dxa"/>
            <w:noWrap/>
            <w:vAlign w:val="center"/>
            <w:hideMark/>
          </w:tcPr>
          <w:p w14:paraId="04A70D0C" w14:textId="77777777" w:rsidR="00DE7DF8" w:rsidRPr="0073112F" w:rsidRDefault="00DE7DF8" w:rsidP="00610200">
            <w:pPr>
              <w:spacing w:line="380" w:lineRule="exact"/>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p>
        </w:tc>
      </w:tr>
      <w:tr w:rsidR="00DE7DF8" w:rsidRPr="00994558" w14:paraId="4D53ECC4" w14:textId="77777777" w:rsidTr="006D0808">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659" w:type="dxa"/>
            <w:noWrap/>
            <w:hideMark/>
          </w:tcPr>
          <w:p w14:paraId="454998B3" w14:textId="77777777" w:rsidR="00DE7DF8" w:rsidRPr="0073112F" w:rsidRDefault="00DE7DF8" w:rsidP="00610200">
            <w:pPr>
              <w:spacing w:line="380" w:lineRule="exact"/>
              <w:ind w:firstLine="34"/>
              <w:jc w:val="center"/>
              <w:rPr>
                <w:rFonts w:ascii="Times New Roman" w:eastAsia="Times New Roman" w:hAnsi="Times New Roman" w:cs="Times New Roman"/>
                <w:b w:val="0"/>
                <w:sz w:val="26"/>
                <w:szCs w:val="26"/>
              </w:rPr>
            </w:pPr>
            <w:r w:rsidRPr="0073112F">
              <w:rPr>
                <w:rFonts w:ascii="Times New Roman" w:eastAsia="Times New Roman" w:hAnsi="Times New Roman" w:cs="Times New Roman"/>
                <w:b w:val="0"/>
                <w:sz w:val="26"/>
                <w:szCs w:val="26"/>
              </w:rPr>
              <w:t>4</w:t>
            </w:r>
          </w:p>
        </w:tc>
        <w:tc>
          <w:tcPr>
            <w:tcW w:w="851" w:type="dxa"/>
            <w:noWrap/>
            <w:vAlign w:val="center"/>
            <w:hideMark/>
          </w:tcPr>
          <w:p w14:paraId="3373DA9A" w14:textId="77777777" w:rsidR="00DE7DF8" w:rsidRPr="0073112F" w:rsidRDefault="00DE7DF8" w:rsidP="00610200">
            <w:pPr>
              <w:spacing w:line="38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sidRPr="0073112F">
              <w:rPr>
                <w:rFonts w:ascii="Times New Roman" w:eastAsia="Times New Roman" w:hAnsi="Times New Roman" w:cs="Times New Roman"/>
                <w:sz w:val="26"/>
                <w:szCs w:val="26"/>
              </w:rPr>
              <w:t>0.215</w:t>
            </w:r>
          </w:p>
        </w:tc>
        <w:tc>
          <w:tcPr>
            <w:tcW w:w="1701" w:type="dxa"/>
            <w:noWrap/>
            <w:vAlign w:val="center"/>
            <w:hideMark/>
          </w:tcPr>
          <w:p w14:paraId="7E961C09" w14:textId="77777777" w:rsidR="00DE7DF8" w:rsidRPr="0073112F" w:rsidRDefault="00DE7DF8" w:rsidP="00610200">
            <w:pPr>
              <w:spacing w:line="38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sidRPr="0073112F">
              <w:rPr>
                <w:rFonts w:ascii="Times New Roman" w:eastAsia="Times New Roman" w:hAnsi="Times New Roman" w:cs="Times New Roman"/>
                <w:sz w:val="26"/>
                <w:szCs w:val="26"/>
              </w:rPr>
              <w:t>5.371</w:t>
            </w:r>
          </w:p>
        </w:tc>
        <w:tc>
          <w:tcPr>
            <w:tcW w:w="1701" w:type="dxa"/>
            <w:noWrap/>
            <w:vAlign w:val="center"/>
            <w:hideMark/>
          </w:tcPr>
          <w:p w14:paraId="5FBE7A28" w14:textId="77777777" w:rsidR="00DE7DF8" w:rsidRPr="0073112F" w:rsidRDefault="00DE7DF8" w:rsidP="00610200">
            <w:pPr>
              <w:spacing w:line="38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sidRPr="0073112F">
              <w:rPr>
                <w:rFonts w:ascii="Times New Roman" w:eastAsia="Times New Roman" w:hAnsi="Times New Roman" w:cs="Times New Roman"/>
                <w:sz w:val="26"/>
                <w:szCs w:val="26"/>
              </w:rPr>
              <w:t>100</w:t>
            </w:r>
          </w:p>
        </w:tc>
        <w:tc>
          <w:tcPr>
            <w:tcW w:w="851" w:type="dxa"/>
            <w:noWrap/>
            <w:vAlign w:val="center"/>
            <w:hideMark/>
          </w:tcPr>
          <w:p w14:paraId="29613829" w14:textId="77777777" w:rsidR="00DE7DF8" w:rsidRPr="0073112F" w:rsidRDefault="00DE7DF8" w:rsidP="00610200">
            <w:pPr>
              <w:spacing w:line="38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p>
        </w:tc>
        <w:tc>
          <w:tcPr>
            <w:tcW w:w="1700" w:type="dxa"/>
            <w:noWrap/>
            <w:vAlign w:val="center"/>
            <w:hideMark/>
          </w:tcPr>
          <w:p w14:paraId="11B43864" w14:textId="77777777" w:rsidR="00DE7DF8" w:rsidRPr="0073112F" w:rsidRDefault="00DE7DF8" w:rsidP="00610200">
            <w:pPr>
              <w:spacing w:line="38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p>
        </w:tc>
        <w:tc>
          <w:tcPr>
            <w:tcW w:w="1701" w:type="dxa"/>
            <w:noWrap/>
            <w:vAlign w:val="center"/>
            <w:hideMark/>
          </w:tcPr>
          <w:p w14:paraId="49E41058" w14:textId="77777777" w:rsidR="00DE7DF8" w:rsidRPr="0073112F" w:rsidRDefault="00DE7DF8" w:rsidP="00610200">
            <w:pPr>
              <w:spacing w:line="38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p>
        </w:tc>
      </w:tr>
    </w:tbl>
    <w:p w14:paraId="27AEEB27" w14:textId="77777777" w:rsidR="00DE7DF8" w:rsidRPr="00AD61B6" w:rsidRDefault="00DE7DF8" w:rsidP="00AD61B6">
      <w:pPr>
        <w:spacing w:before="120" w:after="120" w:line="380" w:lineRule="exact"/>
        <w:ind w:firstLine="567"/>
        <w:rPr>
          <w:rFonts w:eastAsia="PMingLiU"/>
          <w:b/>
          <w:iCs/>
          <w:kern w:val="2"/>
          <w:sz w:val="28"/>
          <w:szCs w:val="28"/>
          <w:lang w:val="vi-VN" w:eastAsia="zh-TW"/>
          <w14:ligatures w14:val="standardContextual"/>
        </w:rPr>
      </w:pPr>
      <w:bookmarkStart w:id="8" w:name="_Toc205750884"/>
      <w:r w:rsidRPr="00AD61B6">
        <w:rPr>
          <w:rFonts w:eastAsia="PMingLiU"/>
          <w:b/>
          <w:iCs/>
          <w:kern w:val="2"/>
          <w:sz w:val="28"/>
          <w:szCs w:val="28"/>
          <w:lang w:val="vi-VN" w:eastAsia="zh-TW"/>
          <w14:ligatures w14:val="standardContextual"/>
        </w:rPr>
        <w:t>Bảng 4.1</w:t>
      </w:r>
      <w:r w:rsidRPr="00AD61B6">
        <w:rPr>
          <w:rFonts w:eastAsia="PMingLiU"/>
          <w:b/>
          <w:iCs/>
          <w:kern w:val="2"/>
          <w:sz w:val="28"/>
          <w:szCs w:val="28"/>
          <w:lang w:eastAsia="zh-TW"/>
          <w14:ligatures w14:val="standardContextual"/>
        </w:rPr>
        <w:t>3.</w:t>
      </w:r>
      <w:r w:rsidRPr="00AD61B6">
        <w:rPr>
          <w:rFonts w:eastAsia="PMingLiU"/>
          <w:b/>
          <w:iCs/>
          <w:kern w:val="2"/>
          <w:sz w:val="28"/>
          <w:szCs w:val="28"/>
          <w:lang w:val="vi-VN" w:eastAsia="zh-TW"/>
          <w14:ligatures w14:val="standardContextual"/>
        </w:rPr>
        <w:t xml:space="preserve"> Ma trận xoay các nhân tố</w:t>
      </w:r>
      <w:bookmarkEnd w:id="8"/>
    </w:p>
    <w:tbl>
      <w:tblPr>
        <w:tblStyle w:val="PlainTable21"/>
        <w:tblW w:w="4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2037"/>
      </w:tblGrid>
      <w:tr w:rsidR="00DE7DF8" w:rsidRPr="00DD32EF" w14:paraId="570277F1" w14:textId="77777777" w:rsidTr="00AD61B6">
        <w:trPr>
          <w:cnfStyle w:val="100000000000" w:firstRow="1" w:lastRow="0" w:firstColumn="0" w:lastColumn="0" w:oddVBand="0" w:evenVBand="0" w:oddHBand="0"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4843" w:type="dxa"/>
            <w:gridSpan w:val="2"/>
            <w:noWrap/>
            <w:hideMark/>
          </w:tcPr>
          <w:p w14:paraId="7C8009BC" w14:textId="77777777" w:rsidR="00DE7DF8" w:rsidRPr="0073112F" w:rsidRDefault="00DE7DF8" w:rsidP="00610200">
            <w:pPr>
              <w:spacing w:line="380" w:lineRule="exact"/>
              <w:jc w:val="right"/>
              <w:rPr>
                <w:rFonts w:ascii="Times New Roman" w:eastAsia="Times New Roman" w:hAnsi="Times New Roman" w:cs="Times New Roman"/>
                <w:sz w:val="26"/>
                <w:szCs w:val="26"/>
              </w:rPr>
            </w:pPr>
            <w:r w:rsidRPr="0073112F">
              <w:rPr>
                <w:rFonts w:ascii="Times New Roman" w:eastAsia="Times New Roman" w:hAnsi="Times New Roman" w:cs="Times New Roman"/>
                <w:sz w:val="26"/>
                <w:szCs w:val="26"/>
              </w:rPr>
              <w:t>Component</w:t>
            </w:r>
          </w:p>
        </w:tc>
      </w:tr>
      <w:tr w:rsidR="00DE7DF8" w:rsidRPr="00DD32EF" w14:paraId="2EB59CD8" w14:textId="77777777" w:rsidTr="00AD61B6">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4843" w:type="dxa"/>
            <w:gridSpan w:val="2"/>
            <w:noWrap/>
            <w:hideMark/>
          </w:tcPr>
          <w:p w14:paraId="14C04221" w14:textId="77777777" w:rsidR="00DE7DF8" w:rsidRPr="0073112F" w:rsidRDefault="00DE7DF8" w:rsidP="00610200">
            <w:pPr>
              <w:spacing w:line="380" w:lineRule="exact"/>
              <w:jc w:val="right"/>
              <w:rPr>
                <w:rFonts w:ascii="Times New Roman" w:eastAsia="Times New Roman" w:hAnsi="Times New Roman" w:cs="Times New Roman"/>
                <w:sz w:val="26"/>
                <w:szCs w:val="26"/>
              </w:rPr>
            </w:pPr>
            <w:r w:rsidRPr="0073112F">
              <w:rPr>
                <w:rFonts w:ascii="Times New Roman" w:eastAsia="Times New Roman" w:hAnsi="Times New Roman" w:cs="Times New Roman"/>
                <w:sz w:val="26"/>
                <w:szCs w:val="26"/>
              </w:rPr>
              <w:t>1</w:t>
            </w:r>
          </w:p>
        </w:tc>
      </w:tr>
      <w:tr w:rsidR="00DE7DF8" w:rsidRPr="00DD32EF" w14:paraId="33F459D4" w14:textId="77777777" w:rsidTr="00AD61B6">
        <w:trPr>
          <w:trHeight w:val="320"/>
          <w:jc w:val="center"/>
        </w:trPr>
        <w:tc>
          <w:tcPr>
            <w:cnfStyle w:val="001000000000" w:firstRow="0" w:lastRow="0" w:firstColumn="1" w:lastColumn="0" w:oddVBand="0" w:evenVBand="0" w:oddHBand="0" w:evenHBand="0" w:firstRowFirstColumn="0" w:firstRowLastColumn="0" w:lastRowFirstColumn="0" w:lastRowLastColumn="0"/>
            <w:tcW w:w="2806" w:type="dxa"/>
            <w:noWrap/>
            <w:hideMark/>
          </w:tcPr>
          <w:p w14:paraId="084ECE6F" w14:textId="77777777" w:rsidR="00DE7DF8" w:rsidRPr="0073112F" w:rsidRDefault="00DE7DF8" w:rsidP="00610200">
            <w:pPr>
              <w:spacing w:line="380" w:lineRule="exact"/>
              <w:rPr>
                <w:rFonts w:ascii="Times New Roman" w:eastAsia="Times New Roman" w:hAnsi="Times New Roman" w:cs="Times New Roman"/>
                <w:b w:val="0"/>
                <w:sz w:val="26"/>
                <w:szCs w:val="26"/>
              </w:rPr>
            </w:pPr>
            <w:r w:rsidRPr="0073112F">
              <w:rPr>
                <w:rFonts w:ascii="Times New Roman" w:eastAsia="Times New Roman" w:hAnsi="Times New Roman" w:cs="Times New Roman"/>
                <w:b w:val="0"/>
                <w:sz w:val="26"/>
                <w:szCs w:val="26"/>
              </w:rPr>
              <w:t>CLGV4</w:t>
            </w:r>
          </w:p>
        </w:tc>
        <w:tc>
          <w:tcPr>
            <w:tcW w:w="2037" w:type="dxa"/>
            <w:noWrap/>
            <w:hideMark/>
          </w:tcPr>
          <w:p w14:paraId="52522222" w14:textId="77777777" w:rsidR="00DE7DF8" w:rsidRPr="0073112F" w:rsidRDefault="00DE7DF8" w:rsidP="00610200">
            <w:pPr>
              <w:spacing w:line="38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sidRPr="0073112F">
              <w:rPr>
                <w:rFonts w:ascii="Times New Roman" w:eastAsia="Times New Roman" w:hAnsi="Times New Roman" w:cs="Times New Roman"/>
                <w:sz w:val="26"/>
                <w:szCs w:val="26"/>
              </w:rPr>
              <w:t>0.917</w:t>
            </w:r>
          </w:p>
        </w:tc>
      </w:tr>
      <w:tr w:rsidR="00DE7DF8" w:rsidRPr="00DD32EF" w14:paraId="261D0576" w14:textId="77777777" w:rsidTr="00AD61B6">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2806" w:type="dxa"/>
            <w:noWrap/>
            <w:hideMark/>
          </w:tcPr>
          <w:p w14:paraId="4026EDF0" w14:textId="77777777" w:rsidR="00DE7DF8" w:rsidRPr="0073112F" w:rsidRDefault="00DE7DF8" w:rsidP="00610200">
            <w:pPr>
              <w:spacing w:line="380" w:lineRule="exact"/>
              <w:rPr>
                <w:rFonts w:ascii="Times New Roman" w:eastAsia="Times New Roman" w:hAnsi="Times New Roman" w:cs="Times New Roman"/>
                <w:b w:val="0"/>
                <w:sz w:val="26"/>
                <w:szCs w:val="26"/>
              </w:rPr>
            </w:pPr>
            <w:r w:rsidRPr="0073112F">
              <w:rPr>
                <w:rFonts w:ascii="Times New Roman" w:eastAsia="Times New Roman" w:hAnsi="Times New Roman" w:cs="Times New Roman"/>
                <w:b w:val="0"/>
                <w:sz w:val="26"/>
                <w:szCs w:val="26"/>
              </w:rPr>
              <w:t>CLGV2</w:t>
            </w:r>
          </w:p>
        </w:tc>
        <w:tc>
          <w:tcPr>
            <w:tcW w:w="2037" w:type="dxa"/>
            <w:noWrap/>
            <w:hideMark/>
          </w:tcPr>
          <w:p w14:paraId="3082D473" w14:textId="77777777" w:rsidR="00DE7DF8" w:rsidRPr="0073112F" w:rsidRDefault="00DE7DF8" w:rsidP="00610200">
            <w:pPr>
              <w:spacing w:line="38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sidRPr="0073112F">
              <w:rPr>
                <w:rFonts w:ascii="Times New Roman" w:eastAsia="Times New Roman" w:hAnsi="Times New Roman" w:cs="Times New Roman"/>
                <w:sz w:val="26"/>
                <w:szCs w:val="26"/>
              </w:rPr>
              <w:t>0.863</w:t>
            </w:r>
          </w:p>
        </w:tc>
      </w:tr>
      <w:tr w:rsidR="00DE7DF8" w:rsidRPr="00DD32EF" w14:paraId="5ECBE524" w14:textId="77777777" w:rsidTr="00AD61B6">
        <w:trPr>
          <w:trHeight w:val="320"/>
          <w:jc w:val="center"/>
        </w:trPr>
        <w:tc>
          <w:tcPr>
            <w:cnfStyle w:val="001000000000" w:firstRow="0" w:lastRow="0" w:firstColumn="1" w:lastColumn="0" w:oddVBand="0" w:evenVBand="0" w:oddHBand="0" w:evenHBand="0" w:firstRowFirstColumn="0" w:firstRowLastColumn="0" w:lastRowFirstColumn="0" w:lastRowLastColumn="0"/>
            <w:tcW w:w="2806" w:type="dxa"/>
            <w:noWrap/>
            <w:hideMark/>
          </w:tcPr>
          <w:p w14:paraId="426756DC" w14:textId="77777777" w:rsidR="00DE7DF8" w:rsidRPr="0073112F" w:rsidRDefault="00DE7DF8" w:rsidP="00610200">
            <w:pPr>
              <w:spacing w:line="380" w:lineRule="exact"/>
              <w:rPr>
                <w:rFonts w:ascii="Times New Roman" w:eastAsia="Times New Roman" w:hAnsi="Times New Roman" w:cs="Times New Roman"/>
                <w:b w:val="0"/>
                <w:sz w:val="26"/>
                <w:szCs w:val="26"/>
              </w:rPr>
            </w:pPr>
            <w:r w:rsidRPr="0073112F">
              <w:rPr>
                <w:rFonts w:ascii="Times New Roman" w:eastAsia="Times New Roman" w:hAnsi="Times New Roman" w:cs="Times New Roman"/>
                <w:b w:val="0"/>
                <w:sz w:val="26"/>
                <w:szCs w:val="26"/>
              </w:rPr>
              <w:t>CLGV3</w:t>
            </w:r>
          </w:p>
        </w:tc>
        <w:tc>
          <w:tcPr>
            <w:tcW w:w="2037" w:type="dxa"/>
            <w:noWrap/>
            <w:hideMark/>
          </w:tcPr>
          <w:p w14:paraId="117C0B58" w14:textId="77777777" w:rsidR="00DE7DF8" w:rsidRPr="0073112F" w:rsidRDefault="00DE7DF8" w:rsidP="00610200">
            <w:pPr>
              <w:spacing w:line="38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sidRPr="0073112F">
              <w:rPr>
                <w:rFonts w:ascii="Times New Roman" w:eastAsia="Times New Roman" w:hAnsi="Times New Roman" w:cs="Times New Roman"/>
                <w:sz w:val="26"/>
                <w:szCs w:val="26"/>
              </w:rPr>
              <w:t>0.835</w:t>
            </w:r>
          </w:p>
        </w:tc>
      </w:tr>
      <w:tr w:rsidR="00DE7DF8" w:rsidRPr="00DD32EF" w14:paraId="6BC2FF20" w14:textId="77777777" w:rsidTr="00AD61B6">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2806" w:type="dxa"/>
            <w:noWrap/>
            <w:hideMark/>
          </w:tcPr>
          <w:p w14:paraId="4F227C6E" w14:textId="77777777" w:rsidR="00DE7DF8" w:rsidRPr="0073112F" w:rsidRDefault="00DE7DF8" w:rsidP="00610200">
            <w:pPr>
              <w:spacing w:line="380" w:lineRule="exact"/>
              <w:rPr>
                <w:rFonts w:ascii="Times New Roman" w:eastAsia="Times New Roman" w:hAnsi="Times New Roman" w:cs="Times New Roman"/>
                <w:b w:val="0"/>
                <w:sz w:val="26"/>
                <w:szCs w:val="26"/>
              </w:rPr>
            </w:pPr>
            <w:r w:rsidRPr="0073112F">
              <w:rPr>
                <w:rFonts w:ascii="Times New Roman" w:eastAsia="Times New Roman" w:hAnsi="Times New Roman" w:cs="Times New Roman"/>
                <w:b w:val="0"/>
                <w:sz w:val="26"/>
                <w:szCs w:val="26"/>
              </w:rPr>
              <w:t>CLGV1</w:t>
            </w:r>
          </w:p>
        </w:tc>
        <w:tc>
          <w:tcPr>
            <w:tcW w:w="2037" w:type="dxa"/>
            <w:noWrap/>
            <w:hideMark/>
          </w:tcPr>
          <w:p w14:paraId="790C6671" w14:textId="77777777" w:rsidR="00DE7DF8" w:rsidRPr="0073112F" w:rsidRDefault="00DE7DF8" w:rsidP="00610200">
            <w:pPr>
              <w:spacing w:line="38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sidRPr="0073112F">
              <w:rPr>
                <w:rFonts w:ascii="Times New Roman" w:eastAsia="Times New Roman" w:hAnsi="Times New Roman" w:cs="Times New Roman"/>
                <w:sz w:val="26"/>
                <w:szCs w:val="26"/>
              </w:rPr>
              <w:t>0.822</w:t>
            </w:r>
          </w:p>
        </w:tc>
      </w:tr>
    </w:tbl>
    <w:p w14:paraId="32C2550E" w14:textId="77777777" w:rsidR="00DE7DF8" w:rsidRPr="00AD61B6" w:rsidRDefault="00DE7DF8" w:rsidP="00AD61B6">
      <w:pPr>
        <w:spacing w:line="380" w:lineRule="exact"/>
        <w:ind w:firstLine="720"/>
        <w:jc w:val="right"/>
        <w:rPr>
          <w:rFonts w:eastAsia="PMingLiU"/>
          <w:i/>
          <w:iCs/>
          <w:kern w:val="2"/>
          <w:sz w:val="28"/>
          <w:szCs w:val="28"/>
          <w:lang w:eastAsia="zh-TW"/>
          <w14:ligatures w14:val="standardContextual"/>
        </w:rPr>
      </w:pPr>
      <w:r w:rsidRPr="00AD61B6">
        <w:rPr>
          <w:rFonts w:eastAsia="PMingLiU"/>
          <w:i/>
          <w:iCs/>
          <w:kern w:val="2"/>
          <w:sz w:val="28"/>
          <w:szCs w:val="28"/>
          <w:lang w:eastAsia="zh-TW"/>
          <w14:ligatures w14:val="standardContextual"/>
        </w:rPr>
        <w:t>(Nguồn: NCS tự tổng hợp)</w:t>
      </w:r>
    </w:p>
    <w:p w14:paraId="6445B940" w14:textId="77777777" w:rsidR="00DE7DF8" w:rsidRPr="00AD61B6" w:rsidRDefault="00DE7DF8" w:rsidP="00AD61B6">
      <w:pPr>
        <w:spacing w:line="380" w:lineRule="exact"/>
        <w:ind w:firstLine="567"/>
        <w:rPr>
          <w:rFonts w:eastAsia="PMingLiU"/>
          <w:kern w:val="2"/>
          <w:sz w:val="28"/>
          <w:szCs w:val="28"/>
          <w:lang w:eastAsia="zh-TW"/>
          <w14:ligatures w14:val="standardContextual"/>
        </w:rPr>
      </w:pPr>
      <w:r w:rsidRPr="00AD61B6">
        <w:rPr>
          <w:rFonts w:eastAsia="PMingLiU"/>
          <w:kern w:val="2"/>
          <w:sz w:val="28"/>
          <w:szCs w:val="28"/>
          <w:lang w:eastAsia="zh-TW"/>
          <w14:ligatures w14:val="standardContextual"/>
        </w:rPr>
        <w:t xml:space="preserve">Kết quả phân tích EFA cho biến phụ thuộc “CLGV” cho thấy chỉ số KMO đạt giá trị 0.814 và mức ý nghĩa của kiểm định Bartlett với giá trị p = 0.000 (bảng 4.11), đều đáp ứng tiêu chuẩn đề xuất về mối tương quan giữa các biến quan sát. Điều này cho thấy dữ liệu phù hợp để tiến hành phân tích nhân tố khám phá. Tổng phương sai </w:t>
      </w:r>
      <w:r w:rsidRPr="00AD61B6">
        <w:rPr>
          <w:rFonts w:eastAsia="PMingLiU"/>
          <w:kern w:val="2"/>
          <w:sz w:val="28"/>
          <w:szCs w:val="28"/>
          <w:lang w:eastAsia="zh-TW"/>
          <w14:ligatures w14:val="standardContextual"/>
        </w:rPr>
        <w:lastRenderedPageBreak/>
        <w:t>trích của 3 nhân tố này đạt 73.845%, cho thấy mô hình có khả năng giải thích hơn 73% biến thiên tổng thể của dữ liệu (bảng 4.12).</w:t>
      </w:r>
    </w:p>
    <w:p w14:paraId="61E0AACF" w14:textId="77777777" w:rsidR="00DE7DF8" w:rsidRPr="00AD61B6" w:rsidRDefault="00DE7DF8" w:rsidP="00AD61B6">
      <w:pPr>
        <w:spacing w:line="380" w:lineRule="exact"/>
        <w:ind w:firstLine="567"/>
        <w:rPr>
          <w:rFonts w:eastAsia="PMingLiU"/>
          <w:kern w:val="2"/>
          <w:sz w:val="28"/>
          <w:szCs w:val="28"/>
          <w:lang w:eastAsia="zh-TW"/>
          <w14:ligatures w14:val="standardContextual"/>
        </w:rPr>
      </w:pPr>
      <w:r w:rsidRPr="00AD61B6">
        <w:rPr>
          <w:rFonts w:eastAsia="PMingLiU"/>
          <w:kern w:val="2"/>
          <w:sz w:val="28"/>
          <w:szCs w:val="28"/>
          <w:lang w:eastAsia="zh-TW"/>
          <w14:ligatures w14:val="standardContextual"/>
        </w:rPr>
        <w:t>Kết quả từ ma trận tải nhân tố sau xoay (bảng 4.13) cho thấy tất cả các biến quan sát đều có hệ số tải nhân tố lớn hơn 0.5 và được phân bố rõ ràng, chính xác vào từng nhóm nhân tố tương ứng. Không có biến nào bị tải chéo hoặc phân tán không rõ ràng, cho thấy cấu trúc nhân tố rõ ràng và phù hợp. Như vậy, thang đo biến phụ thuộc “CLGV” đã đạt yêu cầu về mức hội tụ và giá trị phân biệt, đảm bảo tính tin cậy và hợp lệ của các nhân tố trích ra trong mô hình.</w:t>
      </w:r>
    </w:p>
    <w:p w14:paraId="0305A9E2" w14:textId="77777777" w:rsidR="00DE7DF8" w:rsidRPr="00AD61B6" w:rsidRDefault="00DE7DF8" w:rsidP="00AD61B6">
      <w:pPr>
        <w:spacing w:line="380" w:lineRule="exact"/>
        <w:ind w:firstLine="567"/>
        <w:outlineLvl w:val="5"/>
        <w:rPr>
          <w:rFonts w:eastAsia="PMingLiU"/>
          <w:spacing w:val="-4"/>
          <w:kern w:val="2"/>
          <w:sz w:val="28"/>
          <w:szCs w:val="28"/>
          <w:lang w:eastAsia="zh-TW"/>
          <w14:ligatures w14:val="standardContextual"/>
        </w:rPr>
      </w:pPr>
      <w:r w:rsidRPr="00AD61B6">
        <w:rPr>
          <w:rFonts w:eastAsia="PMingLiU"/>
          <w:spacing w:val="-4"/>
          <w:kern w:val="2"/>
          <w:sz w:val="28"/>
          <w:szCs w:val="28"/>
          <w:lang w:eastAsia="zh-TW"/>
          <w14:ligatures w14:val="standardContextual"/>
        </w:rPr>
        <w:t xml:space="preserve">Phân tích tương quan </w:t>
      </w:r>
    </w:p>
    <w:p w14:paraId="0B52FF0C" w14:textId="77777777" w:rsidR="00DE7DF8" w:rsidRPr="00AD61B6" w:rsidRDefault="00DE7DF8" w:rsidP="00AD61B6">
      <w:pPr>
        <w:spacing w:line="380" w:lineRule="exact"/>
        <w:ind w:firstLine="567"/>
        <w:rPr>
          <w:rFonts w:eastAsia="PMingLiU"/>
          <w:kern w:val="2"/>
          <w:sz w:val="28"/>
          <w:szCs w:val="28"/>
          <w:lang w:eastAsia="zh-TW"/>
          <w14:ligatures w14:val="standardContextual"/>
        </w:rPr>
      </w:pPr>
      <w:r w:rsidRPr="00AD61B6">
        <w:rPr>
          <w:rFonts w:eastAsia="PMingLiU"/>
          <w:kern w:val="2"/>
          <w:sz w:val="28"/>
          <w:szCs w:val="28"/>
          <w:lang w:eastAsia="zh-TW"/>
          <w14:ligatures w14:val="standardContextual"/>
        </w:rPr>
        <w:t>Sau khi thực hiện kiểm định độ tin cậy bằng Cronbach’s Alpha và phân tích nhân tố khám phá (EFA), mô hình nghiên cứu đã được hiệu chỉnh để tiến hành kiểm định hệ số tương quan giữa các biến. Mô hình sau điều chỉnh bao gồm 7 biến độc lập nhằm đo lường tác động đến biến phụ thuộc là “CLGV”</w:t>
      </w:r>
    </w:p>
    <w:p w14:paraId="0A0F2ED4" w14:textId="77777777" w:rsidR="00DE7DF8" w:rsidRPr="00AD61B6" w:rsidRDefault="00DE7DF8" w:rsidP="00AD396A">
      <w:pPr>
        <w:spacing w:after="120" w:line="380" w:lineRule="exact"/>
        <w:ind w:firstLine="567"/>
        <w:jc w:val="center"/>
        <w:rPr>
          <w:rFonts w:eastAsia="PMingLiU"/>
          <w:b/>
          <w:iCs/>
          <w:kern w:val="2"/>
          <w:sz w:val="28"/>
          <w:szCs w:val="28"/>
          <w:lang w:val="vi-VN" w:eastAsia="zh-TW"/>
          <w14:ligatures w14:val="standardContextual"/>
        </w:rPr>
      </w:pPr>
      <w:bookmarkStart w:id="9" w:name="_Toc205750885"/>
      <w:r w:rsidRPr="00E702A8">
        <w:rPr>
          <w:rFonts w:eastAsia="PMingLiU"/>
          <w:b/>
          <w:iCs/>
          <w:kern w:val="2"/>
          <w:sz w:val="28"/>
          <w:szCs w:val="28"/>
          <w:lang w:val="vi-VN" w:eastAsia="zh-TW"/>
          <w14:ligatures w14:val="standardContextual"/>
        </w:rPr>
        <w:t>Bảng 4.1</w:t>
      </w:r>
      <w:r w:rsidRPr="00E702A8">
        <w:rPr>
          <w:rFonts w:eastAsia="PMingLiU"/>
          <w:b/>
          <w:iCs/>
          <w:kern w:val="2"/>
          <w:sz w:val="28"/>
          <w:szCs w:val="28"/>
          <w:lang w:eastAsia="zh-TW"/>
          <w14:ligatures w14:val="standardContextual"/>
        </w:rPr>
        <w:t>4.</w:t>
      </w:r>
      <w:r w:rsidRPr="00E702A8">
        <w:rPr>
          <w:rFonts w:eastAsia="PMingLiU"/>
          <w:b/>
          <w:iCs/>
          <w:kern w:val="2"/>
          <w:sz w:val="28"/>
          <w:szCs w:val="28"/>
          <w:lang w:val="vi-VN" w:eastAsia="zh-TW"/>
          <w14:ligatures w14:val="standardContextual"/>
        </w:rPr>
        <w:t xml:space="preserve"> Kết quả kiểm định hệ số tương quan</w:t>
      </w:r>
      <w:bookmarkEnd w:id="9"/>
    </w:p>
    <w:tbl>
      <w:tblPr>
        <w:tblStyle w:val="PlainTable21"/>
        <w:tblW w:w="1012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1310"/>
        <w:gridCol w:w="1050"/>
        <w:gridCol w:w="1135"/>
        <w:gridCol w:w="992"/>
        <w:gridCol w:w="992"/>
        <w:gridCol w:w="992"/>
        <w:gridCol w:w="993"/>
        <w:gridCol w:w="993"/>
        <w:gridCol w:w="905"/>
      </w:tblGrid>
      <w:tr w:rsidR="00DE7DF8" w:rsidRPr="0073112F" w14:paraId="3938DC59" w14:textId="77777777" w:rsidTr="0073112F">
        <w:trPr>
          <w:cnfStyle w:val="100000000000" w:firstRow="1" w:lastRow="0" w:firstColumn="0" w:lastColumn="0" w:oddVBand="0" w:evenVBand="0" w:oddHBand="0" w:evenHBand="0" w:firstRowFirstColumn="0" w:firstRowLastColumn="0" w:lastRowFirstColumn="0" w:lastRowLastColumn="0"/>
          <w:trHeight w:val="319"/>
          <w:tblHeader/>
        </w:trPr>
        <w:tc>
          <w:tcPr>
            <w:cnfStyle w:val="001000000000" w:firstRow="0" w:lastRow="0" w:firstColumn="1" w:lastColumn="0" w:oddVBand="0" w:evenVBand="0" w:oddHBand="0" w:evenHBand="0" w:firstRowFirstColumn="0" w:firstRowLastColumn="0" w:lastRowFirstColumn="0" w:lastRowLastColumn="0"/>
            <w:tcW w:w="2127" w:type="dxa"/>
            <w:gridSpan w:val="2"/>
            <w:noWrap/>
            <w:vAlign w:val="center"/>
            <w:hideMark/>
          </w:tcPr>
          <w:p w14:paraId="03843FB8" w14:textId="77777777" w:rsidR="00DE7DF8" w:rsidRPr="0073112F" w:rsidRDefault="00DE7DF8" w:rsidP="00610200">
            <w:pPr>
              <w:spacing w:line="380" w:lineRule="exact"/>
              <w:ind w:firstLine="34"/>
              <w:jc w:val="center"/>
              <w:rPr>
                <w:rFonts w:ascii="Times New Roman" w:eastAsia="Times New Roman" w:hAnsi="Times New Roman" w:cs="Times New Roman"/>
                <w:sz w:val="24"/>
                <w:szCs w:val="24"/>
              </w:rPr>
            </w:pPr>
          </w:p>
        </w:tc>
        <w:tc>
          <w:tcPr>
            <w:tcW w:w="1050" w:type="dxa"/>
            <w:noWrap/>
            <w:vAlign w:val="center"/>
            <w:hideMark/>
          </w:tcPr>
          <w:p w14:paraId="038D2FB8" w14:textId="77777777" w:rsidR="00DE7DF8" w:rsidRPr="0073112F" w:rsidRDefault="00DE7DF8" w:rsidP="00610200">
            <w:pPr>
              <w:spacing w:line="380" w:lineRule="exact"/>
              <w:ind w:hanging="5"/>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3112F">
              <w:rPr>
                <w:rFonts w:ascii="Times New Roman" w:eastAsia="Times New Roman" w:hAnsi="Times New Roman" w:cs="Times New Roman"/>
                <w:sz w:val="24"/>
                <w:szCs w:val="24"/>
              </w:rPr>
              <w:t>NLSP</w:t>
            </w:r>
          </w:p>
        </w:tc>
        <w:tc>
          <w:tcPr>
            <w:tcW w:w="1135" w:type="dxa"/>
            <w:noWrap/>
            <w:vAlign w:val="center"/>
            <w:hideMark/>
          </w:tcPr>
          <w:p w14:paraId="5A6C696B" w14:textId="77777777" w:rsidR="00DE7DF8" w:rsidRPr="0073112F" w:rsidRDefault="00DE7DF8" w:rsidP="00610200">
            <w:pPr>
              <w:spacing w:line="380" w:lineRule="exact"/>
              <w:ind w:hanging="5"/>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3112F">
              <w:rPr>
                <w:rFonts w:ascii="Times New Roman" w:eastAsia="Times New Roman" w:hAnsi="Times New Roman" w:cs="Times New Roman"/>
                <w:sz w:val="24"/>
                <w:szCs w:val="24"/>
              </w:rPr>
              <w:t>NLCM</w:t>
            </w:r>
          </w:p>
        </w:tc>
        <w:tc>
          <w:tcPr>
            <w:tcW w:w="992" w:type="dxa"/>
            <w:noWrap/>
            <w:vAlign w:val="center"/>
            <w:hideMark/>
          </w:tcPr>
          <w:p w14:paraId="0C1518AD" w14:textId="77777777" w:rsidR="00DE7DF8" w:rsidRPr="0073112F" w:rsidRDefault="00DE7DF8" w:rsidP="00610200">
            <w:pPr>
              <w:spacing w:line="380" w:lineRule="exact"/>
              <w:ind w:hanging="5"/>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3112F">
              <w:rPr>
                <w:rFonts w:ascii="Times New Roman" w:eastAsia="Times New Roman" w:hAnsi="Times New Roman" w:cs="Times New Roman"/>
                <w:sz w:val="24"/>
                <w:szCs w:val="24"/>
              </w:rPr>
              <w:t>NLCN</w:t>
            </w:r>
          </w:p>
        </w:tc>
        <w:tc>
          <w:tcPr>
            <w:tcW w:w="992" w:type="dxa"/>
            <w:noWrap/>
            <w:vAlign w:val="center"/>
            <w:hideMark/>
          </w:tcPr>
          <w:p w14:paraId="20605986" w14:textId="77777777" w:rsidR="00DE7DF8" w:rsidRPr="0073112F" w:rsidRDefault="00DE7DF8" w:rsidP="00610200">
            <w:pPr>
              <w:spacing w:line="380" w:lineRule="exact"/>
              <w:ind w:hanging="5"/>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3112F">
              <w:rPr>
                <w:rFonts w:ascii="Times New Roman" w:eastAsia="Times New Roman" w:hAnsi="Times New Roman" w:cs="Times New Roman"/>
                <w:sz w:val="24"/>
                <w:szCs w:val="24"/>
              </w:rPr>
              <w:t>PTCM</w:t>
            </w:r>
          </w:p>
        </w:tc>
        <w:tc>
          <w:tcPr>
            <w:tcW w:w="992" w:type="dxa"/>
            <w:noWrap/>
            <w:vAlign w:val="center"/>
            <w:hideMark/>
          </w:tcPr>
          <w:p w14:paraId="2B5737C2" w14:textId="77777777" w:rsidR="00DE7DF8" w:rsidRPr="0073112F" w:rsidRDefault="00DE7DF8" w:rsidP="00610200">
            <w:pPr>
              <w:spacing w:line="380" w:lineRule="exact"/>
              <w:ind w:hanging="5"/>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3112F">
              <w:rPr>
                <w:rFonts w:ascii="Times New Roman" w:eastAsia="Times New Roman" w:hAnsi="Times New Roman" w:cs="Times New Roman"/>
                <w:sz w:val="24"/>
                <w:szCs w:val="24"/>
              </w:rPr>
              <w:t>HSDN</w:t>
            </w:r>
          </w:p>
        </w:tc>
        <w:tc>
          <w:tcPr>
            <w:tcW w:w="993" w:type="dxa"/>
            <w:noWrap/>
            <w:vAlign w:val="center"/>
            <w:hideMark/>
          </w:tcPr>
          <w:p w14:paraId="4C02CB4B" w14:textId="77777777" w:rsidR="00DE7DF8" w:rsidRPr="0073112F" w:rsidRDefault="00DE7DF8" w:rsidP="00610200">
            <w:pPr>
              <w:spacing w:line="380" w:lineRule="exact"/>
              <w:ind w:hanging="5"/>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3112F">
              <w:rPr>
                <w:rFonts w:ascii="Times New Roman" w:eastAsia="Times New Roman" w:hAnsi="Times New Roman" w:cs="Times New Roman"/>
                <w:sz w:val="24"/>
                <w:szCs w:val="24"/>
              </w:rPr>
              <w:t>VHTC</w:t>
            </w:r>
          </w:p>
        </w:tc>
        <w:tc>
          <w:tcPr>
            <w:tcW w:w="993" w:type="dxa"/>
            <w:noWrap/>
            <w:vAlign w:val="center"/>
            <w:hideMark/>
          </w:tcPr>
          <w:p w14:paraId="223DD078" w14:textId="77777777" w:rsidR="00DE7DF8" w:rsidRPr="0073112F" w:rsidRDefault="00DE7DF8" w:rsidP="00610200">
            <w:pPr>
              <w:spacing w:line="380" w:lineRule="exact"/>
              <w:ind w:hanging="5"/>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3112F">
              <w:rPr>
                <w:rFonts w:ascii="Times New Roman" w:eastAsia="Times New Roman" w:hAnsi="Times New Roman" w:cs="Times New Roman"/>
                <w:sz w:val="24"/>
                <w:szCs w:val="24"/>
              </w:rPr>
              <w:t>CSVC</w:t>
            </w:r>
          </w:p>
        </w:tc>
        <w:tc>
          <w:tcPr>
            <w:tcW w:w="850" w:type="dxa"/>
            <w:noWrap/>
            <w:vAlign w:val="center"/>
            <w:hideMark/>
          </w:tcPr>
          <w:p w14:paraId="3873455D" w14:textId="77777777" w:rsidR="00DE7DF8" w:rsidRPr="0073112F" w:rsidRDefault="00DE7DF8" w:rsidP="00610200">
            <w:pPr>
              <w:spacing w:line="380" w:lineRule="exact"/>
              <w:ind w:hanging="5"/>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3112F">
              <w:rPr>
                <w:rFonts w:ascii="Times New Roman" w:eastAsia="Times New Roman" w:hAnsi="Times New Roman" w:cs="Times New Roman"/>
                <w:sz w:val="24"/>
                <w:szCs w:val="24"/>
              </w:rPr>
              <w:t>CLGV</w:t>
            </w:r>
          </w:p>
        </w:tc>
      </w:tr>
      <w:tr w:rsidR="00DE7DF8" w:rsidRPr="0073112F" w14:paraId="52D09DAE" w14:textId="77777777" w:rsidTr="00CD6865">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851" w:type="dxa"/>
            <w:vMerge w:val="restart"/>
            <w:noWrap/>
            <w:vAlign w:val="center"/>
            <w:hideMark/>
          </w:tcPr>
          <w:p w14:paraId="556A1AD2" w14:textId="77777777" w:rsidR="00DE7DF8" w:rsidRPr="0073112F" w:rsidRDefault="00DE7DF8" w:rsidP="00610200">
            <w:pPr>
              <w:spacing w:line="380" w:lineRule="exact"/>
              <w:ind w:firstLine="34"/>
              <w:jc w:val="center"/>
              <w:rPr>
                <w:rFonts w:ascii="Times New Roman" w:eastAsia="Times New Roman" w:hAnsi="Times New Roman" w:cs="Times New Roman"/>
                <w:sz w:val="24"/>
                <w:szCs w:val="24"/>
              </w:rPr>
            </w:pPr>
            <w:r w:rsidRPr="0073112F">
              <w:rPr>
                <w:rFonts w:ascii="Times New Roman" w:eastAsia="Times New Roman" w:hAnsi="Times New Roman" w:cs="Times New Roman"/>
                <w:sz w:val="24"/>
                <w:szCs w:val="24"/>
              </w:rPr>
              <w:t>NLSP</w:t>
            </w:r>
          </w:p>
        </w:tc>
        <w:tc>
          <w:tcPr>
            <w:tcW w:w="1276" w:type="dxa"/>
            <w:noWrap/>
            <w:vAlign w:val="center"/>
            <w:hideMark/>
          </w:tcPr>
          <w:p w14:paraId="6293D7FB" w14:textId="77777777" w:rsidR="00DE7DF8" w:rsidRPr="0073112F" w:rsidRDefault="00DE7DF8" w:rsidP="00610200">
            <w:pPr>
              <w:spacing w:line="380" w:lineRule="exact"/>
              <w:ind w:firstLine="34"/>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3112F">
              <w:rPr>
                <w:rFonts w:ascii="Times New Roman" w:eastAsia="Times New Roman" w:hAnsi="Times New Roman" w:cs="Times New Roman"/>
                <w:sz w:val="24"/>
                <w:szCs w:val="24"/>
              </w:rPr>
              <w:t>Pearson Correlation</w:t>
            </w:r>
          </w:p>
        </w:tc>
        <w:tc>
          <w:tcPr>
            <w:tcW w:w="1050" w:type="dxa"/>
            <w:noWrap/>
            <w:vAlign w:val="center"/>
            <w:hideMark/>
          </w:tcPr>
          <w:p w14:paraId="5CD1B563" w14:textId="77777777" w:rsidR="00DE7DF8" w:rsidRPr="0073112F" w:rsidRDefault="00DE7DF8" w:rsidP="00610200">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3112F">
              <w:rPr>
                <w:rFonts w:ascii="Times New Roman" w:eastAsia="Times New Roman" w:hAnsi="Times New Roman" w:cs="Times New Roman"/>
                <w:sz w:val="24"/>
                <w:szCs w:val="24"/>
              </w:rPr>
              <w:t>1</w:t>
            </w:r>
          </w:p>
        </w:tc>
        <w:tc>
          <w:tcPr>
            <w:tcW w:w="1135" w:type="dxa"/>
            <w:noWrap/>
            <w:vAlign w:val="center"/>
            <w:hideMark/>
          </w:tcPr>
          <w:p w14:paraId="742884CF" w14:textId="77777777" w:rsidR="00DE7DF8" w:rsidRPr="0073112F" w:rsidRDefault="00DE7DF8" w:rsidP="00610200">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992" w:type="dxa"/>
            <w:noWrap/>
            <w:vAlign w:val="center"/>
            <w:hideMark/>
          </w:tcPr>
          <w:p w14:paraId="517BDDFA" w14:textId="77777777" w:rsidR="00DE7DF8" w:rsidRPr="0073112F" w:rsidRDefault="00DE7DF8" w:rsidP="00610200">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992" w:type="dxa"/>
            <w:noWrap/>
            <w:vAlign w:val="center"/>
            <w:hideMark/>
          </w:tcPr>
          <w:p w14:paraId="17FFA580" w14:textId="77777777" w:rsidR="00DE7DF8" w:rsidRPr="0073112F" w:rsidRDefault="00DE7DF8" w:rsidP="00610200">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992" w:type="dxa"/>
            <w:noWrap/>
            <w:vAlign w:val="center"/>
            <w:hideMark/>
          </w:tcPr>
          <w:p w14:paraId="457CE5A2" w14:textId="77777777" w:rsidR="00DE7DF8" w:rsidRPr="0073112F" w:rsidRDefault="00DE7DF8" w:rsidP="00610200">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993" w:type="dxa"/>
            <w:noWrap/>
            <w:vAlign w:val="center"/>
            <w:hideMark/>
          </w:tcPr>
          <w:p w14:paraId="6382524A" w14:textId="77777777" w:rsidR="00DE7DF8" w:rsidRPr="0073112F" w:rsidRDefault="00DE7DF8" w:rsidP="00610200">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993" w:type="dxa"/>
            <w:noWrap/>
            <w:vAlign w:val="center"/>
            <w:hideMark/>
          </w:tcPr>
          <w:p w14:paraId="199BC3F1" w14:textId="77777777" w:rsidR="00DE7DF8" w:rsidRPr="0073112F" w:rsidRDefault="00DE7DF8" w:rsidP="00610200">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850" w:type="dxa"/>
            <w:noWrap/>
            <w:vAlign w:val="center"/>
            <w:hideMark/>
          </w:tcPr>
          <w:p w14:paraId="07B8ACFA" w14:textId="77777777" w:rsidR="00DE7DF8" w:rsidRPr="0073112F" w:rsidRDefault="00DE7DF8" w:rsidP="00610200">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DE7DF8" w:rsidRPr="0073112F" w14:paraId="65F525D8" w14:textId="77777777" w:rsidTr="00CD6865">
        <w:trPr>
          <w:trHeight w:val="319"/>
        </w:trPr>
        <w:tc>
          <w:tcPr>
            <w:cnfStyle w:val="001000000000" w:firstRow="0" w:lastRow="0" w:firstColumn="1" w:lastColumn="0" w:oddVBand="0" w:evenVBand="0" w:oddHBand="0" w:evenHBand="0" w:firstRowFirstColumn="0" w:firstRowLastColumn="0" w:lastRowFirstColumn="0" w:lastRowLastColumn="0"/>
            <w:tcW w:w="851" w:type="dxa"/>
            <w:vMerge/>
            <w:vAlign w:val="center"/>
            <w:hideMark/>
          </w:tcPr>
          <w:p w14:paraId="283DF228" w14:textId="77777777" w:rsidR="00DE7DF8" w:rsidRPr="0073112F" w:rsidRDefault="00DE7DF8" w:rsidP="00610200">
            <w:pPr>
              <w:spacing w:line="380" w:lineRule="exact"/>
              <w:ind w:firstLine="34"/>
              <w:jc w:val="center"/>
              <w:rPr>
                <w:rFonts w:ascii="Times New Roman" w:eastAsia="Times New Roman" w:hAnsi="Times New Roman" w:cs="Times New Roman"/>
                <w:sz w:val="24"/>
                <w:szCs w:val="24"/>
              </w:rPr>
            </w:pPr>
          </w:p>
        </w:tc>
        <w:tc>
          <w:tcPr>
            <w:tcW w:w="1276" w:type="dxa"/>
            <w:noWrap/>
            <w:vAlign w:val="center"/>
            <w:hideMark/>
          </w:tcPr>
          <w:p w14:paraId="6B7FA91E" w14:textId="77777777" w:rsidR="00DE7DF8" w:rsidRPr="0073112F" w:rsidRDefault="00DE7DF8" w:rsidP="00610200">
            <w:pPr>
              <w:spacing w:line="380" w:lineRule="exact"/>
              <w:ind w:firstLine="34"/>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3112F">
              <w:rPr>
                <w:rFonts w:ascii="Times New Roman" w:eastAsia="Times New Roman" w:hAnsi="Times New Roman" w:cs="Times New Roman"/>
                <w:sz w:val="24"/>
                <w:szCs w:val="24"/>
              </w:rPr>
              <w:t>Sig. (2-tailed)</w:t>
            </w:r>
          </w:p>
        </w:tc>
        <w:tc>
          <w:tcPr>
            <w:tcW w:w="1050" w:type="dxa"/>
            <w:noWrap/>
            <w:vAlign w:val="center"/>
            <w:hideMark/>
          </w:tcPr>
          <w:p w14:paraId="1B87D3C5" w14:textId="77777777" w:rsidR="00DE7DF8" w:rsidRPr="0073112F" w:rsidRDefault="00DE7DF8" w:rsidP="00610200">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1135" w:type="dxa"/>
            <w:noWrap/>
            <w:vAlign w:val="center"/>
            <w:hideMark/>
          </w:tcPr>
          <w:p w14:paraId="44D3E763" w14:textId="77777777" w:rsidR="00DE7DF8" w:rsidRPr="0073112F" w:rsidRDefault="00DE7DF8" w:rsidP="00610200">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992" w:type="dxa"/>
            <w:noWrap/>
            <w:vAlign w:val="center"/>
            <w:hideMark/>
          </w:tcPr>
          <w:p w14:paraId="10608AFF" w14:textId="77777777" w:rsidR="00DE7DF8" w:rsidRPr="0073112F" w:rsidRDefault="00DE7DF8" w:rsidP="00610200">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992" w:type="dxa"/>
            <w:noWrap/>
            <w:vAlign w:val="center"/>
            <w:hideMark/>
          </w:tcPr>
          <w:p w14:paraId="62C11DCB" w14:textId="77777777" w:rsidR="00DE7DF8" w:rsidRPr="0073112F" w:rsidRDefault="00DE7DF8" w:rsidP="00610200">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992" w:type="dxa"/>
            <w:noWrap/>
            <w:vAlign w:val="center"/>
            <w:hideMark/>
          </w:tcPr>
          <w:p w14:paraId="25A0E7B0" w14:textId="77777777" w:rsidR="00DE7DF8" w:rsidRPr="0073112F" w:rsidRDefault="00DE7DF8" w:rsidP="00610200">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993" w:type="dxa"/>
            <w:noWrap/>
            <w:vAlign w:val="center"/>
            <w:hideMark/>
          </w:tcPr>
          <w:p w14:paraId="28E516D7" w14:textId="77777777" w:rsidR="00DE7DF8" w:rsidRPr="0073112F" w:rsidRDefault="00DE7DF8" w:rsidP="00610200">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993" w:type="dxa"/>
            <w:noWrap/>
            <w:vAlign w:val="center"/>
            <w:hideMark/>
          </w:tcPr>
          <w:p w14:paraId="77AA1004" w14:textId="77777777" w:rsidR="00DE7DF8" w:rsidRPr="0073112F" w:rsidRDefault="00DE7DF8" w:rsidP="00610200">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850" w:type="dxa"/>
            <w:noWrap/>
            <w:vAlign w:val="center"/>
            <w:hideMark/>
          </w:tcPr>
          <w:p w14:paraId="52356875" w14:textId="77777777" w:rsidR="00DE7DF8" w:rsidRPr="0073112F" w:rsidRDefault="00DE7DF8" w:rsidP="00610200">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DE7DF8" w:rsidRPr="0073112F" w14:paraId="5F4BC267" w14:textId="77777777" w:rsidTr="00CD6865">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851" w:type="dxa"/>
            <w:vMerge w:val="restart"/>
            <w:noWrap/>
            <w:vAlign w:val="center"/>
            <w:hideMark/>
          </w:tcPr>
          <w:p w14:paraId="08B9CB67" w14:textId="77777777" w:rsidR="00DE7DF8" w:rsidRPr="0073112F" w:rsidRDefault="00DE7DF8" w:rsidP="00610200">
            <w:pPr>
              <w:spacing w:line="380" w:lineRule="exact"/>
              <w:ind w:firstLine="34"/>
              <w:jc w:val="center"/>
              <w:rPr>
                <w:rFonts w:ascii="Times New Roman" w:eastAsia="Times New Roman" w:hAnsi="Times New Roman" w:cs="Times New Roman"/>
                <w:sz w:val="24"/>
                <w:szCs w:val="24"/>
              </w:rPr>
            </w:pPr>
            <w:r w:rsidRPr="0073112F">
              <w:rPr>
                <w:rFonts w:ascii="Times New Roman" w:eastAsia="Times New Roman" w:hAnsi="Times New Roman" w:cs="Times New Roman"/>
                <w:sz w:val="24"/>
                <w:szCs w:val="24"/>
              </w:rPr>
              <w:t>NLCM</w:t>
            </w:r>
          </w:p>
        </w:tc>
        <w:tc>
          <w:tcPr>
            <w:tcW w:w="1276" w:type="dxa"/>
            <w:noWrap/>
            <w:vAlign w:val="center"/>
            <w:hideMark/>
          </w:tcPr>
          <w:p w14:paraId="5ABCF287" w14:textId="77777777" w:rsidR="00DE7DF8" w:rsidRPr="0073112F" w:rsidRDefault="00DE7DF8" w:rsidP="00610200">
            <w:pPr>
              <w:spacing w:line="380" w:lineRule="exact"/>
              <w:ind w:firstLine="34"/>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3112F">
              <w:rPr>
                <w:rFonts w:ascii="Times New Roman" w:eastAsia="Times New Roman" w:hAnsi="Times New Roman" w:cs="Times New Roman"/>
                <w:sz w:val="24"/>
                <w:szCs w:val="24"/>
              </w:rPr>
              <w:t>Pearson Correlation</w:t>
            </w:r>
          </w:p>
        </w:tc>
        <w:tc>
          <w:tcPr>
            <w:tcW w:w="1050" w:type="dxa"/>
            <w:noWrap/>
            <w:vAlign w:val="center"/>
            <w:hideMark/>
          </w:tcPr>
          <w:p w14:paraId="1DB10328" w14:textId="77777777" w:rsidR="00DE7DF8" w:rsidRPr="0073112F" w:rsidRDefault="00DE7DF8" w:rsidP="00610200">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3112F">
              <w:rPr>
                <w:rFonts w:ascii="Times New Roman" w:eastAsia="Times New Roman" w:hAnsi="Times New Roman" w:cs="Times New Roman"/>
                <w:sz w:val="24"/>
                <w:szCs w:val="24"/>
              </w:rPr>
              <w:t>.203**</w:t>
            </w:r>
          </w:p>
        </w:tc>
        <w:tc>
          <w:tcPr>
            <w:tcW w:w="1135" w:type="dxa"/>
            <w:noWrap/>
            <w:vAlign w:val="center"/>
            <w:hideMark/>
          </w:tcPr>
          <w:p w14:paraId="2AD2CE67" w14:textId="77777777" w:rsidR="00DE7DF8" w:rsidRPr="0073112F" w:rsidRDefault="00DE7DF8" w:rsidP="00610200">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3112F">
              <w:rPr>
                <w:rFonts w:ascii="Times New Roman" w:eastAsia="Times New Roman" w:hAnsi="Times New Roman" w:cs="Times New Roman"/>
                <w:sz w:val="24"/>
                <w:szCs w:val="24"/>
              </w:rPr>
              <w:t>1</w:t>
            </w:r>
          </w:p>
        </w:tc>
        <w:tc>
          <w:tcPr>
            <w:tcW w:w="992" w:type="dxa"/>
            <w:noWrap/>
            <w:vAlign w:val="center"/>
            <w:hideMark/>
          </w:tcPr>
          <w:p w14:paraId="74451A16" w14:textId="77777777" w:rsidR="00DE7DF8" w:rsidRPr="0073112F" w:rsidRDefault="00DE7DF8" w:rsidP="00610200">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992" w:type="dxa"/>
            <w:noWrap/>
            <w:vAlign w:val="center"/>
            <w:hideMark/>
          </w:tcPr>
          <w:p w14:paraId="1A06A193" w14:textId="77777777" w:rsidR="00DE7DF8" w:rsidRPr="0073112F" w:rsidRDefault="00DE7DF8" w:rsidP="00610200">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992" w:type="dxa"/>
            <w:noWrap/>
            <w:vAlign w:val="center"/>
            <w:hideMark/>
          </w:tcPr>
          <w:p w14:paraId="0B714751" w14:textId="77777777" w:rsidR="00DE7DF8" w:rsidRPr="0073112F" w:rsidRDefault="00DE7DF8" w:rsidP="00610200">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993" w:type="dxa"/>
            <w:noWrap/>
            <w:vAlign w:val="center"/>
            <w:hideMark/>
          </w:tcPr>
          <w:p w14:paraId="13C9A9C6" w14:textId="77777777" w:rsidR="00DE7DF8" w:rsidRPr="0073112F" w:rsidRDefault="00DE7DF8" w:rsidP="00610200">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993" w:type="dxa"/>
            <w:noWrap/>
            <w:vAlign w:val="center"/>
            <w:hideMark/>
          </w:tcPr>
          <w:p w14:paraId="3A82BF03" w14:textId="77777777" w:rsidR="00DE7DF8" w:rsidRPr="0073112F" w:rsidRDefault="00DE7DF8" w:rsidP="00610200">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850" w:type="dxa"/>
            <w:noWrap/>
            <w:vAlign w:val="center"/>
            <w:hideMark/>
          </w:tcPr>
          <w:p w14:paraId="44E6A4C4" w14:textId="77777777" w:rsidR="00DE7DF8" w:rsidRPr="0073112F" w:rsidRDefault="00DE7DF8" w:rsidP="00610200">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DE7DF8" w:rsidRPr="0073112F" w14:paraId="7A592497" w14:textId="77777777" w:rsidTr="00CD6865">
        <w:trPr>
          <w:trHeight w:val="319"/>
        </w:trPr>
        <w:tc>
          <w:tcPr>
            <w:cnfStyle w:val="001000000000" w:firstRow="0" w:lastRow="0" w:firstColumn="1" w:lastColumn="0" w:oddVBand="0" w:evenVBand="0" w:oddHBand="0" w:evenHBand="0" w:firstRowFirstColumn="0" w:firstRowLastColumn="0" w:lastRowFirstColumn="0" w:lastRowLastColumn="0"/>
            <w:tcW w:w="851" w:type="dxa"/>
            <w:vMerge/>
            <w:vAlign w:val="center"/>
            <w:hideMark/>
          </w:tcPr>
          <w:p w14:paraId="786DC307" w14:textId="77777777" w:rsidR="00DE7DF8" w:rsidRPr="0073112F" w:rsidRDefault="00DE7DF8" w:rsidP="00610200">
            <w:pPr>
              <w:spacing w:line="380" w:lineRule="exact"/>
              <w:ind w:firstLine="34"/>
              <w:jc w:val="center"/>
              <w:rPr>
                <w:rFonts w:ascii="Times New Roman" w:eastAsia="Times New Roman" w:hAnsi="Times New Roman" w:cs="Times New Roman"/>
                <w:sz w:val="24"/>
                <w:szCs w:val="24"/>
              </w:rPr>
            </w:pPr>
          </w:p>
        </w:tc>
        <w:tc>
          <w:tcPr>
            <w:tcW w:w="1276" w:type="dxa"/>
            <w:noWrap/>
            <w:vAlign w:val="center"/>
            <w:hideMark/>
          </w:tcPr>
          <w:p w14:paraId="25DFED0A" w14:textId="77777777" w:rsidR="00DE7DF8" w:rsidRPr="0073112F" w:rsidRDefault="00DE7DF8" w:rsidP="00610200">
            <w:pPr>
              <w:spacing w:line="380" w:lineRule="exact"/>
              <w:ind w:firstLine="34"/>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3112F">
              <w:rPr>
                <w:rFonts w:ascii="Times New Roman" w:eastAsia="Times New Roman" w:hAnsi="Times New Roman" w:cs="Times New Roman"/>
                <w:sz w:val="24"/>
                <w:szCs w:val="24"/>
              </w:rPr>
              <w:t>Sig. (2-tailed)</w:t>
            </w:r>
          </w:p>
        </w:tc>
        <w:tc>
          <w:tcPr>
            <w:tcW w:w="1050" w:type="dxa"/>
            <w:noWrap/>
            <w:vAlign w:val="center"/>
            <w:hideMark/>
          </w:tcPr>
          <w:p w14:paraId="1A95581A" w14:textId="77777777" w:rsidR="00DE7DF8" w:rsidRPr="0073112F" w:rsidRDefault="00DE7DF8" w:rsidP="00610200">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3112F">
              <w:rPr>
                <w:rFonts w:ascii="Times New Roman" w:eastAsia="Times New Roman" w:hAnsi="Times New Roman" w:cs="Times New Roman"/>
                <w:sz w:val="24"/>
                <w:szCs w:val="24"/>
              </w:rPr>
              <w:t>0</w:t>
            </w:r>
          </w:p>
        </w:tc>
        <w:tc>
          <w:tcPr>
            <w:tcW w:w="1135" w:type="dxa"/>
            <w:noWrap/>
            <w:vAlign w:val="center"/>
            <w:hideMark/>
          </w:tcPr>
          <w:p w14:paraId="6E618B26" w14:textId="77777777" w:rsidR="00DE7DF8" w:rsidRPr="0073112F" w:rsidRDefault="00DE7DF8" w:rsidP="00610200">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992" w:type="dxa"/>
            <w:noWrap/>
            <w:vAlign w:val="center"/>
            <w:hideMark/>
          </w:tcPr>
          <w:p w14:paraId="2F24295E" w14:textId="77777777" w:rsidR="00DE7DF8" w:rsidRPr="0073112F" w:rsidRDefault="00DE7DF8" w:rsidP="00610200">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992" w:type="dxa"/>
            <w:noWrap/>
            <w:vAlign w:val="center"/>
            <w:hideMark/>
          </w:tcPr>
          <w:p w14:paraId="1953B8AB" w14:textId="77777777" w:rsidR="00DE7DF8" w:rsidRPr="0073112F" w:rsidRDefault="00DE7DF8" w:rsidP="00610200">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992" w:type="dxa"/>
            <w:noWrap/>
            <w:vAlign w:val="center"/>
            <w:hideMark/>
          </w:tcPr>
          <w:p w14:paraId="3BE03078" w14:textId="77777777" w:rsidR="00DE7DF8" w:rsidRPr="0073112F" w:rsidRDefault="00DE7DF8" w:rsidP="00610200">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993" w:type="dxa"/>
            <w:noWrap/>
            <w:vAlign w:val="center"/>
            <w:hideMark/>
          </w:tcPr>
          <w:p w14:paraId="22B035DA" w14:textId="77777777" w:rsidR="00DE7DF8" w:rsidRPr="0073112F" w:rsidRDefault="00DE7DF8" w:rsidP="00610200">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993" w:type="dxa"/>
            <w:noWrap/>
            <w:vAlign w:val="center"/>
            <w:hideMark/>
          </w:tcPr>
          <w:p w14:paraId="5D0E9FE5" w14:textId="77777777" w:rsidR="00DE7DF8" w:rsidRPr="0073112F" w:rsidRDefault="00DE7DF8" w:rsidP="00610200">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850" w:type="dxa"/>
            <w:noWrap/>
            <w:vAlign w:val="center"/>
            <w:hideMark/>
          </w:tcPr>
          <w:p w14:paraId="1518FAC5" w14:textId="77777777" w:rsidR="00DE7DF8" w:rsidRPr="0073112F" w:rsidRDefault="00DE7DF8" w:rsidP="00610200">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DE7DF8" w:rsidRPr="0073112F" w14:paraId="2484AE58" w14:textId="77777777" w:rsidTr="00CD6865">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851" w:type="dxa"/>
            <w:vMerge w:val="restart"/>
            <w:noWrap/>
            <w:vAlign w:val="center"/>
            <w:hideMark/>
          </w:tcPr>
          <w:p w14:paraId="48DDAA91" w14:textId="77777777" w:rsidR="00DE7DF8" w:rsidRPr="0073112F" w:rsidRDefault="00DE7DF8" w:rsidP="00610200">
            <w:pPr>
              <w:spacing w:line="380" w:lineRule="exact"/>
              <w:ind w:firstLine="34"/>
              <w:jc w:val="center"/>
              <w:rPr>
                <w:rFonts w:ascii="Times New Roman" w:eastAsia="Times New Roman" w:hAnsi="Times New Roman" w:cs="Times New Roman"/>
                <w:sz w:val="24"/>
                <w:szCs w:val="24"/>
              </w:rPr>
            </w:pPr>
            <w:r w:rsidRPr="0073112F">
              <w:rPr>
                <w:rFonts w:ascii="Times New Roman" w:eastAsia="Times New Roman" w:hAnsi="Times New Roman" w:cs="Times New Roman"/>
                <w:sz w:val="24"/>
                <w:szCs w:val="24"/>
              </w:rPr>
              <w:t>NLCN</w:t>
            </w:r>
          </w:p>
        </w:tc>
        <w:tc>
          <w:tcPr>
            <w:tcW w:w="1276" w:type="dxa"/>
            <w:noWrap/>
            <w:vAlign w:val="center"/>
            <w:hideMark/>
          </w:tcPr>
          <w:p w14:paraId="7AE5644C" w14:textId="77777777" w:rsidR="00DE7DF8" w:rsidRPr="0073112F" w:rsidRDefault="00DE7DF8" w:rsidP="00610200">
            <w:pPr>
              <w:spacing w:line="380" w:lineRule="exact"/>
              <w:ind w:firstLine="34"/>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3112F">
              <w:rPr>
                <w:rFonts w:ascii="Times New Roman" w:eastAsia="Times New Roman" w:hAnsi="Times New Roman" w:cs="Times New Roman"/>
                <w:sz w:val="24"/>
                <w:szCs w:val="24"/>
              </w:rPr>
              <w:t>Pearson Correlation</w:t>
            </w:r>
          </w:p>
        </w:tc>
        <w:tc>
          <w:tcPr>
            <w:tcW w:w="1050" w:type="dxa"/>
            <w:noWrap/>
            <w:vAlign w:val="center"/>
            <w:hideMark/>
          </w:tcPr>
          <w:p w14:paraId="4D45BFD4" w14:textId="77777777" w:rsidR="00DE7DF8" w:rsidRPr="0073112F" w:rsidRDefault="00DE7DF8" w:rsidP="00610200">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3112F">
              <w:rPr>
                <w:rFonts w:ascii="Times New Roman" w:eastAsia="Times New Roman" w:hAnsi="Times New Roman" w:cs="Times New Roman"/>
                <w:sz w:val="24"/>
                <w:szCs w:val="24"/>
              </w:rPr>
              <w:t>.219**</w:t>
            </w:r>
          </w:p>
        </w:tc>
        <w:tc>
          <w:tcPr>
            <w:tcW w:w="1135" w:type="dxa"/>
            <w:noWrap/>
            <w:vAlign w:val="center"/>
            <w:hideMark/>
          </w:tcPr>
          <w:p w14:paraId="07DD0A8D" w14:textId="77777777" w:rsidR="00DE7DF8" w:rsidRPr="0073112F" w:rsidRDefault="00DE7DF8" w:rsidP="00610200">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3112F">
              <w:rPr>
                <w:rFonts w:ascii="Times New Roman" w:eastAsia="Times New Roman" w:hAnsi="Times New Roman" w:cs="Times New Roman"/>
                <w:sz w:val="24"/>
                <w:szCs w:val="24"/>
              </w:rPr>
              <w:t>.132*</w:t>
            </w:r>
          </w:p>
        </w:tc>
        <w:tc>
          <w:tcPr>
            <w:tcW w:w="992" w:type="dxa"/>
            <w:noWrap/>
            <w:vAlign w:val="center"/>
            <w:hideMark/>
          </w:tcPr>
          <w:p w14:paraId="45EA713B" w14:textId="77777777" w:rsidR="00DE7DF8" w:rsidRPr="0073112F" w:rsidRDefault="00DE7DF8" w:rsidP="00610200">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3112F">
              <w:rPr>
                <w:rFonts w:ascii="Times New Roman" w:eastAsia="Times New Roman" w:hAnsi="Times New Roman" w:cs="Times New Roman"/>
                <w:sz w:val="24"/>
                <w:szCs w:val="24"/>
              </w:rPr>
              <w:t>1</w:t>
            </w:r>
          </w:p>
        </w:tc>
        <w:tc>
          <w:tcPr>
            <w:tcW w:w="992" w:type="dxa"/>
            <w:noWrap/>
            <w:vAlign w:val="center"/>
            <w:hideMark/>
          </w:tcPr>
          <w:p w14:paraId="4E06AC24" w14:textId="77777777" w:rsidR="00DE7DF8" w:rsidRPr="0073112F" w:rsidRDefault="00DE7DF8" w:rsidP="00610200">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992" w:type="dxa"/>
            <w:noWrap/>
            <w:vAlign w:val="center"/>
            <w:hideMark/>
          </w:tcPr>
          <w:p w14:paraId="7106B465" w14:textId="77777777" w:rsidR="00DE7DF8" w:rsidRPr="0073112F" w:rsidRDefault="00DE7DF8" w:rsidP="00610200">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993" w:type="dxa"/>
            <w:noWrap/>
            <w:vAlign w:val="center"/>
            <w:hideMark/>
          </w:tcPr>
          <w:p w14:paraId="2943864C" w14:textId="77777777" w:rsidR="00DE7DF8" w:rsidRPr="0073112F" w:rsidRDefault="00DE7DF8" w:rsidP="00610200">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993" w:type="dxa"/>
            <w:noWrap/>
            <w:vAlign w:val="center"/>
            <w:hideMark/>
          </w:tcPr>
          <w:p w14:paraId="1E83D1FA" w14:textId="77777777" w:rsidR="00DE7DF8" w:rsidRPr="0073112F" w:rsidRDefault="00DE7DF8" w:rsidP="00610200">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850" w:type="dxa"/>
            <w:noWrap/>
            <w:vAlign w:val="center"/>
            <w:hideMark/>
          </w:tcPr>
          <w:p w14:paraId="421B186C" w14:textId="77777777" w:rsidR="00DE7DF8" w:rsidRPr="0073112F" w:rsidRDefault="00DE7DF8" w:rsidP="00610200">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DE7DF8" w:rsidRPr="0073112F" w14:paraId="75C40AC7" w14:textId="77777777" w:rsidTr="00CD6865">
        <w:trPr>
          <w:trHeight w:val="319"/>
        </w:trPr>
        <w:tc>
          <w:tcPr>
            <w:cnfStyle w:val="001000000000" w:firstRow="0" w:lastRow="0" w:firstColumn="1" w:lastColumn="0" w:oddVBand="0" w:evenVBand="0" w:oddHBand="0" w:evenHBand="0" w:firstRowFirstColumn="0" w:firstRowLastColumn="0" w:lastRowFirstColumn="0" w:lastRowLastColumn="0"/>
            <w:tcW w:w="851" w:type="dxa"/>
            <w:vMerge/>
            <w:vAlign w:val="center"/>
            <w:hideMark/>
          </w:tcPr>
          <w:p w14:paraId="112127E9" w14:textId="77777777" w:rsidR="00DE7DF8" w:rsidRPr="0073112F" w:rsidRDefault="00DE7DF8" w:rsidP="00610200">
            <w:pPr>
              <w:spacing w:line="380" w:lineRule="exact"/>
              <w:ind w:firstLine="34"/>
              <w:jc w:val="center"/>
              <w:rPr>
                <w:rFonts w:ascii="Times New Roman" w:eastAsia="Times New Roman" w:hAnsi="Times New Roman" w:cs="Times New Roman"/>
                <w:sz w:val="24"/>
                <w:szCs w:val="24"/>
              </w:rPr>
            </w:pPr>
          </w:p>
        </w:tc>
        <w:tc>
          <w:tcPr>
            <w:tcW w:w="1276" w:type="dxa"/>
            <w:noWrap/>
            <w:vAlign w:val="center"/>
            <w:hideMark/>
          </w:tcPr>
          <w:p w14:paraId="4004C320" w14:textId="77777777" w:rsidR="00DE7DF8" w:rsidRPr="0073112F" w:rsidRDefault="00DE7DF8" w:rsidP="00610200">
            <w:pPr>
              <w:spacing w:line="380" w:lineRule="exact"/>
              <w:ind w:firstLine="34"/>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3112F">
              <w:rPr>
                <w:rFonts w:ascii="Times New Roman" w:eastAsia="Times New Roman" w:hAnsi="Times New Roman" w:cs="Times New Roman"/>
                <w:sz w:val="24"/>
                <w:szCs w:val="24"/>
              </w:rPr>
              <w:t>Sig. (2-tailed)</w:t>
            </w:r>
          </w:p>
        </w:tc>
        <w:tc>
          <w:tcPr>
            <w:tcW w:w="1050" w:type="dxa"/>
            <w:noWrap/>
            <w:vAlign w:val="center"/>
            <w:hideMark/>
          </w:tcPr>
          <w:p w14:paraId="11BE8648" w14:textId="77777777" w:rsidR="00DE7DF8" w:rsidRPr="0073112F" w:rsidRDefault="00DE7DF8" w:rsidP="00610200">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3112F">
              <w:rPr>
                <w:rFonts w:ascii="Times New Roman" w:eastAsia="Times New Roman" w:hAnsi="Times New Roman" w:cs="Times New Roman"/>
                <w:sz w:val="24"/>
                <w:szCs w:val="24"/>
              </w:rPr>
              <w:t>0</w:t>
            </w:r>
          </w:p>
        </w:tc>
        <w:tc>
          <w:tcPr>
            <w:tcW w:w="1135" w:type="dxa"/>
            <w:noWrap/>
            <w:vAlign w:val="center"/>
            <w:hideMark/>
          </w:tcPr>
          <w:p w14:paraId="553241F6" w14:textId="77777777" w:rsidR="00DE7DF8" w:rsidRPr="0073112F" w:rsidRDefault="00DE7DF8" w:rsidP="00610200">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3112F">
              <w:rPr>
                <w:rFonts w:ascii="Times New Roman" w:eastAsia="Times New Roman" w:hAnsi="Times New Roman" w:cs="Times New Roman"/>
                <w:sz w:val="24"/>
                <w:szCs w:val="24"/>
              </w:rPr>
              <w:t>0.02</w:t>
            </w:r>
          </w:p>
        </w:tc>
        <w:tc>
          <w:tcPr>
            <w:tcW w:w="992" w:type="dxa"/>
            <w:noWrap/>
            <w:vAlign w:val="center"/>
            <w:hideMark/>
          </w:tcPr>
          <w:p w14:paraId="041950FD" w14:textId="77777777" w:rsidR="00DE7DF8" w:rsidRPr="0073112F" w:rsidRDefault="00DE7DF8" w:rsidP="00610200">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992" w:type="dxa"/>
            <w:noWrap/>
            <w:vAlign w:val="center"/>
            <w:hideMark/>
          </w:tcPr>
          <w:p w14:paraId="5A44AC7C" w14:textId="77777777" w:rsidR="00DE7DF8" w:rsidRPr="0073112F" w:rsidRDefault="00DE7DF8" w:rsidP="00610200">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992" w:type="dxa"/>
            <w:noWrap/>
            <w:vAlign w:val="center"/>
            <w:hideMark/>
          </w:tcPr>
          <w:p w14:paraId="179A0231" w14:textId="77777777" w:rsidR="00DE7DF8" w:rsidRPr="0073112F" w:rsidRDefault="00DE7DF8" w:rsidP="00610200">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993" w:type="dxa"/>
            <w:noWrap/>
            <w:vAlign w:val="center"/>
            <w:hideMark/>
          </w:tcPr>
          <w:p w14:paraId="0A52CFEC" w14:textId="77777777" w:rsidR="00DE7DF8" w:rsidRPr="0073112F" w:rsidRDefault="00DE7DF8" w:rsidP="00610200">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993" w:type="dxa"/>
            <w:noWrap/>
            <w:vAlign w:val="center"/>
            <w:hideMark/>
          </w:tcPr>
          <w:p w14:paraId="25FF341A" w14:textId="77777777" w:rsidR="00DE7DF8" w:rsidRPr="0073112F" w:rsidRDefault="00DE7DF8" w:rsidP="00610200">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850" w:type="dxa"/>
            <w:noWrap/>
            <w:vAlign w:val="center"/>
            <w:hideMark/>
          </w:tcPr>
          <w:p w14:paraId="4A7E9918" w14:textId="77777777" w:rsidR="00DE7DF8" w:rsidRPr="0073112F" w:rsidRDefault="00DE7DF8" w:rsidP="00610200">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DE7DF8" w:rsidRPr="0073112F" w14:paraId="336D0057" w14:textId="77777777" w:rsidTr="00CD6865">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851" w:type="dxa"/>
            <w:vMerge w:val="restart"/>
            <w:noWrap/>
            <w:vAlign w:val="center"/>
            <w:hideMark/>
          </w:tcPr>
          <w:p w14:paraId="7CDE650F" w14:textId="77777777" w:rsidR="00DE7DF8" w:rsidRPr="0073112F" w:rsidRDefault="00DE7DF8" w:rsidP="00610200">
            <w:pPr>
              <w:spacing w:line="380" w:lineRule="exact"/>
              <w:ind w:firstLine="34"/>
              <w:jc w:val="center"/>
              <w:rPr>
                <w:rFonts w:ascii="Times New Roman" w:eastAsia="Times New Roman" w:hAnsi="Times New Roman" w:cs="Times New Roman"/>
                <w:sz w:val="24"/>
                <w:szCs w:val="24"/>
              </w:rPr>
            </w:pPr>
            <w:r w:rsidRPr="0073112F">
              <w:rPr>
                <w:rFonts w:ascii="Times New Roman" w:eastAsia="Times New Roman" w:hAnsi="Times New Roman" w:cs="Times New Roman"/>
                <w:sz w:val="24"/>
                <w:szCs w:val="24"/>
              </w:rPr>
              <w:t>PTCM</w:t>
            </w:r>
          </w:p>
        </w:tc>
        <w:tc>
          <w:tcPr>
            <w:tcW w:w="1276" w:type="dxa"/>
            <w:noWrap/>
            <w:vAlign w:val="center"/>
            <w:hideMark/>
          </w:tcPr>
          <w:p w14:paraId="7AD7D885" w14:textId="77777777" w:rsidR="00DE7DF8" w:rsidRPr="0073112F" w:rsidRDefault="00DE7DF8" w:rsidP="00610200">
            <w:pPr>
              <w:spacing w:line="380" w:lineRule="exact"/>
              <w:ind w:firstLine="34"/>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3112F">
              <w:rPr>
                <w:rFonts w:ascii="Times New Roman" w:eastAsia="Times New Roman" w:hAnsi="Times New Roman" w:cs="Times New Roman"/>
                <w:sz w:val="24"/>
                <w:szCs w:val="24"/>
              </w:rPr>
              <w:t>Pearson Correlation</w:t>
            </w:r>
          </w:p>
        </w:tc>
        <w:tc>
          <w:tcPr>
            <w:tcW w:w="1050" w:type="dxa"/>
            <w:noWrap/>
            <w:vAlign w:val="center"/>
            <w:hideMark/>
          </w:tcPr>
          <w:p w14:paraId="459A720F" w14:textId="77777777" w:rsidR="00DE7DF8" w:rsidRPr="0073112F" w:rsidRDefault="00DE7DF8" w:rsidP="00610200">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3112F">
              <w:rPr>
                <w:rFonts w:ascii="Times New Roman" w:eastAsia="Times New Roman" w:hAnsi="Times New Roman" w:cs="Times New Roman"/>
                <w:sz w:val="24"/>
                <w:szCs w:val="24"/>
              </w:rPr>
              <w:t>.263**</w:t>
            </w:r>
          </w:p>
        </w:tc>
        <w:tc>
          <w:tcPr>
            <w:tcW w:w="1135" w:type="dxa"/>
            <w:noWrap/>
            <w:vAlign w:val="center"/>
            <w:hideMark/>
          </w:tcPr>
          <w:p w14:paraId="51167A25" w14:textId="77777777" w:rsidR="00DE7DF8" w:rsidRPr="0073112F" w:rsidRDefault="00DE7DF8" w:rsidP="00610200">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3112F">
              <w:rPr>
                <w:rFonts w:ascii="Times New Roman" w:eastAsia="Times New Roman" w:hAnsi="Times New Roman" w:cs="Times New Roman"/>
                <w:sz w:val="24"/>
                <w:szCs w:val="24"/>
              </w:rPr>
              <w:t>0.035</w:t>
            </w:r>
          </w:p>
        </w:tc>
        <w:tc>
          <w:tcPr>
            <w:tcW w:w="992" w:type="dxa"/>
            <w:noWrap/>
            <w:vAlign w:val="center"/>
            <w:hideMark/>
          </w:tcPr>
          <w:p w14:paraId="6658CF55" w14:textId="77777777" w:rsidR="00DE7DF8" w:rsidRPr="0073112F" w:rsidRDefault="00DE7DF8" w:rsidP="00610200">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3112F">
              <w:rPr>
                <w:rFonts w:ascii="Times New Roman" w:eastAsia="Times New Roman" w:hAnsi="Times New Roman" w:cs="Times New Roman"/>
                <w:sz w:val="24"/>
                <w:szCs w:val="24"/>
              </w:rPr>
              <w:t>.237**</w:t>
            </w:r>
          </w:p>
        </w:tc>
        <w:tc>
          <w:tcPr>
            <w:tcW w:w="992" w:type="dxa"/>
            <w:noWrap/>
            <w:vAlign w:val="center"/>
            <w:hideMark/>
          </w:tcPr>
          <w:p w14:paraId="7816CD50" w14:textId="77777777" w:rsidR="00DE7DF8" w:rsidRPr="0073112F" w:rsidRDefault="00DE7DF8" w:rsidP="00610200">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3112F">
              <w:rPr>
                <w:rFonts w:ascii="Times New Roman" w:eastAsia="Times New Roman" w:hAnsi="Times New Roman" w:cs="Times New Roman"/>
                <w:sz w:val="24"/>
                <w:szCs w:val="24"/>
              </w:rPr>
              <w:t>1</w:t>
            </w:r>
          </w:p>
        </w:tc>
        <w:tc>
          <w:tcPr>
            <w:tcW w:w="992" w:type="dxa"/>
            <w:noWrap/>
            <w:vAlign w:val="center"/>
            <w:hideMark/>
          </w:tcPr>
          <w:p w14:paraId="1DCF634F" w14:textId="77777777" w:rsidR="00DE7DF8" w:rsidRPr="0073112F" w:rsidRDefault="00DE7DF8" w:rsidP="00610200">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993" w:type="dxa"/>
            <w:noWrap/>
            <w:vAlign w:val="center"/>
            <w:hideMark/>
          </w:tcPr>
          <w:p w14:paraId="3821A13F" w14:textId="77777777" w:rsidR="00DE7DF8" w:rsidRPr="0073112F" w:rsidRDefault="00DE7DF8" w:rsidP="00610200">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993" w:type="dxa"/>
            <w:noWrap/>
            <w:vAlign w:val="center"/>
            <w:hideMark/>
          </w:tcPr>
          <w:p w14:paraId="7D33B5AA" w14:textId="77777777" w:rsidR="00DE7DF8" w:rsidRPr="0073112F" w:rsidRDefault="00DE7DF8" w:rsidP="00610200">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850" w:type="dxa"/>
            <w:noWrap/>
            <w:vAlign w:val="center"/>
            <w:hideMark/>
          </w:tcPr>
          <w:p w14:paraId="43CD3B69" w14:textId="77777777" w:rsidR="00DE7DF8" w:rsidRPr="0073112F" w:rsidRDefault="00DE7DF8" w:rsidP="00610200">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DE7DF8" w:rsidRPr="0073112F" w14:paraId="2F3733E7" w14:textId="77777777" w:rsidTr="00CD6865">
        <w:trPr>
          <w:trHeight w:val="319"/>
        </w:trPr>
        <w:tc>
          <w:tcPr>
            <w:cnfStyle w:val="001000000000" w:firstRow="0" w:lastRow="0" w:firstColumn="1" w:lastColumn="0" w:oddVBand="0" w:evenVBand="0" w:oddHBand="0" w:evenHBand="0" w:firstRowFirstColumn="0" w:firstRowLastColumn="0" w:lastRowFirstColumn="0" w:lastRowLastColumn="0"/>
            <w:tcW w:w="851" w:type="dxa"/>
            <w:vMerge/>
            <w:vAlign w:val="center"/>
            <w:hideMark/>
          </w:tcPr>
          <w:p w14:paraId="77B2D13C" w14:textId="77777777" w:rsidR="00DE7DF8" w:rsidRPr="0073112F" w:rsidRDefault="00DE7DF8" w:rsidP="00610200">
            <w:pPr>
              <w:spacing w:line="380" w:lineRule="exact"/>
              <w:ind w:firstLine="34"/>
              <w:jc w:val="center"/>
              <w:rPr>
                <w:rFonts w:ascii="Times New Roman" w:eastAsia="Times New Roman" w:hAnsi="Times New Roman" w:cs="Times New Roman"/>
                <w:sz w:val="24"/>
                <w:szCs w:val="24"/>
              </w:rPr>
            </w:pPr>
          </w:p>
        </w:tc>
        <w:tc>
          <w:tcPr>
            <w:tcW w:w="1276" w:type="dxa"/>
            <w:noWrap/>
            <w:vAlign w:val="center"/>
            <w:hideMark/>
          </w:tcPr>
          <w:p w14:paraId="2211DD84" w14:textId="77777777" w:rsidR="00DE7DF8" w:rsidRPr="0073112F" w:rsidRDefault="00DE7DF8" w:rsidP="00610200">
            <w:pPr>
              <w:spacing w:line="380" w:lineRule="exact"/>
              <w:ind w:firstLine="34"/>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3112F">
              <w:rPr>
                <w:rFonts w:ascii="Times New Roman" w:eastAsia="Times New Roman" w:hAnsi="Times New Roman" w:cs="Times New Roman"/>
                <w:sz w:val="24"/>
                <w:szCs w:val="24"/>
              </w:rPr>
              <w:t>Sig. (2-tailed)</w:t>
            </w:r>
          </w:p>
        </w:tc>
        <w:tc>
          <w:tcPr>
            <w:tcW w:w="1050" w:type="dxa"/>
            <w:noWrap/>
            <w:vAlign w:val="center"/>
            <w:hideMark/>
          </w:tcPr>
          <w:p w14:paraId="226BC807" w14:textId="77777777" w:rsidR="00DE7DF8" w:rsidRPr="0073112F" w:rsidRDefault="00DE7DF8" w:rsidP="00610200">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3112F">
              <w:rPr>
                <w:rFonts w:ascii="Times New Roman" w:eastAsia="Times New Roman" w:hAnsi="Times New Roman" w:cs="Times New Roman"/>
                <w:sz w:val="24"/>
                <w:szCs w:val="24"/>
              </w:rPr>
              <w:t>0</w:t>
            </w:r>
          </w:p>
        </w:tc>
        <w:tc>
          <w:tcPr>
            <w:tcW w:w="1135" w:type="dxa"/>
            <w:noWrap/>
            <w:vAlign w:val="center"/>
            <w:hideMark/>
          </w:tcPr>
          <w:p w14:paraId="1BE57B6D" w14:textId="77777777" w:rsidR="00DE7DF8" w:rsidRPr="0073112F" w:rsidRDefault="00DE7DF8" w:rsidP="00610200">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3112F">
              <w:rPr>
                <w:rFonts w:ascii="Times New Roman" w:eastAsia="Times New Roman" w:hAnsi="Times New Roman" w:cs="Times New Roman"/>
                <w:sz w:val="24"/>
                <w:szCs w:val="24"/>
              </w:rPr>
              <w:t>0.543</w:t>
            </w:r>
          </w:p>
        </w:tc>
        <w:tc>
          <w:tcPr>
            <w:tcW w:w="992" w:type="dxa"/>
            <w:noWrap/>
            <w:vAlign w:val="center"/>
            <w:hideMark/>
          </w:tcPr>
          <w:p w14:paraId="4DBCD7FE" w14:textId="77777777" w:rsidR="00DE7DF8" w:rsidRPr="0073112F" w:rsidRDefault="00DE7DF8" w:rsidP="00610200">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3112F">
              <w:rPr>
                <w:rFonts w:ascii="Times New Roman" w:eastAsia="Times New Roman" w:hAnsi="Times New Roman" w:cs="Times New Roman"/>
                <w:sz w:val="24"/>
                <w:szCs w:val="24"/>
              </w:rPr>
              <w:t>0</w:t>
            </w:r>
          </w:p>
        </w:tc>
        <w:tc>
          <w:tcPr>
            <w:tcW w:w="992" w:type="dxa"/>
            <w:noWrap/>
            <w:vAlign w:val="center"/>
            <w:hideMark/>
          </w:tcPr>
          <w:p w14:paraId="60B70B7B" w14:textId="77777777" w:rsidR="00DE7DF8" w:rsidRPr="0073112F" w:rsidRDefault="00DE7DF8" w:rsidP="00610200">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992" w:type="dxa"/>
            <w:noWrap/>
            <w:vAlign w:val="center"/>
            <w:hideMark/>
          </w:tcPr>
          <w:p w14:paraId="69405036" w14:textId="77777777" w:rsidR="00DE7DF8" w:rsidRPr="0073112F" w:rsidRDefault="00DE7DF8" w:rsidP="00610200">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993" w:type="dxa"/>
            <w:noWrap/>
            <w:vAlign w:val="center"/>
            <w:hideMark/>
          </w:tcPr>
          <w:p w14:paraId="63522259" w14:textId="77777777" w:rsidR="00DE7DF8" w:rsidRPr="0073112F" w:rsidRDefault="00DE7DF8" w:rsidP="00610200">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993" w:type="dxa"/>
            <w:noWrap/>
            <w:vAlign w:val="center"/>
            <w:hideMark/>
          </w:tcPr>
          <w:p w14:paraId="60FC9E66" w14:textId="77777777" w:rsidR="00DE7DF8" w:rsidRPr="0073112F" w:rsidRDefault="00DE7DF8" w:rsidP="00610200">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850" w:type="dxa"/>
            <w:noWrap/>
            <w:vAlign w:val="center"/>
            <w:hideMark/>
          </w:tcPr>
          <w:p w14:paraId="5655A8BD" w14:textId="77777777" w:rsidR="00DE7DF8" w:rsidRPr="0073112F" w:rsidRDefault="00DE7DF8" w:rsidP="00610200">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DE7DF8" w:rsidRPr="0073112F" w14:paraId="798A5F62" w14:textId="77777777" w:rsidTr="00CD6865">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851" w:type="dxa"/>
            <w:vMerge w:val="restart"/>
            <w:noWrap/>
            <w:vAlign w:val="center"/>
            <w:hideMark/>
          </w:tcPr>
          <w:p w14:paraId="73CEE534" w14:textId="77777777" w:rsidR="00DE7DF8" w:rsidRPr="0073112F" w:rsidRDefault="00DE7DF8" w:rsidP="00610200">
            <w:pPr>
              <w:spacing w:line="380" w:lineRule="exact"/>
              <w:ind w:firstLine="34"/>
              <w:jc w:val="center"/>
              <w:rPr>
                <w:rFonts w:ascii="Times New Roman" w:eastAsia="Times New Roman" w:hAnsi="Times New Roman" w:cs="Times New Roman"/>
                <w:sz w:val="24"/>
                <w:szCs w:val="24"/>
              </w:rPr>
            </w:pPr>
            <w:r w:rsidRPr="0073112F">
              <w:rPr>
                <w:rFonts w:ascii="Times New Roman" w:eastAsia="Times New Roman" w:hAnsi="Times New Roman" w:cs="Times New Roman"/>
                <w:sz w:val="24"/>
                <w:szCs w:val="24"/>
              </w:rPr>
              <w:t>HSDN</w:t>
            </w:r>
          </w:p>
        </w:tc>
        <w:tc>
          <w:tcPr>
            <w:tcW w:w="1276" w:type="dxa"/>
            <w:noWrap/>
            <w:vAlign w:val="center"/>
            <w:hideMark/>
          </w:tcPr>
          <w:p w14:paraId="633BF63F" w14:textId="77777777" w:rsidR="00DE7DF8" w:rsidRPr="0073112F" w:rsidRDefault="00DE7DF8" w:rsidP="00610200">
            <w:pPr>
              <w:spacing w:line="380" w:lineRule="exact"/>
              <w:ind w:firstLine="34"/>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3112F">
              <w:rPr>
                <w:rFonts w:ascii="Times New Roman" w:eastAsia="Times New Roman" w:hAnsi="Times New Roman" w:cs="Times New Roman"/>
                <w:sz w:val="24"/>
                <w:szCs w:val="24"/>
              </w:rPr>
              <w:t>Pearson Correlation</w:t>
            </w:r>
          </w:p>
        </w:tc>
        <w:tc>
          <w:tcPr>
            <w:tcW w:w="1050" w:type="dxa"/>
            <w:noWrap/>
            <w:vAlign w:val="center"/>
            <w:hideMark/>
          </w:tcPr>
          <w:p w14:paraId="0E62C08E" w14:textId="77777777" w:rsidR="00DE7DF8" w:rsidRPr="0073112F" w:rsidRDefault="00DE7DF8" w:rsidP="00610200">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3112F">
              <w:rPr>
                <w:rFonts w:ascii="Times New Roman" w:eastAsia="Times New Roman" w:hAnsi="Times New Roman" w:cs="Times New Roman"/>
                <w:sz w:val="24"/>
                <w:szCs w:val="24"/>
              </w:rPr>
              <w:t>.272**</w:t>
            </w:r>
          </w:p>
        </w:tc>
        <w:tc>
          <w:tcPr>
            <w:tcW w:w="1135" w:type="dxa"/>
            <w:noWrap/>
            <w:vAlign w:val="center"/>
            <w:hideMark/>
          </w:tcPr>
          <w:p w14:paraId="7D81D01D" w14:textId="77777777" w:rsidR="00DE7DF8" w:rsidRPr="0073112F" w:rsidRDefault="00DE7DF8" w:rsidP="00610200">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3112F">
              <w:rPr>
                <w:rFonts w:ascii="Times New Roman" w:eastAsia="Times New Roman" w:hAnsi="Times New Roman" w:cs="Times New Roman"/>
                <w:sz w:val="24"/>
                <w:szCs w:val="24"/>
              </w:rPr>
              <w:t>.249**</w:t>
            </w:r>
          </w:p>
        </w:tc>
        <w:tc>
          <w:tcPr>
            <w:tcW w:w="992" w:type="dxa"/>
            <w:noWrap/>
            <w:vAlign w:val="center"/>
            <w:hideMark/>
          </w:tcPr>
          <w:p w14:paraId="7819E224" w14:textId="77777777" w:rsidR="00DE7DF8" w:rsidRPr="0073112F" w:rsidRDefault="00DE7DF8" w:rsidP="00610200">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3112F">
              <w:rPr>
                <w:rFonts w:ascii="Times New Roman" w:eastAsia="Times New Roman" w:hAnsi="Times New Roman" w:cs="Times New Roman"/>
                <w:sz w:val="24"/>
                <w:szCs w:val="24"/>
              </w:rPr>
              <w:t>.171**</w:t>
            </w:r>
          </w:p>
        </w:tc>
        <w:tc>
          <w:tcPr>
            <w:tcW w:w="992" w:type="dxa"/>
            <w:noWrap/>
            <w:vAlign w:val="center"/>
            <w:hideMark/>
          </w:tcPr>
          <w:p w14:paraId="140577CA" w14:textId="77777777" w:rsidR="00DE7DF8" w:rsidRPr="0073112F" w:rsidRDefault="00DE7DF8" w:rsidP="00610200">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3112F">
              <w:rPr>
                <w:rFonts w:ascii="Times New Roman" w:eastAsia="Times New Roman" w:hAnsi="Times New Roman" w:cs="Times New Roman"/>
                <w:sz w:val="24"/>
                <w:szCs w:val="24"/>
              </w:rPr>
              <w:t>.191**</w:t>
            </w:r>
          </w:p>
        </w:tc>
        <w:tc>
          <w:tcPr>
            <w:tcW w:w="992" w:type="dxa"/>
            <w:noWrap/>
            <w:vAlign w:val="center"/>
            <w:hideMark/>
          </w:tcPr>
          <w:p w14:paraId="30D14BD6" w14:textId="77777777" w:rsidR="00DE7DF8" w:rsidRPr="0073112F" w:rsidRDefault="00DE7DF8" w:rsidP="00610200">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3112F">
              <w:rPr>
                <w:rFonts w:ascii="Times New Roman" w:eastAsia="Times New Roman" w:hAnsi="Times New Roman" w:cs="Times New Roman"/>
                <w:sz w:val="24"/>
                <w:szCs w:val="24"/>
              </w:rPr>
              <w:t>1</w:t>
            </w:r>
          </w:p>
        </w:tc>
        <w:tc>
          <w:tcPr>
            <w:tcW w:w="993" w:type="dxa"/>
            <w:noWrap/>
            <w:vAlign w:val="center"/>
            <w:hideMark/>
          </w:tcPr>
          <w:p w14:paraId="68572735" w14:textId="77777777" w:rsidR="00DE7DF8" w:rsidRPr="0073112F" w:rsidRDefault="00DE7DF8" w:rsidP="00610200">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993" w:type="dxa"/>
            <w:noWrap/>
            <w:vAlign w:val="center"/>
            <w:hideMark/>
          </w:tcPr>
          <w:p w14:paraId="72880D9E" w14:textId="77777777" w:rsidR="00DE7DF8" w:rsidRPr="0073112F" w:rsidRDefault="00DE7DF8" w:rsidP="00610200">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850" w:type="dxa"/>
            <w:noWrap/>
            <w:vAlign w:val="center"/>
            <w:hideMark/>
          </w:tcPr>
          <w:p w14:paraId="687F5FC8" w14:textId="77777777" w:rsidR="00DE7DF8" w:rsidRPr="0073112F" w:rsidRDefault="00DE7DF8" w:rsidP="00610200">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DE7DF8" w:rsidRPr="0073112F" w14:paraId="65BE3289" w14:textId="77777777" w:rsidTr="00CD6865">
        <w:trPr>
          <w:trHeight w:val="319"/>
        </w:trPr>
        <w:tc>
          <w:tcPr>
            <w:cnfStyle w:val="001000000000" w:firstRow="0" w:lastRow="0" w:firstColumn="1" w:lastColumn="0" w:oddVBand="0" w:evenVBand="0" w:oddHBand="0" w:evenHBand="0" w:firstRowFirstColumn="0" w:firstRowLastColumn="0" w:lastRowFirstColumn="0" w:lastRowLastColumn="0"/>
            <w:tcW w:w="851" w:type="dxa"/>
            <w:vMerge/>
            <w:vAlign w:val="center"/>
            <w:hideMark/>
          </w:tcPr>
          <w:p w14:paraId="4C7A29BD" w14:textId="77777777" w:rsidR="00DE7DF8" w:rsidRPr="0073112F" w:rsidRDefault="00DE7DF8" w:rsidP="00610200">
            <w:pPr>
              <w:spacing w:line="380" w:lineRule="exact"/>
              <w:ind w:firstLine="34"/>
              <w:jc w:val="center"/>
              <w:rPr>
                <w:rFonts w:ascii="Times New Roman" w:eastAsia="Times New Roman" w:hAnsi="Times New Roman" w:cs="Times New Roman"/>
                <w:sz w:val="24"/>
                <w:szCs w:val="24"/>
              </w:rPr>
            </w:pPr>
          </w:p>
        </w:tc>
        <w:tc>
          <w:tcPr>
            <w:tcW w:w="1276" w:type="dxa"/>
            <w:noWrap/>
            <w:vAlign w:val="center"/>
            <w:hideMark/>
          </w:tcPr>
          <w:p w14:paraId="05A00A4F" w14:textId="77777777" w:rsidR="00DE7DF8" w:rsidRPr="0073112F" w:rsidRDefault="00DE7DF8" w:rsidP="00610200">
            <w:pPr>
              <w:spacing w:line="380" w:lineRule="exact"/>
              <w:ind w:firstLine="34"/>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3112F">
              <w:rPr>
                <w:rFonts w:ascii="Times New Roman" w:eastAsia="Times New Roman" w:hAnsi="Times New Roman" w:cs="Times New Roman"/>
                <w:sz w:val="24"/>
                <w:szCs w:val="24"/>
              </w:rPr>
              <w:t>Sig. (2-tailed)</w:t>
            </w:r>
          </w:p>
        </w:tc>
        <w:tc>
          <w:tcPr>
            <w:tcW w:w="1050" w:type="dxa"/>
            <w:noWrap/>
            <w:vAlign w:val="center"/>
            <w:hideMark/>
          </w:tcPr>
          <w:p w14:paraId="67B83996" w14:textId="77777777" w:rsidR="00DE7DF8" w:rsidRPr="0073112F" w:rsidRDefault="00DE7DF8" w:rsidP="00610200">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3112F">
              <w:rPr>
                <w:rFonts w:ascii="Times New Roman" w:eastAsia="Times New Roman" w:hAnsi="Times New Roman" w:cs="Times New Roman"/>
                <w:sz w:val="24"/>
                <w:szCs w:val="24"/>
              </w:rPr>
              <w:t>0</w:t>
            </w:r>
          </w:p>
        </w:tc>
        <w:tc>
          <w:tcPr>
            <w:tcW w:w="1135" w:type="dxa"/>
            <w:noWrap/>
            <w:vAlign w:val="center"/>
            <w:hideMark/>
          </w:tcPr>
          <w:p w14:paraId="218614DF" w14:textId="77777777" w:rsidR="00DE7DF8" w:rsidRPr="0073112F" w:rsidRDefault="00DE7DF8" w:rsidP="00610200">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3112F">
              <w:rPr>
                <w:rFonts w:ascii="Times New Roman" w:eastAsia="Times New Roman" w:hAnsi="Times New Roman" w:cs="Times New Roman"/>
                <w:sz w:val="24"/>
                <w:szCs w:val="24"/>
              </w:rPr>
              <w:t>0</w:t>
            </w:r>
          </w:p>
        </w:tc>
        <w:tc>
          <w:tcPr>
            <w:tcW w:w="992" w:type="dxa"/>
            <w:noWrap/>
            <w:vAlign w:val="center"/>
            <w:hideMark/>
          </w:tcPr>
          <w:p w14:paraId="2FDB7FA3" w14:textId="77777777" w:rsidR="00DE7DF8" w:rsidRPr="0073112F" w:rsidRDefault="00DE7DF8" w:rsidP="00610200">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3112F">
              <w:rPr>
                <w:rFonts w:ascii="Times New Roman" w:eastAsia="Times New Roman" w:hAnsi="Times New Roman" w:cs="Times New Roman"/>
                <w:sz w:val="24"/>
                <w:szCs w:val="24"/>
              </w:rPr>
              <w:t>0.003</w:t>
            </w:r>
          </w:p>
        </w:tc>
        <w:tc>
          <w:tcPr>
            <w:tcW w:w="992" w:type="dxa"/>
            <w:noWrap/>
            <w:vAlign w:val="center"/>
            <w:hideMark/>
          </w:tcPr>
          <w:p w14:paraId="12BC54C7" w14:textId="77777777" w:rsidR="00DE7DF8" w:rsidRPr="0073112F" w:rsidRDefault="00DE7DF8" w:rsidP="00610200">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3112F">
              <w:rPr>
                <w:rFonts w:ascii="Times New Roman" w:eastAsia="Times New Roman" w:hAnsi="Times New Roman" w:cs="Times New Roman"/>
                <w:sz w:val="24"/>
                <w:szCs w:val="24"/>
              </w:rPr>
              <w:t>0.001</w:t>
            </w:r>
          </w:p>
        </w:tc>
        <w:tc>
          <w:tcPr>
            <w:tcW w:w="992" w:type="dxa"/>
            <w:noWrap/>
            <w:vAlign w:val="center"/>
            <w:hideMark/>
          </w:tcPr>
          <w:p w14:paraId="5E0D117C" w14:textId="77777777" w:rsidR="00DE7DF8" w:rsidRPr="0073112F" w:rsidRDefault="00DE7DF8" w:rsidP="00610200">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993" w:type="dxa"/>
            <w:noWrap/>
            <w:vAlign w:val="center"/>
            <w:hideMark/>
          </w:tcPr>
          <w:p w14:paraId="3664AEEB" w14:textId="77777777" w:rsidR="00DE7DF8" w:rsidRPr="0073112F" w:rsidRDefault="00DE7DF8" w:rsidP="00610200">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993" w:type="dxa"/>
            <w:noWrap/>
            <w:vAlign w:val="center"/>
            <w:hideMark/>
          </w:tcPr>
          <w:p w14:paraId="4F97444A" w14:textId="77777777" w:rsidR="00DE7DF8" w:rsidRPr="0073112F" w:rsidRDefault="00DE7DF8" w:rsidP="00610200">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850" w:type="dxa"/>
            <w:noWrap/>
            <w:vAlign w:val="center"/>
            <w:hideMark/>
          </w:tcPr>
          <w:p w14:paraId="79239954" w14:textId="77777777" w:rsidR="00DE7DF8" w:rsidRPr="0073112F" w:rsidRDefault="00DE7DF8" w:rsidP="00610200">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DE7DF8" w:rsidRPr="0073112F" w14:paraId="02D55592" w14:textId="77777777" w:rsidTr="00CD6865">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851" w:type="dxa"/>
            <w:vMerge w:val="restart"/>
            <w:noWrap/>
            <w:vAlign w:val="center"/>
            <w:hideMark/>
          </w:tcPr>
          <w:p w14:paraId="4CA597E5" w14:textId="77777777" w:rsidR="00DE7DF8" w:rsidRPr="0073112F" w:rsidRDefault="00DE7DF8" w:rsidP="00610200">
            <w:pPr>
              <w:spacing w:line="380" w:lineRule="exact"/>
              <w:ind w:firstLine="34"/>
              <w:jc w:val="center"/>
              <w:rPr>
                <w:rFonts w:ascii="Times New Roman" w:eastAsia="Times New Roman" w:hAnsi="Times New Roman" w:cs="Times New Roman"/>
                <w:sz w:val="24"/>
                <w:szCs w:val="24"/>
              </w:rPr>
            </w:pPr>
            <w:r w:rsidRPr="0073112F">
              <w:rPr>
                <w:rFonts w:ascii="Times New Roman" w:eastAsia="Times New Roman" w:hAnsi="Times New Roman" w:cs="Times New Roman"/>
                <w:sz w:val="24"/>
                <w:szCs w:val="24"/>
              </w:rPr>
              <w:t>VHTC</w:t>
            </w:r>
          </w:p>
        </w:tc>
        <w:tc>
          <w:tcPr>
            <w:tcW w:w="1276" w:type="dxa"/>
            <w:noWrap/>
            <w:vAlign w:val="center"/>
            <w:hideMark/>
          </w:tcPr>
          <w:p w14:paraId="07C11C23" w14:textId="77777777" w:rsidR="00DE7DF8" w:rsidRPr="0073112F" w:rsidRDefault="00DE7DF8" w:rsidP="00610200">
            <w:pPr>
              <w:spacing w:line="380" w:lineRule="exact"/>
              <w:ind w:firstLine="34"/>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3112F">
              <w:rPr>
                <w:rFonts w:ascii="Times New Roman" w:eastAsia="Times New Roman" w:hAnsi="Times New Roman" w:cs="Times New Roman"/>
                <w:sz w:val="24"/>
                <w:szCs w:val="24"/>
              </w:rPr>
              <w:t>Pearson Correlation</w:t>
            </w:r>
          </w:p>
        </w:tc>
        <w:tc>
          <w:tcPr>
            <w:tcW w:w="1050" w:type="dxa"/>
            <w:noWrap/>
            <w:vAlign w:val="center"/>
            <w:hideMark/>
          </w:tcPr>
          <w:p w14:paraId="16612C6E" w14:textId="77777777" w:rsidR="00DE7DF8" w:rsidRPr="0073112F" w:rsidRDefault="00DE7DF8" w:rsidP="00610200">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3112F">
              <w:rPr>
                <w:rFonts w:ascii="Times New Roman" w:eastAsia="Times New Roman" w:hAnsi="Times New Roman" w:cs="Times New Roman"/>
                <w:sz w:val="24"/>
                <w:szCs w:val="24"/>
              </w:rPr>
              <w:t>.210**</w:t>
            </w:r>
          </w:p>
        </w:tc>
        <w:tc>
          <w:tcPr>
            <w:tcW w:w="1135" w:type="dxa"/>
            <w:noWrap/>
            <w:vAlign w:val="center"/>
            <w:hideMark/>
          </w:tcPr>
          <w:p w14:paraId="28F236E7" w14:textId="77777777" w:rsidR="00DE7DF8" w:rsidRPr="0073112F" w:rsidRDefault="00DE7DF8" w:rsidP="00610200">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3112F">
              <w:rPr>
                <w:rFonts w:ascii="Times New Roman" w:eastAsia="Times New Roman" w:hAnsi="Times New Roman" w:cs="Times New Roman"/>
                <w:sz w:val="24"/>
                <w:szCs w:val="24"/>
              </w:rPr>
              <w:t>0.053</w:t>
            </w:r>
          </w:p>
        </w:tc>
        <w:tc>
          <w:tcPr>
            <w:tcW w:w="992" w:type="dxa"/>
            <w:noWrap/>
            <w:vAlign w:val="center"/>
            <w:hideMark/>
          </w:tcPr>
          <w:p w14:paraId="6F310592" w14:textId="77777777" w:rsidR="00DE7DF8" w:rsidRPr="0073112F" w:rsidRDefault="00DE7DF8" w:rsidP="00610200">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3112F">
              <w:rPr>
                <w:rFonts w:ascii="Times New Roman" w:eastAsia="Times New Roman" w:hAnsi="Times New Roman" w:cs="Times New Roman"/>
                <w:sz w:val="24"/>
                <w:szCs w:val="24"/>
              </w:rPr>
              <w:t>.257**</w:t>
            </w:r>
          </w:p>
        </w:tc>
        <w:tc>
          <w:tcPr>
            <w:tcW w:w="992" w:type="dxa"/>
            <w:noWrap/>
            <w:vAlign w:val="center"/>
            <w:hideMark/>
          </w:tcPr>
          <w:p w14:paraId="46AFA115" w14:textId="77777777" w:rsidR="00DE7DF8" w:rsidRPr="0073112F" w:rsidRDefault="00DE7DF8" w:rsidP="00610200">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3112F">
              <w:rPr>
                <w:rFonts w:ascii="Times New Roman" w:eastAsia="Times New Roman" w:hAnsi="Times New Roman" w:cs="Times New Roman"/>
                <w:sz w:val="24"/>
                <w:szCs w:val="24"/>
              </w:rPr>
              <w:t>.285**</w:t>
            </w:r>
          </w:p>
        </w:tc>
        <w:tc>
          <w:tcPr>
            <w:tcW w:w="992" w:type="dxa"/>
            <w:noWrap/>
            <w:vAlign w:val="center"/>
            <w:hideMark/>
          </w:tcPr>
          <w:p w14:paraId="5AC383F6" w14:textId="77777777" w:rsidR="00DE7DF8" w:rsidRPr="0073112F" w:rsidRDefault="00DE7DF8" w:rsidP="00610200">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3112F">
              <w:rPr>
                <w:rFonts w:ascii="Times New Roman" w:eastAsia="Times New Roman" w:hAnsi="Times New Roman" w:cs="Times New Roman"/>
                <w:sz w:val="24"/>
                <w:szCs w:val="24"/>
              </w:rPr>
              <w:t>.144*</w:t>
            </w:r>
          </w:p>
        </w:tc>
        <w:tc>
          <w:tcPr>
            <w:tcW w:w="993" w:type="dxa"/>
            <w:noWrap/>
            <w:vAlign w:val="center"/>
            <w:hideMark/>
          </w:tcPr>
          <w:p w14:paraId="19AA4C56" w14:textId="77777777" w:rsidR="00DE7DF8" w:rsidRPr="0073112F" w:rsidRDefault="00DE7DF8" w:rsidP="00610200">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3112F">
              <w:rPr>
                <w:rFonts w:ascii="Times New Roman" w:eastAsia="Times New Roman" w:hAnsi="Times New Roman" w:cs="Times New Roman"/>
                <w:sz w:val="24"/>
                <w:szCs w:val="24"/>
              </w:rPr>
              <w:t>1</w:t>
            </w:r>
          </w:p>
        </w:tc>
        <w:tc>
          <w:tcPr>
            <w:tcW w:w="993" w:type="dxa"/>
            <w:noWrap/>
            <w:vAlign w:val="center"/>
            <w:hideMark/>
          </w:tcPr>
          <w:p w14:paraId="353F3C29" w14:textId="77777777" w:rsidR="00DE7DF8" w:rsidRPr="0073112F" w:rsidRDefault="00DE7DF8" w:rsidP="00610200">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850" w:type="dxa"/>
            <w:noWrap/>
            <w:vAlign w:val="center"/>
            <w:hideMark/>
          </w:tcPr>
          <w:p w14:paraId="55F3BE38" w14:textId="77777777" w:rsidR="00DE7DF8" w:rsidRPr="0073112F" w:rsidRDefault="00DE7DF8" w:rsidP="00610200">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DE7DF8" w:rsidRPr="0073112F" w14:paraId="478B3456" w14:textId="77777777" w:rsidTr="00CD6865">
        <w:trPr>
          <w:trHeight w:val="319"/>
        </w:trPr>
        <w:tc>
          <w:tcPr>
            <w:cnfStyle w:val="001000000000" w:firstRow="0" w:lastRow="0" w:firstColumn="1" w:lastColumn="0" w:oddVBand="0" w:evenVBand="0" w:oddHBand="0" w:evenHBand="0" w:firstRowFirstColumn="0" w:firstRowLastColumn="0" w:lastRowFirstColumn="0" w:lastRowLastColumn="0"/>
            <w:tcW w:w="851" w:type="dxa"/>
            <w:vMerge/>
            <w:vAlign w:val="center"/>
            <w:hideMark/>
          </w:tcPr>
          <w:p w14:paraId="4D4072BE" w14:textId="77777777" w:rsidR="00DE7DF8" w:rsidRPr="0073112F" w:rsidRDefault="00DE7DF8" w:rsidP="00610200">
            <w:pPr>
              <w:spacing w:line="380" w:lineRule="exact"/>
              <w:ind w:firstLine="34"/>
              <w:jc w:val="center"/>
              <w:rPr>
                <w:rFonts w:ascii="Times New Roman" w:eastAsia="Times New Roman" w:hAnsi="Times New Roman" w:cs="Times New Roman"/>
                <w:sz w:val="24"/>
                <w:szCs w:val="24"/>
              </w:rPr>
            </w:pPr>
          </w:p>
        </w:tc>
        <w:tc>
          <w:tcPr>
            <w:tcW w:w="1276" w:type="dxa"/>
            <w:noWrap/>
            <w:vAlign w:val="center"/>
            <w:hideMark/>
          </w:tcPr>
          <w:p w14:paraId="3C7EBF6A" w14:textId="77777777" w:rsidR="00DE7DF8" w:rsidRPr="0073112F" w:rsidRDefault="00DE7DF8" w:rsidP="00610200">
            <w:pPr>
              <w:spacing w:line="380" w:lineRule="exact"/>
              <w:ind w:firstLine="34"/>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3112F">
              <w:rPr>
                <w:rFonts w:ascii="Times New Roman" w:eastAsia="Times New Roman" w:hAnsi="Times New Roman" w:cs="Times New Roman"/>
                <w:sz w:val="24"/>
                <w:szCs w:val="24"/>
              </w:rPr>
              <w:t>Sig. (2-tailed)</w:t>
            </w:r>
          </w:p>
        </w:tc>
        <w:tc>
          <w:tcPr>
            <w:tcW w:w="1050" w:type="dxa"/>
            <w:noWrap/>
            <w:vAlign w:val="center"/>
            <w:hideMark/>
          </w:tcPr>
          <w:p w14:paraId="65820E90" w14:textId="77777777" w:rsidR="00DE7DF8" w:rsidRPr="0073112F" w:rsidRDefault="00DE7DF8" w:rsidP="00610200">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3112F">
              <w:rPr>
                <w:rFonts w:ascii="Times New Roman" w:eastAsia="Times New Roman" w:hAnsi="Times New Roman" w:cs="Times New Roman"/>
                <w:sz w:val="24"/>
                <w:szCs w:val="24"/>
              </w:rPr>
              <w:t>0</w:t>
            </w:r>
          </w:p>
        </w:tc>
        <w:tc>
          <w:tcPr>
            <w:tcW w:w="1135" w:type="dxa"/>
            <w:noWrap/>
            <w:vAlign w:val="center"/>
            <w:hideMark/>
          </w:tcPr>
          <w:p w14:paraId="497587F9" w14:textId="77777777" w:rsidR="00DE7DF8" w:rsidRPr="0073112F" w:rsidRDefault="00DE7DF8" w:rsidP="00610200">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3112F">
              <w:rPr>
                <w:rFonts w:ascii="Times New Roman" w:eastAsia="Times New Roman" w:hAnsi="Times New Roman" w:cs="Times New Roman"/>
                <w:sz w:val="24"/>
                <w:szCs w:val="24"/>
              </w:rPr>
              <w:t>0.353</w:t>
            </w:r>
          </w:p>
        </w:tc>
        <w:tc>
          <w:tcPr>
            <w:tcW w:w="992" w:type="dxa"/>
            <w:noWrap/>
            <w:vAlign w:val="center"/>
            <w:hideMark/>
          </w:tcPr>
          <w:p w14:paraId="3CEE373F" w14:textId="77777777" w:rsidR="00DE7DF8" w:rsidRPr="0073112F" w:rsidRDefault="00DE7DF8" w:rsidP="00610200">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3112F">
              <w:rPr>
                <w:rFonts w:ascii="Times New Roman" w:eastAsia="Times New Roman" w:hAnsi="Times New Roman" w:cs="Times New Roman"/>
                <w:sz w:val="24"/>
                <w:szCs w:val="24"/>
              </w:rPr>
              <w:t>0</w:t>
            </w:r>
          </w:p>
        </w:tc>
        <w:tc>
          <w:tcPr>
            <w:tcW w:w="992" w:type="dxa"/>
            <w:noWrap/>
            <w:vAlign w:val="center"/>
            <w:hideMark/>
          </w:tcPr>
          <w:p w14:paraId="19CA32EC" w14:textId="77777777" w:rsidR="00DE7DF8" w:rsidRPr="0073112F" w:rsidRDefault="00DE7DF8" w:rsidP="00610200">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3112F">
              <w:rPr>
                <w:rFonts w:ascii="Times New Roman" w:eastAsia="Times New Roman" w:hAnsi="Times New Roman" w:cs="Times New Roman"/>
                <w:sz w:val="24"/>
                <w:szCs w:val="24"/>
              </w:rPr>
              <w:t>0</w:t>
            </w:r>
          </w:p>
        </w:tc>
        <w:tc>
          <w:tcPr>
            <w:tcW w:w="992" w:type="dxa"/>
            <w:noWrap/>
            <w:vAlign w:val="center"/>
            <w:hideMark/>
          </w:tcPr>
          <w:p w14:paraId="7D1042B3" w14:textId="77777777" w:rsidR="00DE7DF8" w:rsidRPr="0073112F" w:rsidRDefault="00DE7DF8" w:rsidP="00610200">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3112F">
              <w:rPr>
                <w:rFonts w:ascii="Times New Roman" w:eastAsia="Times New Roman" w:hAnsi="Times New Roman" w:cs="Times New Roman"/>
                <w:sz w:val="24"/>
                <w:szCs w:val="24"/>
              </w:rPr>
              <w:t>0.011</w:t>
            </w:r>
          </w:p>
        </w:tc>
        <w:tc>
          <w:tcPr>
            <w:tcW w:w="993" w:type="dxa"/>
            <w:noWrap/>
            <w:vAlign w:val="center"/>
            <w:hideMark/>
          </w:tcPr>
          <w:p w14:paraId="73DBCB5B" w14:textId="77777777" w:rsidR="00DE7DF8" w:rsidRPr="0073112F" w:rsidRDefault="00DE7DF8" w:rsidP="00610200">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993" w:type="dxa"/>
            <w:noWrap/>
            <w:vAlign w:val="center"/>
            <w:hideMark/>
          </w:tcPr>
          <w:p w14:paraId="5215457D" w14:textId="77777777" w:rsidR="00DE7DF8" w:rsidRPr="0073112F" w:rsidRDefault="00DE7DF8" w:rsidP="00610200">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850" w:type="dxa"/>
            <w:noWrap/>
            <w:vAlign w:val="center"/>
            <w:hideMark/>
          </w:tcPr>
          <w:p w14:paraId="1517A7C0" w14:textId="77777777" w:rsidR="00DE7DF8" w:rsidRPr="0073112F" w:rsidRDefault="00DE7DF8" w:rsidP="00610200">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DE7DF8" w:rsidRPr="0073112F" w14:paraId="62F00FBB" w14:textId="77777777" w:rsidTr="00CD6865">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851" w:type="dxa"/>
            <w:vMerge w:val="restart"/>
            <w:noWrap/>
            <w:vAlign w:val="center"/>
            <w:hideMark/>
          </w:tcPr>
          <w:p w14:paraId="42639AF0" w14:textId="77777777" w:rsidR="00DE7DF8" w:rsidRPr="0073112F" w:rsidRDefault="00DE7DF8" w:rsidP="00610200">
            <w:pPr>
              <w:spacing w:line="380" w:lineRule="exact"/>
              <w:ind w:firstLine="34"/>
              <w:jc w:val="center"/>
              <w:rPr>
                <w:rFonts w:ascii="Times New Roman" w:eastAsia="Times New Roman" w:hAnsi="Times New Roman" w:cs="Times New Roman"/>
                <w:sz w:val="24"/>
                <w:szCs w:val="24"/>
              </w:rPr>
            </w:pPr>
            <w:r w:rsidRPr="0073112F">
              <w:rPr>
                <w:rFonts w:ascii="Times New Roman" w:eastAsia="Times New Roman" w:hAnsi="Times New Roman" w:cs="Times New Roman"/>
                <w:sz w:val="24"/>
                <w:szCs w:val="24"/>
              </w:rPr>
              <w:t>CSVC</w:t>
            </w:r>
          </w:p>
        </w:tc>
        <w:tc>
          <w:tcPr>
            <w:tcW w:w="1276" w:type="dxa"/>
            <w:noWrap/>
            <w:vAlign w:val="center"/>
            <w:hideMark/>
          </w:tcPr>
          <w:p w14:paraId="023BBEE9" w14:textId="77777777" w:rsidR="00DE7DF8" w:rsidRPr="0073112F" w:rsidRDefault="00DE7DF8" w:rsidP="00610200">
            <w:pPr>
              <w:spacing w:line="380" w:lineRule="exact"/>
              <w:ind w:firstLine="34"/>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3112F">
              <w:rPr>
                <w:rFonts w:ascii="Times New Roman" w:eastAsia="Times New Roman" w:hAnsi="Times New Roman" w:cs="Times New Roman"/>
                <w:sz w:val="24"/>
                <w:szCs w:val="24"/>
              </w:rPr>
              <w:t>Pearson Correlation</w:t>
            </w:r>
          </w:p>
        </w:tc>
        <w:tc>
          <w:tcPr>
            <w:tcW w:w="1050" w:type="dxa"/>
            <w:noWrap/>
            <w:vAlign w:val="center"/>
            <w:hideMark/>
          </w:tcPr>
          <w:p w14:paraId="49179C54" w14:textId="77777777" w:rsidR="00DE7DF8" w:rsidRPr="0073112F" w:rsidRDefault="00DE7DF8" w:rsidP="00610200">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3112F">
              <w:rPr>
                <w:rFonts w:ascii="Times New Roman" w:eastAsia="Times New Roman" w:hAnsi="Times New Roman" w:cs="Times New Roman"/>
                <w:sz w:val="24"/>
                <w:szCs w:val="24"/>
              </w:rPr>
              <w:t>.209**</w:t>
            </w:r>
          </w:p>
        </w:tc>
        <w:tc>
          <w:tcPr>
            <w:tcW w:w="1135" w:type="dxa"/>
            <w:noWrap/>
            <w:vAlign w:val="center"/>
            <w:hideMark/>
          </w:tcPr>
          <w:p w14:paraId="29D51863" w14:textId="77777777" w:rsidR="00DE7DF8" w:rsidRPr="0073112F" w:rsidRDefault="00DE7DF8" w:rsidP="00610200">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3112F">
              <w:rPr>
                <w:rFonts w:ascii="Times New Roman" w:eastAsia="Times New Roman" w:hAnsi="Times New Roman" w:cs="Times New Roman"/>
                <w:sz w:val="24"/>
                <w:szCs w:val="24"/>
              </w:rPr>
              <w:t>0.033</w:t>
            </w:r>
          </w:p>
        </w:tc>
        <w:tc>
          <w:tcPr>
            <w:tcW w:w="992" w:type="dxa"/>
            <w:noWrap/>
            <w:vAlign w:val="center"/>
            <w:hideMark/>
          </w:tcPr>
          <w:p w14:paraId="6F155E96" w14:textId="77777777" w:rsidR="00DE7DF8" w:rsidRPr="0073112F" w:rsidRDefault="00DE7DF8" w:rsidP="00610200">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3112F">
              <w:rPr>
                <w:rFonts w:ascii="Times New Roman" w:eastAsia="Times New Roman" w:hAnsi="Times New Roman" w:cs="Times New Roman"/>
                <w:sz w:val="24"/>
                <w:szCs w:val="24"/>
              </w:rPr>
              <w:t>.171**</w:t>
            </w:r>
          </w:p>
        </w:tc>
        <w:tc>
          <w:tcPr>
            <w:tcW w:w="992" w:type="dxa"/>
            <w:noWrap/>
            <w:vAlign w:val="center"/>
            <w:hideMark/>
          </w:tcPr>
          <w:p w14:paraId="21DA8B6B" w14:textId="77777777" w:rsidR="00DE7DF8" w:rsidRPr="0073112F" w:rsidRDefault="00DE7DF8" w:rsidP="00610200">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3112F">
              <w:rPr>
                <w:rFonts w:ascii="Times New Roman" w:eastAsia="Times New Roman" w:hAnsi="Times New Roman" w:cs="Times New Roman"/>
                <w:sz w:val="24"/>
                <w:szCs w:val="24"/>
              </w:rPr>
              <w:t>.130*</w:t>
            </w:r>
          </w:p>
        </w:tc>
        <w:tc>
          <w:tcPr>
            <w:tcW w:w="992" w:type="dxa"/>
            <w:noWrap/>
            <w:vAlign w:val="center"/>
            <w:hideMark/>
          </w:tcPr>
          <w:p w14:paraId="58234323" w14:textId="77777777" w:rsidR="00DE7DF8" w:rsidRPr="0073112F" w:rsidRDefault="00DE7DF8" w:rsidP="00610200">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3112F">
              <w:rPr>
                <w:rFonts w:ascii="Times New Roman" w:eastAsia="Times New Roman" w:hAnsi="Times New Roman" w:cs="Times New Roman"/>
                <w:sz w:val="24"/>
                <w:szCs w:val="24"/>
              </w:rPr>
              <w:t>0.072</w:t>
            </w:r>
          </w:p>
        </w:tc>
        <w:tc>
          <w:tcPr>
            <w:tcW w:w="993" w:type="dxa"/>
            <w:noWrap/>
            <w:vAlign w:val="center"/>
            <w:hideMark/>
          </w:tcPr>
          <w:p w14:paraId="5BD3898D" w14:textId="77777777" w:rsidR="00DE7DF8" w:rsidRPr="0073112F" w:rsidRDefault="00DE7DF8" w:rsidP="00610200">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3112F">
              <w:rPr>
                <w:rFonts w:ascii="Times New Roman" w:eastAsia="Times New Roman" w:hAnsi="Times New Roman" w:cs="Times New Roman"/>
                <w:sz w:val="24"/>
                <w:szCs w:val="24"/>
              </w:rPr>
              <w:t>.286**</w:t>
            </w:r>
          </w:p>
        </w:tc>
        <w:tc>
          <w:tcPr>
            <w:tcW w:w="993" w:type="dxa"/>
            <w:noWrap/>
            <w:vAlign w:val="center"/>
            <w:hideMark/>
          </w:tcPr>
          <w:p w14:paraId="5D50DF61" w14:textId="77777777" w:rsidR="00DE7DF8" w:rsidRPr="0073112F" w:rsidRDefault="00DE7DF8" w:rsidP="00610200">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3112F">
              <w:rPr>
                <w:rFonts w:ascii="Times New Roman" w:eastAsia="Times New Roman" w:hAnsi="Times New Roman" w:cs="Times New Roman"/>
                <w:sz w:val="24"/>
                <w:szCs w:val="24"/>
              </w:rPr>
              <w:t>1</w:t>
            </w:r>
          </w:p>
        </w:tc>
        <w:tc>
          <w:tcPr>
            <w:tcW w:w="850" w:type="dxa"/>
            <w:noWrap/>
            <w:vAlign w:val="center"/>
            <w:hideMark/>
          </w:tcPr>
          <w:p w14:paraId="0296816E" w14:textId="77777777" w:rsidR="00DE7DF8" w:rsidRPr="0073112F" w:rsidRDefault="00DE7DF8" w:rsidP="00610200">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DE7DF8" w:rsidRPr="0073112F" w14:paraId="3569F362" w14:textId="77777777" w:rsidTr="00CD6865">
        <w:trPr>
          <w:trHeight w:val="319"/>
        </w:trPr>
        <w:tc>
          <w:tcPr>
            <w:cnfStyle w:val="001000000000" w:firstRow="0" w:lastRow="0" w:firstColumn="1" w:lastColumn="0" w:oddVBand="0" w:evenVBand="0" w:oddHBand="0" w:evenHBand="0" w:firstRowFirstColumn="0" w:firstRowLastColumn="0" w:lastRowFirstColumn="0" w:lastRowLastColumn="0"/>
            <w:tcW w:w="851" w:type="dxa"/>
            <w:vMerge/>
            <w:vAlign w:val="center"/>
            <w:hideMark/>
          </w:tcPr>
          <w:p w14:paraId="2E9870AC" w14:textId="77777777" w:rsidR="00DE7DF8" w:rsidRPr="0073112F" w:rsidRDefault="00DE7DF8" w:rsidP="00610200">
            <w:pPr>
              <w:spacing w:line="380" w:lineRule="exact"/>
              <w:ind w:firstLine="34"/>
              <w:jc w:val="center"/>
              <w:rPr>
                <w:rFonts w:ascii="Times New Roman" w:eastAsia="Times New Roman" w:hAnsi="Times New Roman" w:cs="Times New Roman"/>
                <w:sz w:val="24"/>
                <w:szCs w:val="24"/>
              </w:rPr>
            </w:pPr>
          </w:p>
        </w:tc>
        <w:tc>
          <w:tcPr>
            <w:tcW w:w="1276" w:type="dxa"/>
            <w:noWrap/>
            <w:vAlign w:val="center"/>
            <w:hideMark/>
          </w:tcPr>
          <w:p w14:paraId="29274B01" w14:textId="77777777" w:rsidR="00DE7DF8" w:rsidRPr="0073112F" w:rsidRDefault="00DE7DF8" w:rsidP="00610200">
            <w:pPr>
              <w:spacing w:line="380" w:lineRule="exact"/>
              <w:ind w:firstLine="34"/>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3112F">
              <w:rPr>
                <w:rFonts w:ascii="Times New Roman" w:eastAsia="Times New Roman" w:hAnsi="Times New Roman" w:cs="Times New Roman"/>
                <w:sz w:val="24"/>
                <w:szCs w:val="24"/>
              </w:rPr>
              <w:t>Sig. (2-tailed)</w:t>
            </w:r>
          </w:p>
        </w:tc>
        <w:tc>
          <w:tcPr>
            <w:tcW w:w="1050" w:type="dxa"/>
            <w:noWrap/>
            <w:vAlign w:val="center"/>
            <w:hideMark/>
          </w:tcPr>
          <w:p w14:paraId="63753B01" w14:textId="77777777" w:rsidR="00DE7DF8" w:rsidRPr="0073112F" w:rsidRDefault="00DE7DF8" w:rsidP="00610200">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3112F">
              <w:rPr>
                <w:rFonts w:ascii="Times New Roman" w:eastAsia="Times New Roman" w:hAnsi="Times New Roman" w:cs="Times New Roman"/>
                <w:sz w:val="24"/>
                <w:szCs w:val="24"/>
              </w:rPr>
              <w:t>0</w:t>
            </w:r>
          </w:p>
        </w:tc>
        <w:tc>
          <w:tcPr>
            <w:tcW w:w="1135" w:type="dxa"/>
            <w:noWrap/>
            <w:vAlign w:val="center"/>
            <w:hideMark/>
          </w:tcPr>
          <w:p w14:paraId="236586CF" w14:textId="77777777" w:rsidR="00DE7DF8" w:rsidRPr="0073112F" w:rsidRDefault="00DE7DF8" w:rsidP="00610200">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3112F">
              <w:rPr>
                <w:rFonts w:ascii="Times New Roman" w:eastAsia="Times New Roman" w:hAnsi="Times New Roman" w:cs="Times New Roman"/>
                <w:sz w:val="24"/>
                <w:szCs w:val="24"/>
              </w:rPr>
              <w:t>0.567</w:t>
            </w:r>
          </w:p>
        </w:tc>
        <w:tc>
          <w:tcPr>
            <w:tcW w:w="992" w:type="dxa"/>
            <w:noWrap/>
            <w:vAlign w:val="center"/>
            <w:hideMark/>
          </w:tcPr>
          <w:p w14:paraId="08F166D4" w14:textId="77777777" w:rsidR="00DE7DF8" w:rsidRPr="0073112F" w:rsidRDefault="00DE7DF8" w:rsidP="00610200">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3112F">
              <w:rPr>
                <w:rFonts w:ascii="Times New Roman" w:eastAsia="Times New Roman" w:hAnsi="Times New Roman" w:cs="Times New Roman"/>
                <w:sz w:val="24"/>
                <w:szCs w:val="24"/>
              </w:rPr>
              <w:t>0.002</w:t>
            </w:r>
          </w:p>
        </w:tc>
        <w:tc>
          <w:tcPr>
            <w:tcW w:w="992" w:type="dxa"/>
            <w:noWrap/>
            <w:vAlign w:val="center"/>
            <w:hideMark/>
          </w:tcPr>
          <w:p w14:paraId="30028C43" w14:textId="77777777" w:rsidR="00DE7DF8" w:rsidRPr="0073112F" w:rsidRDefault="00DE7DF8" w:rsidP="00610200">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3112F">
              <w:rPr>
                <w:rFonts w:ascii="Times New Roman" w:eastAsia="Times New Roman" w:hAnsi="Times New Roman" w:cs="Times New Roman"/>
                <w:sz w:val="24"/>
                <w:szCs w:val="24"/>
              </w:rPr>
              <w:t>0.022</w:t>
            </w:r>
          </w:p>
        </w:tc>
        <w:tc>
          <w:tcPr>
            <w:tcW w:w="992" w:type="dxa"/>
            <w:noWrap/>
            <w:vAlign w:val="center"/>
            <w:hideMark/>
          </w:tcPr>
          <w:p w14:paraId="6CCBB77C" w14:textId="77777777" w:rsidR="00DE7DF8" w:rsidRPr="0073112F" w:rsidRDefault="00DE7DF8" w:rsidP="00610200">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3112F">
              <w:rPr>
                <w:rFonts w:ascii="Times New Roman" w:eastAsia="Times New Roman" w:hAnsi="Times New Roman" w:cs="Times New Roman"/>
                <w:sz w:val="24"/>
                <w:szCs w:val="24"/>
              </w:rPr>
              <w:t>0.204</w:t>
            </w:r>
          </w:p>
        </w:tc>
        <w:tc>
          <w:tcPr>
            <w:tcW w:w="993" w:type="dxa"/>
            <w:noWrap/>
            <w:vAlign w:val="center"/>
            <w:hideMark/>
          </w:tcPr>
          <w:p w14:paraId="5E4B0562" w14:textId="77777777" w:rsidR="00DE7DF8" w:rsidRPr="0073112F" w:rsidRDefault="00DE7DF8" w:rsidP="00610200">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3112F">
              <w:rPr>
                <w:rFonts w:ascii="Times New Roman" w:eastAsia="Times New Roman" w:hAnsi="Times New Roman" w:cs="Times New Roman"/>
                <w:sz w:val="24"/>
                <w:szCs w:val="24"/>
              </w:rPr>
              <w:t>0</w:t>
            </w:r>
          </w:p>
        </w:tc>
        <w:tc>
          <w:tcPr>
            <w:tcW w:w="993" w:type="dxa"/>
            <w:noWrap/>
            <w:vAlign w:val="center"/>
            <w:hideMark/>
          </w:tcPr>
          <w:p w14:paraId="7F1A6BD2" w14:textId="77777777" w:rsidR="00DE7DF8" w:rsidRPr="0073112F" w:rsidRDefault="00DE7DF8" w:rsidP="00610200">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850" w:type="dxa"/>
            <w:noWrap/>
            <w:vAlign w:val="center"/>
            <w:hideMark/>
          </w:tcPr>
          <w:p w14:paraId="33A754B8" w14:textId="77777777" w:rsidR="00DE7DF8" w:rsidRPr="0073112F" w:rsidRDefault="00DE7DF8" w:rsidP="00610200">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DE7DF8" w:rsidRPr="0073112F" w14:paraId="18731911" w14:textId="77777777" w:rsidTr="00CD6865">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851" w:type="dxa"/>
            <w:vMerge w:val="restart"/>
            <w:noWrap/>
            <w:vAlign w:val="center"/>
            <w:hideMark/>
          </w:tcPr>
          <w:p w14:paraId="3CAAB697" w14:textId="77777777" w:rsidR="00DE7DF8" w:rsidRPr="0073112F" w:rsidRDefault="00DE7DF8" w:rsidP="00610200">
            <w:pPr>
              <w:spacing w:line="380" w:lineRule="exact"/>
              <w:ind w:firstLine="34"/>
              <w:jc w:val="center"/>
              <w:rPr>
                <w:rFonts w:ascii="Times New Roman" w:eastAsia="Times New Roman" w:hAnsi="Times New Roman" w:cs="Times New Roman"/>
                <w:sz w:val="24"/>
                <w:szCs w:val="24"/>
              </w:rPr>
            </w:pPr>
            <w:r w:rsidRPr="0073112F">
              <w:rPr>
                <w:rFonts w:ascii="Times New Roman" w:eastAsia="Times New Roman" w:hAnsi="Times New Roman" w:cs="Times New Roman"/>
                <w:sz w:val="24"/>
                <w:szCs w:val="24"/>
              </w:rPr>
              <w:t>CLGV</w:t>
            </w:r>
          </w:p>
        </w:tc>
        <w:tc>
          <w:tcPr>
            <w:tcW w:w="1276" w:type="dxa"/>
            <w:noWrap/>
            <w:vAlign w:val="center"/>
            <w:hideMark/>
          </w:tcPr>
          <w:p w14:paraId="7C2B9D56" w14:textId="77777777" w:rsidR="00DE7DF8" w:rsidRPr="0073112F" w:rsidRDefault="00DE7DF8" w:rsidP="00610200">
            <w:pPr>
              <w:spacing w:line="380" w:lineRule="exact"/>
              <w:ind w:firstLine="34"/>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3112F">
              <w:rPr>
                <w:rFonts w:ascii="Times New Roman" w:eastAsia="Times New Roman" w:hAnsi="Times New Roman" w:cs="Times New Roman"/>
                <w:sz w:val="24"/>
                <w:szCs w:val="24"/>
              </w:rPr>
              <w:t>Pearson Correlation</w:t>
            </w:r>
          </w:p>
        </w:tc>
        <w:tc>
          <w:tcPr>
            <w:tcW w:w="1050" w:type="dxa"/>
            <w:noWrap/>
            <w:vAlign w:val="center"/>
            <w:hideMark/>
          </w:tcPr>
          <w:p w14:paraId="303FEE52" w14:textId="77777777" w:rsidR="00DE7DF8" w:rsidRPr="0073112F" w:rsidRDefault="00DE7DF8" w:rsidP="00610200">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3112F">
              <w:rPr>
                <w:rFonts w:ascii="Times New Roman" w:eastAsia="Times New Roman" w:hAnsi="Times New Roman" w:cs="Times New Roman"/>
                <w:sz w:val="24"/>
                <w:szCs w:val="24"/>
              </w:rPr>
              <w:t>.594**</w:t>
            </w:r>
          </w:p>
        </w:tc>
        <w:tc>
          <w:tcPr>
            <w:tcW w:w="1135" w:type="dxa"/>
            <w:noWrap/>
            <w:vAlign w:val="center"/>
            <w:hideMark/>
          </w:tcPr>
          <w:p w14:paraId="1FA67FDB" w14:textId="77777777" w:rsidR="00DE7DF8" w:rsidRPr="0073112F" w:rsidRDefault="00DE7DF8" w:rsidP="00610200">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3112F">
              <w:rPr>
                <w:rFonts w:ascii="Times New Roman" w:eastAsia="Times New Roman" w:hAnsi="Times New Roman" w:cs="Times New Roman"/>
                <w:sz w:val="24"/>
                <w:szCs w:val="24"/>
              </w:rPr>
              <w:t>.366**</w:t>
            </w:r>
          </w:p>
        </w:tc>
        <w:tc>
          <w:tcPr>
            <w:tcW w:w="992" w:type="dxa"/>
            <w:noWrap/>
            <w:vAlign w:val="center"/>
            <w:hideMark/>
          </w:tcPr>
          <w:p w14:paraId="5183B3A6" w14:textId="77777777" w:rsidR="00DE7DF8" w:rsidRPr="0073112F" w:rsidRDefault="00DE7DF8" w:rsidP="00610200">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3112F">
              <w:rPr>
                <w:rFonts w:ascii="Times New Roman" w:eastAsia="Times New Roman" w:hAnsi="Times New Roman" w:cs="Times New Roman"/>
                <w:sz w:val="24"/>
                <w:szCs w:val="24"/>
              </w:rPr>
              <w:t>.415**</w:t>
            </w:r>
          </w:p>
        </w:tc>
        <w:tc>
          <w:tcPr>
            <w:tcW w:w="992" w:type="dxa"/>
            <w:noWrap/>
            <w:vAlign w:val="center"/>
            <w:hideMark/>
          </w:tcPr>
          <w:p w14:paraId="448FBEE5" w14:textId="77777777" w:rsidR="00DE7DF8" w:rsidRPr="0073112F" w:rsidRDefault="00DE7DF8" w:rsidP="00610200">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3112F">
              <w:rPr>
                <w:rFonts w:ascii="Times New Roman" w:eastAsia="Times New Roman" w:hAnsi="Times New Roman" w:cs="Times New Roman"/>
                <w:sz w:val="24"/>
                <w:szCs w:val="24"/>
              </w:rPr>
              <w:t>.415**</w:t>
            </w:r>
          </w:p>
        </w:tc>
        <w:tc>
          <w:tcPr>
            <w:tcW w:w="992" w:type="dxa"/>
            <w:noWrap/>
            <w:vAlign w:val="center"/>
            <w:hideMark/>
          </w:tcPr>
          <w:p w14:paraId="599B3DFE" w14:textId="77777777" w:rsidR="00DE7DF8" w:rsidRPr="0073112F" w:rsidRDefault="00DE7DF8" w:rsidP="00610200">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3112F">
              <w:rPr>
                <w:rFonts w:ascii="Times New Roman" w:eastAsia="Times New Roman" w:hAnsi="Times New Roman" w:cs="Times New Roman"/>
                <w:sz w:val="24"/>
                <w:szCs w:val="24"/>
              </w:rPr>
              <w:t>.466**</w:t>
            </w:r>
          </w:p>
        </w:tc>
        <w:tc>
          <w:tcPr>
            <w:tcW w:w="993" w:type="dxa"/>
            <w:noWrap/>
            <w:vAlign w:val="center"/>
            <w:hideMark/>
          </w:tcPr>
          <w:p w14:paraId="33A61B35" w14:textId="77777777" w:rsidR="00DE7DF8" w:rsidRPr="0073112F" w:rsidRDefault="00DE7DF8" w:rsidP="00610200">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3112F">
              <w:rPr>
                <w:rFonts w:ascii="Times New Roman" w:eastAsia="Times New Roman" w:hAnsi="Times New Roman" w:cs="Times New Roman"/>
                <w:sz w:val="24"/>
                <w:szCs w:val="24"/>
              </w:rPr>
              <w:t>.381**</w:t>
            </w:r>
          </w:p>
        </w:tc>
        <w:tc>
          <w:tcPr>
            <w:tcW w:w="993" w:type="dxa"/>
            <w:noWrap/>
            <w:vAlign w:val="center"/>
            <w:hideMark/>
          </w:tcPr>
          <w:p w14:paraId="066E833E" w14:textId="77777777" w:rsidR="00DE7DF8" w:rsidRPr="0073112F" w:rsidRDefault="00DE7DF8" w:rsidP="00610200">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3112F">
              <w:rPr>
                <w:rFonts w:ascii="Times New Roman" w:eastAsia="Times New Roman" w:hAnsi="Times New Roman" w:cs="Times New Roman"/>
                <w:sz w:val="24"/>
                <w:szCs w:val="24"/>
              </w:rPr>
              <w:t>.284**</w:t>
            </w:r>
          </w:p>
        </w:tc>
        <w:tc>
          <w:tcPr>
            <w:tcW w:w="850" w:type="dxa"/>
            <w:noWrap/>
            <w:vAlign w:val="center"/>
            <w:hideMark/>
          </w:tcPr>
          <w:p w14:paraId="58ADA3D5" w14:textId="77777777" w:rsidR="00DE7DF8" w:rsidRPr="0073112F" w:rsidRDefault="00DE7DF8" w:rsidP="00610200">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3112F">
              <w:rPr>
                <w:rFonts w:ascii="Times New Roman" w:eastAsia="Times New Roman" w:hAnsi="Times New Roman" w:cs="Times New Roman"/>
                <w:sz w:val="24"/>
                <w:szCs w:val="24"/>
              </w:rPr>
              <w:t>1</w:t>
            </w:r>
          </w:p>
        </w:tc>
      </w:tr>
      <w:tr w:rsidR="00DE7DF8" w:rsidRPr="0073112F" w14:paraId="467A0934" w14:textId="77777777" w:rsidTr="00CD6865">
        <w:trPr>
          <w:trHeight w:val="319"/>
        </w:trPr>
        <w:tc>
          <w:tcPr>
            <w:cnfStyle w:val="001000000000" w:firstRow="0" w:lastRow="0" w:firstColumn="1" w:lastColumn="0" w:oddVBand="0" w:evenVBand="0" w:oddHBand="0" w:evenHBand="0" w:firstRowFirstColumn="0" w:firstRowLastColumn="0" w:lastRowFirstColumn="0" w:lastRowLastColumn="0"/>
            <w:tcW w:w="851" w:type="dxa"/>
            <w:vMerge/>
            <w:vAlign w:val="center"/>
            <w:hideMark/>
          </w:tcPr>
          <w:p w14:paraId="1295703A" w14:textId="77777777" w:rsidR="00DE7DF8" w:rsidRPr="0073112F" w:rsidRDefault="00DE7DF8" w:rsidP="00610200">
            <w:pPr>
              <w:spacing w:line="380" w:lineRule="exact"/>
              <w:ind w:firstLine="34"/>
              <w:jc w:val="left"/>
              <w:rPr>
                <w:rFonts w:ascii="Times New Roman" w:eastAsia="Times New Roman" w:hAnsi="Times New Roman" w:cs="Times New Roman"/>
                <w:sz w:val="24"/>
                <w:szCs w:val="24"/>
              </w:rPr>
            </w:pPr>
          </w:p>
        </w:tc>
        <w:tc>
          <w:tcPr>
            <w:tcW w:w="1276" w:type="dxa"/>
            <w:noWrap/>
            <w:vAlign w:val="center"/>
            <w:hideMark/>
          </w:tcPr>
          <w:p w14:paraId="09FF2CC0" w14:textId="77777777" w:rsidR="00DE7DF8" w:rsidRPr="0073112F" w:rsidRDefault="00DE7DF8" w:rsidP="00610200">
            <w:pPr>
              <w:spacing w:line="380" w:lineRule="exact"/>
              <w:ind w:firstLine="34"/>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3112F">
              <w:rPr>
                <w:rFonts w:ascii="Times New Roman" w:eastAsia="Times New Roman" w:hAnsi="Times New Roman" w:cs="Times New Roman"/>
                <w:sz w:val="24"/>
                <w:szCs w:val="24"/>
              </w:rPr>
              <w:t>Sig. (2-tailed)</w:t>
            </w:r>
          </w:p>
        </w:tc>
        <w:tc>
          <w:tcPr>
            <w:tcW w:w="1050" w:type="dxa"/>
            <w:noWrap/>
            <w:vAlign w:val="center"/>
            <w:hideMark/>
          </w:tcPr>
          <w:p w14:paraId="1D6486C3" w14:textId="77777777" w:rsidR="00DE7DF8" w:rsidRPr="0073112F" w:rsidRDefault="00DE7DF8" w:rsidP="00610200">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3112F">
              <w:rPr>
                <w:rFonts w:ascii="Times New Roman" w:eastAsia="Times New Roman" w:hAnsi="Times New Roman" w:cs="Times New Roman"/>
                <w:sz w:val="24"/>
                <w:szCs w:val="24"/>
              </w:rPr>
              <w:t>0</w:t>
            </w:r>
          </w:p>
        </w:tc>
        <w:tc>
          <w:tcPr>
            <w:tcW w:w="1135" w:type="dxa"/>
            <w:noWrap/>
            <w:vAlign w:val="center"/>
            <w:hideMark/>
          </w:tcPr>
          <w:p w14:paraId="3492A57B" w14:textId="77777777" w:rsidR="00DE7DF8" w:rsidRPr="0073112F" w:rsidRDefault="00DE7DF8" w:rsidP="00610200">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3112F">
              <w:rPr>
                <w:rFonts w:ascii="Times New Roman" w:eastAsia="Times New Roman" w:hAnsi="Times New Roman" w:cs="Times New Roman"/>
                <w:sz w:val="24"/>
                <w:szCs w:val="24"/>
              </w:rPr>
              <w:t>0</w:t>
            </w:r>
          </w:p>
        </w:tc>
        <w:tc>
          <w:tcPr>
            <w:tcW w:w="992" w:type="dxa"/>
            <w:noWrap/>
            <w:vAlign w:val="center"/>
            <w:hideMark/>
          </w:tcPr>
          <w:p w14:paraId="78E333D3" w14:textId="77777777" w:rsidR="00DE7DF8" w:rsidRPr="0073112F" w:rsidRDefault="00DE7DF8" w:rsidP="00610200">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3112F">
              <w:rPr>
                <w:rFonts w:ascii="Times New Roman" w:eastAsia="Times New Roman" w:hAnsi="Times New Roman" w:cs="Times New Roman"/>
                <w:sz w:val="24"/>
                <w:szCs w:val="24"/>
              </w:rPr>
              <w:t>0</w:t>
            </w:r>
          </w:p>
        </w:tc>
        <w:tc>
          <w:tcPr>
            <w:tcW w:w="992" w:type="dxa"/>
            <w:noWrap/>
            <w:vAlign w:val="center"/>
            <w:hideMark/>
          </w:tcPr>
          <w:p w14:paraId="3F48252E" w14:textId="77777777" w:rsidR="00DE7DF8" w:rsidRPr="0073112F" w:rsidRDefault="00DE7DF8" w:rsidP="00610200">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3112F">
              <w:rPr>
                <w:rFonts w:ascii="Times New Roman" w:eastAsia="Times New Roman" w:hAnsi="Times New Roman" w:cs="Times New Roman"/>
                <w:sz w:val="24"/>
                <w:szCs w:val="24"/>
              </w:rPr>
              <w:t>0</w:t>
            </w:r>
          </w:p>
        </w:tc>
        <w:tc>
          <w:tcPr>
            <w:tcW w:w="992" w:type="dxa"/>
            <w:noWrap/>
            <w:vAlign w:val="center"/>
            <w:hideMark/>
          </w:tcPr>
          <w:p w14:paraId="4DC7358B" w14:textId="77777777" w:rsidR="00DE7DF8" w:rsidRPr="0073112F" w:rsidRDefault="00DE7DF8" w:rsidP="00610200">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3112F">
              <w:rPr>
                <w:rFonts w:ascii="Times New Roman" w:eastAsia="Times New Roman" w:hAnsi="Times New Roman" w:cs="Times New Roman"/>
                <w:sz w:val="24"/>
                <w:szCs w:val="24"/>
              </w:rPr>
              <w:t>0</w:t>
            </w:r>
          </w:p>
        </w:tc>
        <w:tc>
          <w:tcPr>
            <w:tcW w:w="993" w:type="dxa"/>
            <w:noWrap/>
            <w:vAlign w:val="center"/>
            <w:hideMark/>
          </w:tcPr>
          <w:p w14:paraId="6E5DFB8C" w14:textId="77777777" w:rsidR="00DE7DF8" w:rsidRPr="0073112F" w:rsidRDefault="00DE7DF8" w:rsidP="00610200">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3112F">
              <w:rPr>
                <w:rFonts w:ascii="Times New Roman" w:eastAsia="Times New Roman" w:hAnsi="Times New Roman" w:cs="Times New Roman"/>
                <w:sz w:val="24"/>
                <w:szCs w:val="24"/>
              </w:rPr>
              <w:t>0</w:t>
            </w:r>
          </w:p>
        </w:tc>
        <w:tc>
          <w:tcPr>
            <w:tcW w:w="993" w:type="dxa"/>
            <w:noWrap/>
            <w:vAlign w:val="center"/>
            <w:hideMark/>
          </w:tcPr>
          <w:p w14:paraId="268812D6" w14:textId="77777777" w:rsidR="00DE7DF8" w:rsidRPr="0073112F" w:rsidRDefault="00DE7DF8" w:rsidP="00610200">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3112F">
              <w:rPr>
                <w:rFonts w:ascii="Times New Roman" w:eastAsia="Times New Roman" w:hAnsi="Times New Roman" w:cs="Times New Roman"/>
                <w:sz w:val="24"/>
                <w:szCs w:val="24"/>
              </w:rPr>
              <w:t>0</w:t>
            </w:r>
          </w:p>
        </w:tc>
        <w:tc>
          <w:tcPr>
            <w:tcW w:w="850" w:type="dxa"/>
            <w:noWrap/>
            <w:vAlign w:val="center"/>
            <w:hideMark/>
          </w:tcPr>
          <w:p w14:paraId="4D4761A6" w14:textId="77777777" w:rsidR="00DE7DF8" w:rsidRPr="0073112F" w:rsidRDefault="00DE7DF8" w:rsidP="00610200">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bl>
    <w:p w14:paraId="52BFD8F2" w14:textId="77777777" w:rsidR="00DE7DF8" w:rsidRPr="00AD61B6" w:rsidRDefault="00DE7DF8" w:rsidP="00AD61B6">
      <w:pPr>
        <w:spacing w:line="380" w:lineRule="exact"/>
        <w:ind w:firstLine="720"/>
        <w:jc w:val="right"/>
        <w:rPr>
          <w:rFonts w:eastAsia="PMingLiU"/>
          <w:i/>
          <w:iCs/>
          <w:kern w:val="2"/>
          <w:sz w:val="28"/>
          <w:szCs w:val="28"/>
          <w:lang w:eastAsia="zh-TW"/>
          <w14:ligatures w14:val="standardContextual"/>
        </w:rPr>
      </w:pPr>
      <w:r w:rsidRPr="00AD61B6">
        <w:rPr>
          <w:rFonts w:eastAsia="PMingLiU"/>
          <w:i/>
          <w:iCs/>
          <w:kern w:val="2"/>
          <w:sz w:val="28"/>
          <w:szCs w:val="28"/>
          <w:lang w:eastAsia="zh-TW"/>
          <w14:ligatures w14:val="standardContextual"/>
        </w:rPr>
        <w:t>(Nguồn: NCS tự tổng hợp)</w:t>
      </w:r>
    </w:p>
    <w:p w14:paraId="3BB50F2F" w14:textId="77777777" w:rsidR="00AD396A" w:rsidRDefault="00AD396A" w:rsidP="002F2B66">
      <w:pPr>
        <w:spacing w:line="380" w:lineRule="exact"/>
        <w:ind w:firstLine="567"/>
        <w:rPr>
          <w:rFonts w:eastAsia="PMingLiU"/>
          <w:spacing w:val="4"/>
          <w:kern w:val="2"/>
          <w:sz w:val="28"/>
          <w:szCs w:val="28"/>
          <w:lang w:eastAsia="zh-TW"/>
          <w14:ligatures w14:val="standardContextual"/>
        </w:rPr>
      </w:pPr>
    </w:p>
    <w:p w14:paraId="24F29994" w14:textId="0EF199A0" w:rsidR="00DE7DF8" w:rsidRPr="00AD396A" w:rsidRDefault="00DE7DF8" w:rsidP="002F2B66">
      <w:pPr>
        <w:spacing w:line="380" w:lineRule="exact"/>
        <w:ind w:firstLine="567"/>
        <w:rPr>
          <w:rFonts w:eastAsia="PMingLiU"/>
          <w:spacing w:val="4"/>
          <w:kern w:val="2"/>
          <w:sz w:val="28"/>
          <w:szCs w:val="28"/>
          <w:lang w:eastAsia="zh-TW"/>
          <w14:ligatures w14:val="standardContextual"/>
        </w:rPr>
      </w:pPr>
      <w:r w:rsidRPr="00AD396A">
        <w:rPr>
          <w:rFonts w:eastAsia="PMingLiU"/>
          <w:spacing w:val="4"/>
          <w:kern w:val="2"/>
          <w:sz w:val="28"/>
          <w:szCs w:val="28"/>
          <w:lang w:eastAsia="zh-TW"/>
          <w14:ligatures w14:val="standardContextual"/>
        </w:rPr>
        <w:t>Kết quả kiểm định hệ số tương quan được trình bày trong Bảng 4.1</w:t>
      </w:r>
      <w:r w:rsidR="00E702A8">
        <w:rPr>
          <w:rFonts w:eastAsia="PMingLiU"/>
          <w:spacing w:val="4"/>
          <w:kern w:val="2"/>
          <w:sz w:val="28"/>
          <w:szCs w:val="28"/>
          <w:lang w:eastAsia="zh-TW"/>
          <w14:ligatures w14:val="standardContextual"/>
        </w:rPr>
        <w:t>4</w:t>
      </w:r>
      <w:r w:rsidRPr="00AD396A">
        <w:rPr>
          <w:rFonts w:eastAsia="PMingLiU"/>
          <w:spacing w:val="4"/>
          <w:kern w:val="2"/>
          <w:sz w:val="28"/>
          <w:szCs w:val="28"/>
          <w:lang w:eastAsia="zh-TW"/>
          <w14:ligatures w14:val="standardContextual"/>
        </w:rPr>
        <w:t xml:space="preserve"> cho thấy, biến phụ thuộc “CLGV” có mối tương quan dương với tất cả các biến độc lập, cụ thể: NLSP (r = 0.594), NLCM (r = 0.366), NLCN (r = 0.415), PTCM (r = 0.415), HSDN (r = 0.466), VHTC (r = 0.381) và CSVC (r = 0.284). Tất cả các hệ số tương quan đều có giá trị sig nhỏ hơn 0.05, điều này cho thấy các mối quan hệ đều đạt ý nghĩa thống kê ở mức tin cậy 95%. Do đó, có thể khẳng định rằng các biến độc lập đều có mối liên hệ tuyến tính với biến phụ thuộc và có thể được đưa vào các bước phân tích tiếp theo.</w:t>
      </w:r>
    </w:p>
    <w:p w14:paraId="09FA7831" w14:textId="77777777" w:rsidR="00DE7DF8" w:rsidRPr="002F2B66" w:rsidRDefault="00DE7DF8" w:rsidP="002F2B66">
      <w:pPr>
        <w:spacing w:line="380" w:lineRule="exact"/>
        <w:ind w:firstLine="567"/>
        <w:outlineLvl w:val="5"/>
        <w:rPr>
          <w:rFonts w:eastAsia="PMingLiU"/>
          <w:spacing w:val="-4"/>
          <w:kern w:val="2"/>
          <w:sz w:val="28"/>
          <w:szCs w:val="28"/>
          <w:lang w:eastAsia="zh-TW"/>
          <w14:ligatures w14:val="standardContextual"/>
        </w:rPr>
      </w:pPr>
      <w:r w:rsidRPr="002F2B66">
        <w:rPr>
          <w:rFonts w:eastAsia="PMingLiU"/>
          <w:spacing w:val="-4"/>
          <w:kern w:val="2"/>
          <w:sz w:val="28"/>
          <w:szCs w:val="28"/>
          <w:lang w:eastAsia="zh-TW"/>
          <w14:ligatures w14:val="standardContextual"/>
        </w:rPr>
        <w:t>Phân tích hồi quy đa biến</w:t>
      </w:r>
    </w:p>
    <w:p w14:paraId="68E1B6D5" w14:textId="77777777" w:rsidR="00DE7DF8" w:rsidRPr="002F2B66" w:rsidRDefault="00DE7DF8" w:rsidP="002F2B66">
      <w:pPr>
        <w:spacing w:line="380" w:lineRule="exact"/>
        <w:ind w:firstLine="567"/>
        <w:rPr>
          <w:rFonts w:eastAsia="PMingLiU"/>
          <w:kern w:val="2"/>
          <w:sz w:val="28"/>
          <w:szCs w:val="28"/>
          <w:lang w:eastAsia="zh-TW"/>
          <w14:ligatures w14:val="standardContextual"/>
        </w:rPr>
      </w:pPr>
      <w:r w:rsidRPr="002F2B66">
        <w:rPr>
          <w:rFonts w:eastAsia="PMingLiU"/>
          <w:kern w:val="2"/>
          <w:sz w:val="28"/>
          <w:szCs w:val="28"/>
          <w:lang w:eastAsia="zh-TW"/>
          <w14:ligatures w14:val="standardContextual"/>
        </w:rPr>
        <w:t>Dựa trên kết quả phân tích tương quan được trình bày ở phần trên, tất cả các biến độc lập đều đạt tiêu chí phân biệt, cho thấy mức độ tương quan phù hợp và có ý nghĩa thống kê. Trên cơ sở đó, tác giả tiến hành xây dựng mô hình hồi quy tuyến tính bội nhằm xác định mức độ ảnh hưởng của các nhân tố đến CLGV. Mô hình được đề xuất có dạng như sau:</w:t>
      </w:r>
    </w:p>
    <w:p w14:paraId="362FEAB6" w14:textId="77777777" w:rsidR="00DE7DF8" w:rsidRPr="002F2B66" w:rsidRDefault="00DE7DF8" w:rsidP="002F2B66">
      <w:pPr>
        <w:spacing w:line="380" w:lineRule="exact"/>
        <w:ind w:firstLine="567"/>
        <w:rPr>
          <w:rFonts w:eastAsia="PMingLiU"/>
          <w:b/>
          <w:bCs/>
          <w:kern w:val="2"/>
          <w:sz w:val="28"/>
          <w:szCs w:val="28"/>
          <w:lang w:eastAsia="zh-TW"/>
          <w14:ligatures w14:val="standardContextual"/>
        </w:rPr>
      </w:pPr>
      <w:r w:rsidRPr="002F2B66">
        <w:rPr>
          <w:rFonts w:eastAsia="PMingLiU"/>
          <w:b/>
          <w:bCs/>
          <w:kern w:val="2"/>
          <w:sz w:val="28"/>
          <w:szCs w:val="28"/>
          <w:lang w:eastAsia="zh-TW"/>
          <w14:ligatures w14:val="standardContextual"/>
        </w:rPr>
        <w:t xml:space="preserve">CLGV = </w:t>
      </w:r>
      <w:r w:rsidRPr="002F2B66">
        <w:rPr>
          <w:rFonts w:ascii="Cambria Math" w:eastAsia="PMingLiU" w:hAnsi="Cambria Math" w:cs="Cambria Math"/>
          <w:b/>
          <w:bCs/>
          <w:kern w:val="2"/>
          <w:sz w:val="28"/>
          <w:szCs w:val="28"/>
          <w:lang w:eastAsia="zh-TW"/>
          <w14:ligatures w14:val="standardContextual"/>
        </w:rPr>
        <w:t>𝛽</w:t>
      </w:r>
      <w:r w:rsidRPr="002F2B66">
        <w:rPr>
          <w:rFonts w:eastAsia="PMingLiU"/>
          <w:b/>
          <w:bCs/>
          <w:kern w:val="2"/>
          <w:sz w:val="28"/>
          <w:szCs w:val="28"/>
          <w:lang w:eastAsia="zh-TW"/>
          <w14:ligatures w14:val="standardContextual"/>
        </w:rPr>
        <w:t xml:space="preserve">0 + </w:t>
      </w:r>
      <w:r w:rsidRPr="002F2B66">
        <w:rPr>
          <w:rFonts w:ascii="Cambria Math" w:eastAsia="PMingLiU" w:hAnsi="Cambria Math" w:cs="Cambria Math"/>
          <w:b/>
          <w:bCs/>
          <w:kern w:val="2"/>
          <w:sz w:val="28"/>
          <w:szCs w:val="28"/>
          <w:lang w:eastAsia="zh-TW"/>
          <w14:ligatures w14:val="standardContextual"/>
        </w:rPr>
        <w:t>𝛽</w:t>
      </w:r>
      <w:r w:rsidRPr="002F2B66">
        <w:rPr>
          <w:rFonts w:eastAsia="PMingLiU"/>
          <w:b/>
          <w:bCs/>
          <w:kern w:val="2"/>
          <w:sz w:val="28"/>
          <w:szCs w:val="28"/>
          <w:lang w:eastAsia="zh-TW"/>
          <w14:ligatures w14:val="standardContextual"/>
        </w:rPr>
        <w:t xml:space="preserve">1NLSP+ </w:t>
      </w:r>
      <w:r w:rsidRPr="002F2B66">
        <w:rPr>
          <w:rFonts w:ascii="Cambria Math" w:eastAsia="PMingLiU" w:hAnsi="Cambria Math" w:cs="Cambria Math"/>
          <w:b/>
          <w:bCs/>
          <w:kern w:val="2"/>
          <w:sz w:val="28"/>
          <w:szCs w:val="28"/>
          <w:lang w:eastAsia="zh-TW"/>
          <w14:ligatures w14:val="standardContextual"/>
        </w:rPr>
        <w:t>𝛽</w:t>
      </w:r>
      <w:r w:rsidRPr="002F2B66">
        <w:rPr>
          <w:rFonts w:eastAsia="PMingLiU"/>
          <w:b/>
          <w:bCs/>
          <w:kern w:val="2"/>
          <w:sz w:val="28"/>
          <w:szCs w:val="28"/>
          <w:lang w:eastAsia="zh-TW"/>
          <w14:ligatures w14:val="standardContextual"/>
        </w:rPr>
        <w:t xml:space="preserve">2NLCM + </w:t>
      </w:r>
      <w:r w:rsidRPr="002F2B66">
        <w:rPr>
          <w:rFonts w:ascii="Cambria Math" w:eastAsia="PMingLiU" w:hAnsi="Cambria Math" w:cs="Cambria Math"/>
          <w:b/>
          <w:bCs/>
          <w:kern w:val="2"/>
          <w:sz w:val="28"/>
          <w:szCs w:val="28"/>
          <w:lang w:eastAsia="zh-TW"/>
          <w14:ligatures w14:val="standardContextual"/>
        </w:rPr>
        <w:t>𝛽</w:t>
      </w:r>
      <w:r w:rsidRPr="002F2B66">
        <w:rPr>
          <w:rFonts w:eastAsia="PMingLiU"/>
          <w:b/>
          <w:bCs/>
          <w:kern w:val="2"/>
          <w:sz w:val="28"/>
          <w:szCs w:val="28"/>
          <w:lang w:eastAsia="zh-TW"/>
          <w14:ligatures w14:val="standardContextual"/>
        </w:rPr>
        <w:t xml:space="preserve">3NLCN + </w:t>
      </w:r>
      <w:r w:rsidRPr="002F2B66">
        <w:rPr>
          <w:rFonts w:ascii="Cambria Math" w:eastAsia="PMingLiU" w:hAnsi="Cambria Math" w:cs="Cambria Math"/>
          <w:b/>
          <w:bCs/>
          <w:kern w:val="2"/>
          <w:sz w:val="28"/>
          <w:szCs w:val="28"/>
          <w:lang w:eastAsia="zh-TW"/>
          <w14:ligatures w14:val="standardContextual"/>
        </w:rPr>
        <w:t>𝛽</w:t>
      </w:r>
      <w:r w:rsidRPr="002F2B66">
        <w:rPr>
          <w:rFonts w:eastAsia="PMingLiU"/>
          <w:b/>
          <w:bCs/>
          <w:kern w:val="2"/>
          <w:sz w:val="28"/>
          <w:szCs w:val="28"/>
          <w:lang w:eastAsia="zh-TW"/>
          <w14:ligatures w14:val="standardContextual"/>
        </w:rPr>
        <w:t xml:space="preserve">4PTCM + </w:t>
      </w:r>
      <w:r w:rsidRPr="002F2B66">
        <w:rPr>
          <w:rFonts w:ascii="Cambria Math" w:eastAsia="PMingLiU" w:hAnsi="Cambria Math" w:cs="Cambria Math"/>
          <w:b/>
          <w:bCs/>
          <w:kern w:val="2"/>
          <w:sz w:val="28"/>
          <w:szCs w:val="28"/>
          <w:lang w:eastAsia="zh-TW"/>
          <w14:ligatures w14:val="standardContextual"/>
        </w:rPr>
        <w:t>𝛽</w:t>
      </w:r>
      <w:r w:rsidRPr="002F2B66">
        <w:rPr>
          <w:rFonts w:eastAsia="PMingLiU"/>
          <w:b/>
          <w:bCs/>
          <w:kern w:val="2"/>
          <w:sz w:val="28"/>
          <w:szCs w:val="28"/>
          <w:lang w:eastAsia="zh-TW"/>
          <w14:ligatures w14:val="standardContextual"/>
        </w:rPr>
        <w:t xml:space="preserve">5 HSDN + </w:t>
      </w:r>
      <w:r w:rsidRPr="002F2B66">
        <w:rPr>
          <w:rFonts w:ascii="Cambria Math" w:eastAsia="PMingLiU" w:hAnsi="Cambria Math" w:cs="Cambria Math"/>
          <w:b/>
          <w:bCs/>
          <w:kern w:val="2"/>
          <w:sz w:val="28"/>
          <w:szCs w:val="28"/>
          <w:lang w:eastAsia="zh-TW"/>
          <w14:ligatures w14:val="standardContextual"/>
        </w:rPr>
        <w:t>𝛽</w:t>
      </w:r>
      <w:r w:rsidRPr="002F2B66">
        <w:rPr>
          <w:rFonts w:eastAsia="PMingLiU"/>
          <w:b/>
          <w:bCs/>
          <w:kern w:val="2"/>
          <w:sz w:val="28"/>
          <w:szCs w:val="28"/>
          <w:lang w:eastAsia="zh-TW"/>
          <w14:ligatures w14:val="standardContextual"/>
        </w:rPr>
        <w:t xml:space="preserve">6 VHTC + </w:t>
      </w:r>
      <w:r w:rsidRPr="002F2B66">
        <w:rPr>
          <w:rFonts w:ascii="Cambria Math" w:eastAsia="PMingLiU" w:hAnsi="Cambria Math" w:cs="Cambria Math"/>
          <w:b/>
          <w:bCs/>
          <w:kern w:val="2"/>
          <w:sz w:val="28"/>
          <w:szCs w:val="28"/>
          <w:lang w:eastAsia="zh-TW"/>
          <w14:ligatures w14:val="standardContextual"/>
        </w:rPr>
        <w:t>𝛽</w:t>
      </w:r>
      <w:r w:rsidRPr="002F2B66">
        <w:rPr>
          <w:rFonts w:eastAsia="PMingLiU"/>
          <w:b/>
          <w:bCs/>
          <w:kern w:val="2"/>
          <w:sz w:val="28"/>
          <w:szCs w:val="28"/>
          <w:lang w:eastAsia="zh-TW"/>
          <w14:ligatures w14:val="standardContextual"/>
        </w:rPr>
        <w:t>7CSVC</w:t>
      </w:r>
    </w:p>
    <w:p w14:paraId="674C2015" w14:textId="77777777" w:rsidR="00DE7DF8" w:rsidRPr="002F2B66" w:rsidRDefault="00DE7DF8" w:rsidP="002F2B66">
      <w:pPr>
        <w:spacing w:line="380" w:lineRule="exact"/>
        <w:ind w:firstLine="567"/>
        <w:rPr>
          <w:rFonts w:eastAsia="PMingLiU"/>
          <w:kern w:val="2"/>
          <w:sz w:val="28"/>
          <w:szCs w:val="28"/>
          <w:lang w:eastAsia="zh-TW"/>
          <w14:ligatures w14:val="standardContextual"/>
        </w:rPr>
      </w:pPr>
      <w:r w:rsidRPr="002F2B66">
        <w:rPr>
          <w:rFonts w:eastAsia="PMingLiU"/>
          <w:kern w:val="2"/>
          <w:sz w:val="28"/>
          <w:szCs w:val="28"/>
          <w:lang w:eastAsia="zh-TW"/>
          <w14:ligatures w14:val="standardContextual"/>
        </w:rPr>
        <w:t>Trong đó:</w:t>
      </w:r>
    </w:p>
    <w:p w14:paraId="6E77A8E8" w14:textId="77777777" w:rsidR="00DE7DF8" w:rsidRPr="002F2B66" w:rsidRDefault="00DE7DF8" w:rsidP="00BE55CE">
      <w:pPr>
        <w:numPr>
          <w:ilvl w:val="0"/>
          <w:numId w:val="16"/>
        </w:numPr>
        <w:tabs>
          <w:tab w:val="left" w:pos="851"/>
          <w:tab w:val="left" w:pos="993"/>
        </w:tabs>
        <w:spacing w:line="380" w:lineRule="exact"/>
        <w:ind w:left="0" w:firstLine="567"/>
        <w:rPr>
          <w:rFonts w:eastAsia="PMingLiU"/>
          <w:spacing w:val="4"/>
          <w:kern w:val="2"/>
          <w:sz w:val="28"/>
          <w:szCs w:val="28"/>
          <w:lang w:eastAsia="zh-TW"/>
          <w14:ligatures w14:val="standardContextual"/>
        </w:rPr>
      </w:pPr>
      <w:r w:rsidRPr="002F2B66">
        <w:rPr>
          <w:rFonts w:eastAsia="PMingLiU"/>
          <w:kern w:val="2"/>
          <w:sz w:val="28"/>
          <w:szCs w:val="28"/>
          <w:lang w:eastAsia="zh-TW"/>
          <w14:ligatures w14:val="standardContextual"/>
        </w:rPr>
        <w:t xml:space="preserve"> CLGV: Chất lượng giảng viên; (2) NLSP: Năng lực sư phạm; (3) NLCM: Năng lực chuyên môn; (4) NLCN: Năng lực công nghệ; (5) PTCM: Chính sách phát triển chuyên môn; (6) HSDN: Chính sách quản trị hiệu suất &amp; đãi ngộ; (7) VHTC: Văn hóa tổ chức; (8) CSVC: Cơ sở vật chất.</w:t>
      </w:r>
    </w:p>
    <w:p w14:paraId="7F97BFF8" w14:textId="77777777" w:rsidR="00DE7DF8" w:rsidRPr="002F2B66" w:rsidRDefault="00DE7DF8" w:rsidP="002F2B66">
      <w:pPr>
        <w:tabs>
          <w:tab w:val="left" w:pos="1134"/>
        </w:tabs>
        <w:spacing w:line="380" w:lineRule="exact"/>
        <w:ind w:firstLine="567"/>
        <w:rPr>
          <w:rFonts w:eastAsia="PMingLiU"/>
          <w:spacing w:val="4"/>
          <w:kern w:val="2"/>
          <w:sz w:val="28"/>
          <w:szCs w:val="28"/>
          <w:lang w:eastAsia="zh-TW"/>
          <w14:ligatures w14:val="standardContextual"/>
        </w:rPr>
      </w:pPr>
      <w:r w:rsidRPr="002F2B66">
        <w:rPr>
          <w:rFonts w:eastAsia="PMingLiU"/>
          <w:spacing w:val="4"/>
          <w:kern w:val="2"/>
          <w:sz w:val="28"/>
          <w:szCs w:val="28"/>
          <w:lang w:eastAsia="zh-TW"/>
          <w14:ligatures w14:val="standardContextual"/>
        </w:rPr>
        <w:t>NCS</w:t>
      </w:r>
      <w:r w:rsidRPr="002F2B66">
        <w:rPr>
          <w:rFonts w:eastAsia="PMingLiU"/>
          <w:spacing w:val="4"/>
          <w:kern w:val="2"/>
          <w:sz w:val="28"/>
          <w:szCs w:val="28"/>
          <w:lang w:val="vi-VN" w:eastAsia="zh-TW"/>
          <w14:ligatures w14:val="standardContextual"/>
        </w:rPr>
        <w:t xml:space="preserve"> </w:t>
      </w:r>
      <w:r w:rsidRPr="002F2B66">
        <w:rPr>
          <w:rFonts w:eastAsia="PMingLiU"/>
          <w:spacing w:val="4"/>
          <w:kern w:val="2"/>
          <w:sz w:val="28"/>
          <w:szCs w:val="28"/>
          <w:lang w:eastAsia="zh-TW"/>
          <w14:ligatures w14:val="standardContextual"/>
        </w:rPr>
        <w:t xml:space="preserve">sử dụng phương pháp chọn biến Enter (đưa toàn bộ các biến vào phân tích trong một lần) để thực hiện hồi quy tuyến tính bội. </w:t>
      </w:r>
    </w:p>
    <w:p w14:paraId="7BAC7850" w14:textId="77777777" w:rsidR="00DE7DF8" w:rsidRPr="002F2B66" w:rsidRDefault="00DE7DF8" w:rsidP="002F2B66">
      <w:pPr>
        <w:tabs>
          <w:tab w:val="left" w:pos="1134"/>
        </w:tabs>
        <w:spacing w:line="380" w:lineRule="exact"/>
        <w:ind w:firstLine="567"/>
        <w:rPr>
          <w:rFonts w:eastAsia="PMingLiU"/>
          <w:spacing w:val="4"/>
          <w:kern w:val="2"/>
          <w:sz w:val="28"/>
          <w:szCs w:val="28"/>
          <w:lang w:eastAsia="zh-TW"/>
          <w14:ligatures w14:val="standardContextual"/>
        </w:rPr>
      </w:pPr>
      <w:r w:rsidRPr="002F2B66">
        <w:rPr>
          <w:rFonts w:eastAsia="PMingLiU"/>
          <w:spacing w:val="4"/>
          <w:kern w:val="2"/>
          <w:sz w:val="28"/>
          <w:szCs w:val="28"/>
          <w:lang w:eastAsia="zh-TW"/>
          <w14:ligatures w14:val="standardContextual"/>
        </w:rPr>
        <w:t>Kết quả phân tích được trình bày như sau:</w:t>
      </w:r>
    </w:p>
    <w:p w14:paraId="20642160" w14:textId="77777777" w:rsidR="00AD396A" w:rsidRDefault="00AD396A" w:rsidP="002F2B66">
      <w:pPr>
        <w:spacing w:after="120" w:line="380" w:lineRule="exact"/>
        <w:ind w:firstLine="567"/>
        <w:rPr>
          <w:rFonts w:eastAsia="PMingLiU"/>
          <w:b/>
          <w:iCs/>
          <w:kern w:val="2"/>
          <w:sz w:val="28"/>
          <w:szCs w:val="28"/>
          <w:lang w:val="vi-VN" w:eastAsia="zh-TW"/>
          <w14:ligatures w14:val="standardContextual"/>
        </w:rPr>
      </w:pPr>
      <w:bookmarkStart w:id="10" w:name="_Toc205750886"/>
    </w:p>
    <w:p w14:paraId="22909292" w14:textId="2C14433C" w:rsidR="00DE7DF8" w:rsidRPr="002F2B66" w:rsidRDefault="00DE7DF8" w:rsidP="00AD396A">
      <w:pPr>
        <w:spacing w:after="120" w:line="380" w:lineRule="exact"/>
        <w:ind w:firstLine="567"/>
        <w:jc w:val="center"/>
        <w:rPr>
          <w:rFonts w:eastAsia="PMingLiU"/>
          <w:b/>
          <w:iCs/>
          <w:kern w:val="2"/>
          <w:sz w:val="28"/>
          <w:szCs w:val="28"/>
          <w:lang w:val="vi-VN" w:eastAsia="zh-TW"/>
          <w14:ligatures w14:val="standardContextual"/>
        </w:rPr>
      </w:pPr>
      <w:r w:rsidRPr="00E702A8">
        <w:rPr>
          <w:rFonts w:eastAsia="PMingLiU"/>
          <w:b/>
          <w:iCs/>
          <w:kern w:val="2"/>
          <w:sz w:val="28"/>
          <w:szCs w:val="28"/>
          <w:lang w:val="vi-VN" w:eastAsia="zh-TW"/>
          <w14:ligatures w14:val="standardContextual"/>
        </w:rPr>
        <w:lastRenderedPageBreak/>
        <w:t>Bảng 4.1</w:t>
      </w:r>
      <w:r w:rsidRPr="00E702A8">
        <w:rPr>
          <w:rFonts w:eastAsia="PMingLiU"/>
          <w:b/>
          <w:iCs/>
          <w:kern w:val="2"/>
          <w:sz w:val="28"/>
          <w:szCs w:val="28"/>
          <w:lang w:eastAsia="zh-TW"/>
          <w14:ligatures w14:val="standardContextual"/>
        </w:rPr>
        <w:t>5.</w:t>
      </w:r>
      <w:r w:rsidRPr="00E702A8">
        <w:rPr>
          <w:rFonts w:eastAsia="PMingLiU"/>
          <w:b/>
          <w:iCs/>
          <w:kern w:val="2"/>
          <w:sz w:val="28"/>
          <w:szCs w:val="28"/>
          <w:lang w:val="vi-VN" w:eastAsia="zh-TW"/>
          <w14:ligatures w14:val="standardContextual"/>
        </w:rPr>
        <w:t xml:space="preserve"> Kết quả hệ số R² hiệu chỉnh và hệ số Durbin-Watson</w:t>
      </w:r>
      <w:bookmarkEnd w:id="10"/>
    </w:p>
    <w:tbl>
      <w:tblPr>
        <w:tblStyle w:val="PlainTable21"/>
        <w:tblW w:w="7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1240"/>
        <w:gridCol w:w="2236"/>
        <w:gridCol w:w="2361"/>
      </w:tblGrid>
      <w:tr w:rsidR="00DE7DF8" w:rsidRPr="00754641" w14:paraId="1B4B83B3" w14:textId="77777777" w:rsidTr="00F7197F">
        <w:trPr>
          <w:cnfStyle w:val="100000000000" w:firstRow="1" w:lastRow="0" w:firstColumn="0" w:lastColumn="0" w:oddVBand="0" w:evenVBand="0" w:oddHBand="0"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1234" w:type="dxa"/>
            <w:noWrap/>
            <w:hideMark/>
          </w:tcPr>
          <w:p w14:paraId="1F53A81C" w14:textId="77777777" w:rsidR="00DE7DF8" w:rsidRPr="00754641" w:rsidRDefault="00DE7DF8" w:rsidP="00610200">
            <w:pPr>
              <w:spacing w:line="380" w:lineRule="exact"/>
              <w:jc w:val="center"/>
              <w:rPr>
                <w:rFonts w:ascii="Times New Roman" w:eastAsia="Times New Roman" w:hAnsi="Times New Roman" w:cs="Times New Roman"/>
                <w:sz w:val="26"/>
                <w:szCs w:val="26"/>
              </w:rPr>
            </w:pPr>
            <w:r w:rsidRPr="00754641">
              <w:rPr>
                <w:rFonts w:ascii="Times New Roman" w:eastAsia="Times New Roman" w:hAnsi="Times New Roman" w:cs="Times New Roman"/>
                <w:sz w:val="26"/>
                <w:szCs w:val="26"/>
              </w:rPr>
              <w:t>R</w:t>
            </w:r>
          </w:p>
        </w:tc>
        <w:tc>
          <w:tcPr>
            <w:tcW w:w="1240" w:type="dxa"/>
            <w:noWrap/>
            <w:hideMark/>
          </w:tcPr>
          <w:p w14:paraId="6764EF12" w14:textId="77777777" w:rsidR="00DE7DF8" w:rsidRPr="00754641" w:rsidRDefault="00DE7DF8" w:rsidP="00610200">
            <w:pPr>
              <w:spacing w:line="38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sidRPr="00754641">
              <w:rPr>
                <w:rFonts w:ascii="Times New Roman" w:eastAsia="PMingLiU" w:hAnsi="Times New Roman" w:cs="Times New Roman"/>
                <w:sz w:val="26"/>
                <w:szCs w:val="26"/>
              </w:rPr>
              <w:t>R²</w:t>
            </w:r>
          </w:p>
        </w:tc>
        <w:tc>
          <w:tcPr>
            <w:tcW w:w="2236" w:type="dxa"/>
            <w:noWrap/>
            <w:hideMark/>
          </w:tcPr>
          <w:p w14:paraId="26346885" w14:textId="77777777" w:rsidR="00DE7DF8" w:rsidRPr="00754641" w:rsidRDefault="00DE7DF8" w:rsidP="00610200">
            <w:pPr>
              <w:spacing w:line="38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sidRPr="00754641">
              <w:rPr>
                <w:rFonts w:ascii="Times New Roman" w:eastAsia="Times New Roman" w:hAnsi="Times New Roman" w:cs="Times New Roman"/>
                <w:sz w:val="26"/>
                <w:szCs w:val="26"/>
              </w:rPr>
              <w:t xml:space="preserve">Adjusted </w:t>
            </w:r>
            <w:r w:rsidRPr="00754641">
              <w:rPr>
                <w:rFonts w:ascii="Times New Roman" w:eastAsia="PMingLiU" w:hAnsi="Times New Roman" w:cs="Times New Roman"/>
                <w:sz w:val="26"/>
                <w:szCs w:val="26"/>
              </w:rPr>
              <w:t>R²</w:t>
            </w:r>
          </w:p>
        </w:tc>
        <w:tc>
          <w:tcPr>
            <w:tcW w:w="2361" w:type="dxa"/>
            <w:noWrap/>
            <w:hideMark/>
          </w:tcPr>
          <w:p w14:paraId="439A8E22" w14:textId="77777777" w:rsidR="00DE7DF8" w:rsidRPr="00754641" w:rsidRDefault="00DE7DF8" w:rsidP="00610200">
            <w:pPr>
              <w:spacing w:line="38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sidRPr="00754641">
              <w:rPr>
                <w:rFonts w:ascii="Times New Roman" w:eastAsia="Times New Roman" w:hAnsi="Times New Roman" w:cs="Times New Roman"/>
                <w:sz w:val="26"/>
                <w:szCs w:val="26"/>
              </w:rPr>
              <w:t>Durbin-Watson</w:t>
            </w:r>
          </w:p>
        </w:tc>
      </w:tr>
      <w:tr w:rsidR="00DE7DF8" w:rsidRPr="00754641" w14:paraId="24A357FC" w14:textId="77777777" w:rsidTr="00F7197F">
        <w:trPr>
          <w:cnfStyle w:val="000000100000" w:firstRow="0" w:lastRow="0" w:firstColumn="0" w:lastColumn="0" w:oddVBand="0" w:evenVBand="0" w:oddHBand="1" w:evenHBand="0" w:firstRowFirstColumn="0" w:firstRowLastColumn="0" w:lastRowFirstColumn="0" w:lastRowLastColumn="0"/>
          <w:trHeight w:val="353"/>
          <w:jc w:val="center"/>
        </w:trPr>
        <w:tc>
          <w:tcPr>
            <w:cnfStyle w:val="001000000000" w:firstRow="0" w:lastRow="0" w:firstColumn="1" w:lastColumn="0" w:oddVBand="0" w:evenVBand="0" w:oddHBand="0" w:evenHBand="0" w:firstRowFirstColumn="0" w:firstRowLastColumn="0" w:lastRowFirstColumn="0" w:lastRowLastColumn="0"/>
            <w:tcW w:w="1234" w:type="dxa"/>
            <w:noWrap/>
            <w:hideMark/>
          </w:tcPr>
          <w:p w14:paraId="3B08193C" w14:textId="77777777" w:rsidR="00DE7DF8" w:rsidRPr="002F2B66" w:rsidRDefault="00DE7DF8" w:rsidP="00610200">
            <w:pPr>
              <w:spacing w:line="380" w:lineRule="exact"/>
              <w:jc w:val="center"/>
              <w:rPr>
                <w:rFonts w:ascii="Times New Roman" w:eastAsia="Times New Roman" w:hAnsi="Times New Roman" w:cs="Times New Roman"/>
                <w:b w:val="0"/>
                <w:sz w:val="26"/>
                <w:szCs w:val="26"/>
              </w:rPr>
            </w:pPr>
            <w:r w:rsidRPr="002F2B66">
              <w:rPr>
                <w:rFonts w:ascii="Times New Roman" w:eastAsia="Times New Roman" w:hAnsi="Times New Roman" w:cs="Times New Roman"/>
                <w:b w:val="0"/>
                <w:sz w:val="26"/>
                <w:szCs w:val="26"/>
              </w:rPr>
              <w:t>0.786a</w:t>
            </w:r>
          </w:p>
        </w:tc>
        <w:tc>
          <w:tcPr>
            <w:tcW w:w="1240" w:type="dxa"/>
            <w:noWrap/>
            <w:hideMark/>
          </w:tcPr>
          <w:p w14:paraId="40BCD6E8" w14:textId="77777777" w:rsidR="00DE7DF8" w:rsidRPr="00754641" w:rsidRDefault="00DE7DF8" w:rsidP="00610200">
            <w:pPr>
              <w:spacing w:line="38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sidRPr="00754641">
              <w:rPr>
                <w:rFonts w:ascii="Times New Roman" w:eastAsia="Times New Roman" w:hAnsi="Times New Roman" w:cs="Times New Roman"/>
                <w:sz w:val="26"/>
                <w:szCs w:val="26"/>
              </w:rPr>
              <w:t>0.618</w:t>
            </w:r>
          </w:p>
        </w:tc>
        <w:tc>
          <w:tcPr>
            <w:tcW w:w="2236" w:type="dxa"/>
            <w:noWrap/>
            <w:hideMark/>
          </w:tcPr>
          <w:p w14:paraId="278D6065" w14:textId="77777777" w:rsidR="00DE7DF8" w:rsidRPr="00754641" w:rsidRDefault="00DE7DF8" w:rsidP="00610200">
            <w:pPr>
              <w:spacing w:line="38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sidRPr="00754641">
              <w:rPr>
                <w:rFonts w:ascii="Times New Roman" w:eastAsia="Times New Roman" w:hAnsi="Times New Roman" w:cs="Times New Roman"/>
                <w:sz w:val="26"/>
                <w:szCs w:val="26"/>
              </w:rPr>
              <w:t>0.609</w:t>
            </w:r>
          </w:p>
        </w:tc>
        <w:tc>
          <w:tcPr>
            <w:tcW w:w="2361" w:type="dxa"/>
            <w:noWrap/>
            <w:hideMark/>
          </w:tcPr>
          <w:p w14:paraId="75B7BB8F" w14:textId="77777777" w:rsidR="00DE7DF8" w:rsidRPr="00754641" w:rsidRDefault="00DE7DF8" w:rsidP="00610200">
            <w:pPr>
              <w:spacing w:line="38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sidRPr="00754641">
              <w:rPr>
                <w:rFonts w:ascii="Times New Roman" w:eastAsia="Times New Roman" w:hAnsi="Times New Roman" w:cs="Times New Roman"/>
                <w:sz w:val="26"/>
                <w:szCs w:val="26"/>
              </w:rPr>
              <w:t>1.777</w:t>
            </w:r>
          </w:p>
        </w:tc>
      </w:tr>
    </w:tbl>
    <w:p w14:paraId="29731BEA" w14:textId="77777777" w:rsidR="00DE7DF8" w:rsidRPr="00C235EA" w:rsidRDefault="00DE7DF8" w:rsidP="00C235EA">
      <w:pPr>
        <w:spacing w:line="380" w:lineRule="exact"/>
        <w:ind w:firstLine="720"/>
        <w:jc w:val="right"/>
        <w:rPr>
          <w:rFonts w:eastAsia="PMingLiU"/>
          <w:i/>
          <w:iCs/>
          <w:kern w:val="2"/>
          <w:sz w:val="28"/>
          <w:szCs w:val="28"/>
          <w:lang w:eastAsia="zh-TW"/>
          <w14:ligatures w14:val="standardContextual"/>
        </w:rPr>
      </w:pPr>
      <w:r w:rsidRPr="00C235EA">
        <w:rPr>
          <w:rFonts w:eastAsia="PMingLiU"/>
          <w:i/>
          <w:iCs/>
          <w:kern w:val="2"/>
          <w:sz w:val="28"/>
          <w:szCs w:val="28"/>
          <w:lang w:eastAsia="zh-TW"/>
          <w14:ligatures w14:val="standardContextual"/>
        </w:rPr>
        <w:t>(Nguồn: NCS tự tổng hợp)</w:t>
      </w:r>
    </w:p>
    <w:p w14:paraId="4002B0C8" w14:textId="77777777" w:rsidR="00DE7DF8" w:rsidRPr="00AD396A" w:rsidRDefault="00DE7DF8" w:rsidP="00C235EA">
      <w:pPr>
        <w:spacing w:line="380" w:lineRule="exact"/>
        <w:ind w:firstLine="567"/>
        <w:rPr>
          <w:rFonts w:eastAsia="PMingLiU"/>
          <w:spacing w:val="4"/>
          <w:kern w:val="2"/>
          <w:sz w:val="28"/>
          <w:szCs w:val="28"/>
          <w:lang w:eastAsia="zh-TW"/>
          <w14:ligatures w14:val="standardContextual"/>
        </w:rPr>
      </w:pPr>
      <w:r w:rsidRPr="00AD396A">
        <w:rPr>
          <w:rFonts w:eastAsia="PMingLiU"/>
          <w:spacing w:val="4"/>
          <w:kern w:val="2"/>
          <w:sz w:val="28"/>
          <w:szCs w:val="28"/>
          <w:lang w:eastAsia="zh-TW"/>
          <w14:ligatures w14:val="standardContextual"/>
        </w:rPr>
        <w:t>Phân tích hồi quy (Bảng 4.</w:t>
      </w:r>
      <w:r w:rsidR="00C235EA" w:rsidRPr="00AD396A">
        <w:rPr>
          <w:rFonts w:eastAsia="PMingLiU"/>
          <w:spacing w:val="4"/>
          <w:kern w:val="2"/>
          <w:sz w:val="28"/>
          <w:szCs w:val="28"/>
          <w:lang w:val="vi-VN" w:eastAsia="zh-TW"/>
          <w14:ligatures w14:val="standardContextual"/>
        </w:rPr>
        <w:t>1</w:t>
      </w:r>
      <w:r w:rsidR="00C235EA" w:rsidRPr="00AD396A">
        <w:rPr>
          <w:rFonts w:eastAsia="PMingLiU"/>
          <w:spacing w:val="4"/>
          <w:kern w:val="2"/>
          <w:sz w:val="28"/>
          <w:szCs w:val="28"/>
          <w:lang w:eastAsia="zh-TW"/>
          <w14:ligatures w14:val="standardContextual"/>
        </w:rPr>
        <w:t>5</w:t>
      </w:r>
      <w:r w:rsidRPr="00AD396A">
        <w:rPr>
          <w:rFonts w:eastAsia="PMingLiU"/>
          <w:spacing w:val="4"/>
          <w:kern w:val="2"/>
          <w:sz w:val="28"/>
          <w:szCs w:val="28"/>
          <w:lang w:eastAsia="zh-TW"/>
          <w14:ligatures w14:val="standardContextual"/>
        </w:rPr>
        <w:t>) cho thấy hệ số R² hiệu chỉnh (Adjusted R²) đạt 0.609, nghĩa là mô hình giải thích được 60,9% sự biến thiên của biến phụ thuộc “CLGV”. Điều này chứng tỏ mô hình có mức độ phù hợp tương đối cao với tập dữ liệu khảo sát. Hệ số Durbin-Watson đạt 1.777, nằm trong khoảng an toàn (từ 1 đến 3), cho thấy mô hình không tồn tại hiện tượng tương quan chuỗi bậc nhất giữa các phần dư.</w:t>
      </w:r>
    </w:p>
    <w:p w14:paraId="4244BB27" w14:textId="77777777" w:rsidR="00DE7DF8" w:rsidRPr="00C235EA" w:rsidRDefault="00DE7DF8" w:rsidP="00AD396A">
      <w:pPr>
        <w:spacing w:after="120" w:line="380" w:lineRule="exact"/>
        <w:ind w:firstLine="567"/>
        <w:jc w:val="center"/>
        <w:rPr>
          <w:rFonts w:eastAsia="PMingLiU"/>
          <w:b/>
          <w:iCs/>
          <w:kern w:val="2"/>
          <w:sz w:val="28"/>
          <w:szCs w:val="28"/>
          <w:lang w:val="vi-VN" w:eastAsia="zh-TW"/>
          <w14:ligatures w14:val="standardContextual"/>
        </w:rPr>
      </w:pPr>
      <w:bookmarkStart w:id="11" w:name="_Toc205750887"/>
      <w:r w:rsidRPr="00E702A8">
        <w:rPr>
          <w:rFonts w:eastAsia="PMingLiU"/>
          <w:b/>
          <w:iCs/>
          <w:kern w:val="2"/>
          <w:sz w:val="28"/>
          <w:szCs w:val="28"/>
          <w:lang w:val="vi-VN" w:eastAsia="zh-TW"/>
          <w14:ligatures w14:val="standardContextual"/>
        </w:rPr>
        <w:t>Bảng 4.1</w:t>
      </w:r>
      <w:r w:rsidRPr="00E702A8">
        <w:rPr>
          <w:rFonts w:eastAsia="PMingLiU"/>
          <w:b/>
          <w:iCs/>
          <w:kern w:val="2"/>
          <w:sz w:val="28"/>
          <w:szCs w:val="28"/>
          <w:lang w:eastAsia="zh-TW"/>
          <w14:ligatures w14:val="standardContextual"/>
        </w:rPr>
        <w:t>6.</w:t>
      </w:r>
      <w:r w:rsidRPr="00E702A8">
        <w:rPr>
          <w:rFonts w:eastAsia="PMingLiU"/>
          <w:b/>
          <w:iCs/>
          <w:kern w:val="2"/>
          <w:sz w:val="28"/>
          <w:szCs w:val="28"/>
          <w:lang w:val="vi-VN" w:eastAsia="zh-TW"/>
          <w14:ligatures w14:val="standardContextual"/>
        </w:rPr>
        <w:t xml:space="preserve"> Kết quả phân tích phương sai ANOVA</w:t>
      </w:r>
      <w:bookmarkEnd w:id="11"/>
    </w:p>
    <w:tbl>
      <w:tblPr>
        <w:tblStyle w:val="PlainTable21"/>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560"/>
        <w:gridCol w:w="2126"/>
        <w:gridCol w:w="1134"/>
        <w:gridCol w:w="1701"/>
        <w:gridCol w:w="1134"/>
        <w:gridCol w:w="851"/>
      </w:tblGrid>
      <w:tr w:rsidR="00DE7DF8" w:rsidRPr="008C168B" w14:paraId="3F853419" w14:textId="77777777" w:rsidTr="00610200">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noWrap/>
            <w:vAlign w:val="center"/>
            <w:hideMark/>
          </w:tcPr>
          <w:p w14:paraId="61CCA07B" w14:textId="77777777" w:rsidR="00DE7DF8" w:rsidRPr="0073112F" w:rsidRDefault="00DE7DF8" w:rsidP="00610200">
            <w:pPr>
              <w:spacing w:line="380" w:lineRule="exact"/>
              <w:ind w:firstLine="0"/>
              <w:jc w:val="center"/>
              <w:rPr>
                <w:rFonts w:ascii="Times New Roman" w:eastAsia="Times New Roman" w:hAnsi="Times New Roman" w:cs="Times New Roman"/>
                <w:sz w:val="26"/>
                <w:szCs w:val="26"/>
              </w:rPr>
            </w:pPr>
            <w:r w:rsidRPr="0073112F">
              <w:rPr>
                <w:rFonts w:ascii="Times New Roman" w:eastAsia="Times New Roman" w:hAnsi="Times New Roman" w:cs="Times New Roman"/>
                <w:sz w:val="26"/>
                <w:szCs w:val="26"/>
              </w:rPr>
              <w:t>Model</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02357C4F" w14:textId="77777777" w:rsidR="00DE7DF8" w:rsidRPr="0073112F" w:rsidRDefault="00DE7DF8" w:rsidP="00610200">
            <w:pPr>
              <w:spacing w:line="380" w:lineRule="exact"/>
              <w:ind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58EE8C35" w14:textId="77777777" w:rsidR="00DE7DF8" w:rsidRPr="0073112F" w:rsidRDefault="00DE7DF8" w:rsidP="00610200">
            <w:pPr>
              <w:spacing w:line="380" w:lineRule="exact"/>
              <w:ind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sidRPr="0073112F">
              <w:rPr>
                <w:rFonts w:ascii="Times New Roman" w:eastAsia="Times New Roman" w:hAnsi="Times New Roman" w:cs="Times New Roman"/>
                <w:sz w:val="26"/>
                <w:szCs w:val="26"/>
              </w:rPr>
              <w:t>Sum of Squares</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285BF39" w14:textId="77777777" w:rsidR="00DE7DF8" w:rsidRPr="0073112F" w:rsidRDefault="00DE7DF8" w:rsidP="00610200">
            <w:pPr>
              <w:spacing w:line="380" w:lineRule="exact"/>
              <w:ind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sidRPr="0073112F">
              <w:rPr>
                <w:rFonts w:ascii="Times New Roman" w:eastAsia="Times New Roman" w:hAnsi="Times New Roman" w:cs="Times New Roman"/>
                <w:sz w:val="26"/>
                <w:szCs w:val="26"/>
              </w:rPr>
              <w:t>Df</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005C2BF" w14:textId="77777777" w:rsidR="00DE7DF8" w:rsidRPr="0073112F" w:rsidRDefault="00DE7DF8" w:rsidP="00610200">
            <w:pPr>
              <w:spacing w:line="380" w:lineRule="exact"/>
              <w:ind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sidRPr="0073112F">
              <w:rPr>
                <w:rFonts w:ascii="Times New Roman" w:eastAsia="Times New Roman" w:hAnsi="Times New Roman" w:cs="Times New Roman"/>
                <w:sz w:val="26"/>
                <w:szCs w:val="26"/>
              </w:rPr>
              <w:t>Mean Square</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80D1FCF" w14:textId="77777777" w:rsidR="00DE7DF8" w:rsidRPr="0073112F" w:rsidRDefault="00DE7DF8" w:rsidP="00610200">
            <w:pPr>
              <w:spacing w:line="380" w:lineRule="exact"/>
              <w:ind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sidRPr="0073112F">
              <w:rPr>
                <w:rFonts w:ascii="Times New Roman" w:eastAsia="Times New Roman" w:hAnsi="Times New Roman" w:cs="Times New Roman"/>
                <w:sz w:val="26"/>
                <w:szCs w:val="26"/>
              </w:rPr>
              <w:t>F</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A8A1CF2" w14:textId="77777777" w:rsidR="00DE7DF8" w:rsidRPr="0073112F" w:rsidRDefault="00DE7DF8" w:rsidP="00610200">
            <w:pPr>
              <w:spacing w:line="380" w:lineRule="exact"/>
              <w:ind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sidRPr="0073112F">
              <w:rPr>
                <w:rFonts w:ascii="Times New Roman" w:eastAsia="Times New Roman" w:hAnsi="Times New Roman" w:cs="Times New Roman"/>
                <w:sz w:val="26"/>
                <w:szCs w:val="26"/>
              </w:rPr>
              <w:t>Sig.</w:t>
            </w:r>
          </w:p>
        </w:tc>
      </w:tr>
      <w:tr w:rsidR="00DE7DF8" w:rsidRPr="008C168B" w14:paraId="5FF64A78" w14:textId="77777777" w:rsidTr="0061020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134" w:type="dxa"/>
            <w:vMerge w:val="restart"/>
            <w:tcBorders>
              <w:top w:val="single" w:sz="4" w:space="0" w:color="auto"/>
              <w:left w:val="single" w:sz="4" w:space="0" w:color="auto"/>
              <w:bottom w:val="single" w:sz="4" w:space="0" w:color="auto"/>
              <w:right w:val="single" w:sz="4" w:space="0" w:color="auto"/>
            </w:tcBorders>
            <w:noWrap/>
            <w:vAlign w:val="center"/>
            <w:hideMark/>
          </w:tcPr>
          <w:p w14:paraId="742C8828" w14:textId="77777777" w:rsidR="00DE7DF8" w:rsidRPr="0073112F" w:rsidRDefault="00DE7DF8" w:rsidP="00610200">
            <w:pPr>
              <w:spacing w:line="380" w:lineRule="exact"/>
              <w:jc w:val="center"/>
              <w:rPr>
                <w:rFonts w:ascii="Times New Roman" w:eastAsia="Times New Roman" w:hAnsi="Times New Roman" w:cs="Times New Roman"/>
                <w:sz w:val="26"/>
                <w:szCs w:val="26"/>
              </w:rPr>
            </w:pPr>
            <w:r w:rsidRPr="0073112F">
              <w:rPr>
                <w:rFonts w:ascii="Times New Roman" w:eastAsia="Times New Roman" w:hAnsi="Times New Roman" w:cs="Times New Roman"/>
                <w:sz w:val="26"/>
                <w:szCs w:val="26"/>
              </w:rPr>
              <w:t>1</w:t>
            </w:r>
          </w:p>
        </w:tc>
        <w:tc>
          <w:tcPr>
            <w:tcW w:w="1560" w:type="dxa"/>
            <w:tcBorders>
              <w:top w:val="single" w:sz="4" w:space="0" w:color="auto"/>
              <w:left w:val="single" w:sz="4" w:space="0" w:color="auto"/>
              <w:bottom w:val="single" w:sz="4" w:space="0" w:color="auto"/>
              <w:right w:val="single" w:sz="4" w:space="0" w:color="auto"/>
            </w:tcBorders>
            <w:noWrap/>
            <w:hideMark/>
          </w:tcPr>
          <w:p w14:paraId="6B706801" w14:textId="77777777" w:rsidR="00DE7DF8" w:rsidRPr="0073112F" w:rsidRDefault="00DE7DF8" w:rsidP="00610200">
            <w:pPr>
              <w:spacing w:line="380" w:lineRule="exact"/>
              <w:ind w:firstLine="6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sidRPr="0073112F">
              <w:rPr>
                <w:rFonts w:ascii="Times New Roman" w:eastAsia="Times New Roman" w:hAnsi="Times New Roman" w:cs="Times New Roman"/>
                <w:sz w:val="26"/>
                <w:szCs w:val="26"/>
              </w:rPr>
              <w:t>Regression</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5252E9C5" w14:textId="77777777" w:rsidR="00DE7DF8" w:rsidRPr="0073112F" w:rsidRDefault="00DE7DF8" w:rsidP="00610200">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sidRPr="0073112F">
              <w:rPr>
                <w:rFonts w:ascii="Times New Roman" w:eastAsia="Times New Roman" w:hAnsi="Times New Roman" w:cs="Times New Roman"/>
                <w:sz w:val="26"/>
                <w:szCs w:val="26"/>
              </w:rPr>
              <w:t>62.052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1DF0AB3" w14:textId="77777777" w:rsidR="00DE7DF8" w:rsidRPr="0073112F" w:rsidRDefault="00DE7DF8" w:rsidP="00610200">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sidRPr="0073112F">
              <w:rPr>
                <w:rFonts w:ascii="Times New Roman" w:eastAsia="Times New Roman" w:hAnsi="Times New Roman" w:cs="Times New Roman"/>
                <w:sz w:val="26"/>
                <w:szCs w:val="26"/>
              </w:rPr>
              <w:t>7</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4AA5096" w14:textId="77777777" w:rsidR="00DE7DF8" w:rsidRPr="0073112F" w:rsidRDefault="00DE7DF8" w:rsidP="00610200">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sidRPr="0073112F">
              <w:rPr>
                <w:rFonts w:ascii="Times New Roman" w:eastAsia="Times New Roman" w:hAnsi="Times New Roman" w:cs="Times New Roman"/>
                <w:sz w:val="26"/>
                <w:szCs w:val="26"/>
              </w:rPr>
              <w:t>8.865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4E28959" w14:textId="77777777" w:rsidR="00DE7DF8" w:rsidRPr="0073112F" w:rsidRDefault="00DE7DF8" w:rsidP="00610200">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sidRPr="0073112F">
              <w:rPr>
                <w:rFonts w:ascii="Times New Roman" w:eastAsia="Times New Roman" w:hAnsi="Times New Roman" w:cs="Times New Roman"/>
                <w:sz w:val="26"/>
                <w:szCs w:val="26"/>
              </w:rPr>
              <w:t>69.683</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41BBE2BD" w14:textId="77777777" w:rsidR="00DE7DF8" w:rsidRPr="0073112F" w:rsidRDefault="00DE7DF8" w:rsidP="00610200">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sidRPr="0073112F">
              <w:rPr>
                <w:rFonts w:ascii="Times New Roman" w:eastAsia="Times New Roman" w:hAnsi="Times New Roman" w:cs="Times New Roman"/>
                <w:sz w:val="26"/>
                <w:szCs w:val="26"/>
              </w:rPr>
              <w:t>.000b</w:t>
            </w:r>
          </w:p>
        </w:tc>
      </w:tr>
      <w:tr w:rsidR="00DE7DF8" w:rsidRPr="008C168B" w14:paraId="27C86573" w14:textId="77777777" w:rsidTr="00610200">
        <w:trPr>
          <w:trHeight w:val="320"/>
        </w:trPr>
        <w:tc>
          <w:tcPr>
            <w:cnfStyle w:val="001000000000" w:firstRow="0" w:lastRow="0" w:firstColumn="1" w:lastColumn="0" w:oddVBand="0" w:evenVBand="0" w:oddHBand="0" w:evenHBand="0" w:firstRowFirstColumn="0" w:firstRowLastColumn="0" w:lastRowFirstColumn="0" w:lastRowLastColumn="0"/>
            <w:tcW w:w="1134" w:type="dxa"/>
            <w:vMerge/>
            <w:tcBorders>
              <w:top w:val="single" w:sz="4" w:space="0" w:color="auto"/>
            </w:tcBorders>
            <w:hideMark/>
          </w:tcPr>
          <w:p w14:paraId="0693C752" w14:textId="77777777" w:rsidR="00DE7DF8" w:rsidRPr="0073112F" w:rsidRDefault="00DE7DF8" w:rsidP="00610200">
            <w:pPr>
              <w:spacing w:line="380" w:lineRule="exact"/>
              <w:rPr>
                <w:rFonts w:ascii="Times New Roman" w:eastAsia="Times New Roman" w:hAnsi="Times New Roman" w:cs="Times New Roman"/>
                <w:sz w:val="26"/>
                <w:szCs w:val="26"/>
              </w:rPr>
            </w:pPr>
          </w:p>
        </w:tc>
        <w:tc>
          <w:tcPr>
            <w:tcW w:w="1560" w:type="dxa"/>
            <w:tcBorders>
              <w:top w:val="single" w:sz="4" w:space="0" w:color="auto"/>
            </w:tcBorders>
            <w:noWrap/>
            <w:hideMark/>
          </w:tcPr>
          <w:p w14:paraId="6E525394" w14:textId="77777777" w:rsidR="00DE7DF8" w:rsidRPr="0073112F" w:rsidRDefault="00DE7DF8" w:rsidP="00610200">
            <w:pPr>
              <w:spacing w:line="380" w:lineRule="exact"/>
              <w:ind w:firstLine="6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sidRPr="0073112F">
              <w:rPr>
                <w:rFonts w:ascii="Times New Roman" w:eastAsia="Times New Roman" w:hAnsi="Times New Roman" w:cs="Times New Roman"/>
                <w:sz w:val="26"/>
                <w:szCs w:val="26"/>
              </w:rPr>
              <w:t>Residual</w:t>
            </w:r>
          </w:p>
        </w:tc>
        <w:tc>
          <w:tcPr>
            <w:tcW w:w="2126" w:type="dxa"/>
            <w:tcBorders>
              <w:top w:val="single" w:sz="4" w:space="0" w:color="auto"/>
            </w:tcBorders>
            <w:noWrap/>
            <w:vAlign w:val="center"/>
            <w:hideMark/>
          </w:tcPr>
          <w:p w14:paraId="675D36D8" w14:textId="77777777" w:rsidR="00DE7DF8" w:rsidRPr="0073112F" w:rsidRDefault="00DE7DF8" w:rsidP="00610200">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sidRPr="0073112F">
              <w:rPr>
                <w:rFonts w:ascii="Times New Roman" w:eastAsia="Times New Roman" w:hAnsi="Times New Roman" w:cs="Times New Roman"/>
                <w:sz w:val="26"/>
                <w:szCs w:val="26"/>
              </w:rPr>
              <w:t>38.418</w:t>
            </w:r>
          </w:p>
        </w:tc>
        <w:tc>
          <w:tcPr>
            <w:tcW w:w="1134" w:type="dxa"/>
            <w:tcBorders>
              <w:top w:val="single" w:sz="4" w:space="0" w:color="auto"/>
            </w:tcBorders>
            <w:noWrap/>
            <w:vAlign w:val="center"/>
            <w:hideMark/>
          </w:tcPr>
          <w:p w14:paraId="7E0DF3D3" w14:textId="77777777" w:rsidR="00DE7DF8" w:rsidRPr="0073112F" w:rsidRDefault="00DE7DF8" w:rsidP="00610200">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sidRPr="0073112F">
              <w:rPr>
                <w:rFonts w:ascii="Times New Roman" w:eastAsia="Times New Roman" w:hAnsi="Times New Roman" w:cs="Times New Roman"/>
                <w:sz w:val="26"/>
                <w:szCs w:val="26"/>
              </w:rPr>
              <w:t>302</w:t>
            </w:r>
          </w:p>
        </w:tc>
        <w:tc>
          <w:tcPr>
            <w:tcW w:w="1701" w:type="dxa"/>
            <w:tcBorders>
              <w:top w:val="single" w:sz="4" w:space="0" w:color="auto"/>
            </w:tcBorders>
            <w:noWrap/>
            <w:vAlign w:val="center"/>
            <w:hideMark/>
          </w:tcPr>
          <w:p w14:paraId="784FF36A" w14:textId="77777777" w:rsidR="00DE7DF8" w:rsidRPr="0073112F" w:rsidRDefault="00DE7DF8" w:rsidP="00610200">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sidRPr="0073112F">
              <w:rPr>
                <w:rFonts w:ascii="Times New Roman" w:eastAsia="Times New Roman" w:hAnsi="Times New Roman" w:cs="Times New Roman"/>
                <w:sz w:val="26"/>
                <w:szCs w:val="26"/>
              </w:rPr>
              <w:t>0.127</w:t>
            </w:r>
          </w:p>
        </w:tc>
        <w:tc>
          <w:tcPr>
            <w:tcW w:w="1134" w:type="dxa"/>
            <w:tcBorders>
              <w:top w:val="single" w:sz="4" w:space="0" w:color="auto"/>
            </w:tcBorders>
            <w:noWrap/>
            <w:vAlign w:val="center"/>
            <w:hideMark/>
          </w:tcPr>
          <w:p w14:paraId="2E3A1CD3" w14:textId="77777777" w:rsidR="00DE7DF8" w:rsidRPr="0073112F" w:rsidRDefault="00DE7DF8" w:rsidP="00610200">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p>
        </w:tc>
        <w:tc>
          <w:tcPr>
            <w:tcW w:w="851" w:type="dxa"/>
            <w:tcBorders>
              <w:top w:val="single" w:sz="4" w:space="0" w:color="auto"/>
            </w:tcBorders>
            <w:noWrap/>
            <w:vAlign w:val="center"/>
            <w:hideMark/>
          </w:tcPr>
          <w:p w14:paraId="0670931D" w14:textId="77777777" w:rsidR="00DE7DF8" w:rsidRPr="0073112F" w:rsidRDefault="00DE7DF8" w:rsidP="00610200">
            <w:pPr>
              <w:spacing w:line="380" w:lineRule="exact"/>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p>
        </w:tc>
      </w:tr>
      <w:tr w:rsidR="00DE7DF8" w:rsidRPr="008C168B" w14:paraId="3A22FF46" w14:textId="77777777" w:rsidTr="00C235EA">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134" w:type="dxa"/>
            <w:vMerge/>
            <w:hideMark/>
          </w:tcPr>
          <w:p w14:paraId="4DE8C32B" w14:textId="77777777" w:rsidR="00DE7DF8" w:rsidRPr="0073112F" w:rsidRDefault="00DE7DF8" w:rsidP="00610200">
            <w:pPr>
              <w:spacing w:line="380" w:lineRule="exact"/>
              <w:rPr>
                <w:rFonts w:ascii="Times New Roman" w:eastAsia="Times New Roman" w:hAnsi="Times New Roman" w:cs="Times New Roman"/>
                <w:sz w:val="26"/>
                <w:szCs w:val="26"/>
              </w:rPr>
            </w:pPr>
          </w:p>
        </w:tc>
        <w:tc>
          <w:tcPr>
            <w:tcW w:w="1560" w:type="dxa"/>
            <w:noWrap/>
            <w:hideMark/>
          </w:tcPr>
          <w:p w14:paraId="75943304" w14:textId="77777777" w:rsidR="00DE7DF8" w:rsidRPr="0073112F" w:rsidRDefault="00DE7DF8" w:rsidP="00610200">
            <w:pPr>
              <w:spacing w:line="380" w:lineRule="exact"/>
              <w:ind w:firstLine="6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sidRPr="0073112F">
              <w:rPr>
                <w:rFonts w:ascii="Times New Roman" w:eastAsia="Times New Roman" w:hAnsi="Times New Roman" w:cs="Times New Roman"/>
                <w:sz w:val="26"/>
                <w:szCs w:val="26"/>
              </w:rPr>
              <w:t>Total</w:t>
            </w:r>
          </w:p>
        </w:tc>
        <w:tc>
          <w:tcPr>
            <w:tcW w:w="2126" w:type="dxa"/>
            <w:noWrap/>
            <w:vAlign w:val="center"/>
            <w:hideMark/>
          </w:tcPr>
          <w:p w14:paraId="51761DF5" w14:textId="77777777" w:rsidR="00DE7DF8" w:rsidRPr="0073112F" w:rsidRDefault="00DE7DF8" w:rsidP="00610200">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sidRPr="0073112F">
              <w:rPr>
                <w:rFonts w:ascii="Times New Roman" w:eastAsia="Times New Roman" w:hAnsi="Times New Roman" w:cs="Times New Roman"/>
                <w:sz w:val="26"/>
                <w:szCs w:val="26"/>
              </w:rPr>
              <w:t>100.471</w:t>
            </w:r>
          </w:p>
        </w:tc>
        <w:tc>
          <w:tcPr>
            <w:tcW w:w="1134" w:type="dxa"/>
            <w:noWrap/>
            <w:vAlign w:val="center"/>
            <w:hideMark/>
          </w:tcPr>
          <w:p w14:paraId="3B68236F" w14:textId="77777777" w:rsidR="00DE7DF8" w:rsidRPr="0073112F" w:rsidRDefault="00DE7DF8" w:rsidP="00610200">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sidRPr="0073112F">
              <w:rPr>
                <w:rFonts w:ascii="Times New Roman" w:eastAsia="Times New Roman" w:hAnsi="Times New Roman" w:cs="Times New Roman"/>
                <w:sz w:val="26"/>
                <w:szCs w:val="26"/>
              </w:rPr>
              <w:t>309</w:t>
            </w:r>
          </w:p>
        </w:tc>
        <w:tc>
          <w:tcPr>
            <w:tcW w:w="1701" w:type="dxa"/>
            <w:noWrap/>
            <w:vAlign w:val="center"/>
            <w:hideMark/>
          </w:tcPr>
          <w:p w14:paraId="25243497" w14:textId="77777777" w:rsidR="00DE7DF8" w:rsidRPr="0073112F" w:rsidRDefault="00DE7DF8" w:rsidP="00610200">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p>
        </w:tc>
        <w:tc>
          <w:tcPr>
            <w:tcW w:w="1134" w:type="dxa"/>
            <w:noWrap/>
            <w:vAlign w:val="center"/>
            <w:hideMark/>
          </w:tcPr>
          <w:p w14:paraId="79024178" w14:textId="77777777" w:rsidR="00DE7DF8" w:rsidRPr="0073112F" w:rsidRDefault="00DE7DF8" w:rsidP="00610200">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p>
        </w:tc>
        <w:tc>
          <w:tcPr>
            <w:tcW w:w="851" w:type="dxa"/>
            <w:noWrap/>
            <w:vAlign w:val="center"/>
            <w:hideMark/>
          </w:tcPr>
          <w:p w14:paraId="669696C5" w14:textId="77777777" w:rsidR="00DE7DF8" w:rsidRPr="0073112F" w:rsidRDefault="00DE7DF8" w:rsidP="00610200">
            <w:pPr>
              <w:spacing w:line="380" w:lineRule="exact"/>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p>
        </w:tc>
      </w:tr>
    </w:tbl>
    <w:p w14:paraId="6BA7F5FF" w14:textId="77777777" w:rsidR="00DE7DF8" w:rsidRPr="00C235EA" w:rsidRDefault="00DE7DF8" w:rsidP="00C235EA">
      <w:pPr>
        <w:spacing w:line="380" w:lineRule="exact"/>
        <w:ind w:firstLine="720"/>
        <w:jc w:val="right"/>
        <w:rPr>
          <w:rFonts w:eastAsia="PMingLiU"/>
          <w:i/>
          <w:iCs/>
          <w:kern w:val="2"/>
          <w:sz w:val="28"/>
          <w:szCs w:val="28"/>
          <w:lang w:eastAsia="zh-TW"/>
          <w14:ligatures w14:val="standardContextual"/>
        </w:rPr>
      </w:pPr>
      <w:r w:rsidRPr="00C235EA">
        <w:rPr>
          <w:rFonts w:eastAsia="PMingLiU"/>
          <w:i/>
          <w:iCs/>
          <w:kern w:val="2"/>
          <w:sz w:val="28"/>
          <w:szCs w:val="28"/>
          <w:lang w:eastAsia="zh-TW"/>
          <w14:ligatures w14:val="standardContextual"/>
        </w:rPr>
        <w:t>(Nguồn: NCS tự tổng hợp)</w:t>
      </w:r>
    </w:p>
    <w:p w14:paraId="2595221D" w14:textId="287D6E9F" w:rsidR="00DE7DF8" w:rsidRPr="00C235EA" w:rsidRDefault="00DE7DF8" w:rsidP="00C235EA">
      <w:pPr>
        <w:spacing w:line="380" w:lineRule="exact"/>
        <w:ind w:firstLine="567"/>
        <w:rPr>
          <w:rFonts w:eastAsia="PMingLiU"/>
          <w:kern w:val="2"/>
          <w:sz w:val="28"/>
          <w:szCs w:val="28"/>
          <w:lang w:eastAsia="zh-TW"/>
          <w14:ligatures w14:val="standardContextual"/>
        </w:rPr>
      </w:pPr>
      <w:r w:rsidRPr="00C235EA">
        <w:rPr>
          <w:rFonts w:eastAsia="PMingLiU"/>
          <w:kern w:val="2"/>
          <w:sz w:val="28"/>
          <w:szCs w:val="28"/>
          <w:lang w:eastAsia="zh-TW"/>
          <w14:ligatures w14:val="standardContextual"/>
        </w:rPr>
        <w:t>Kết quả phân tích phương sai ANOVA (Bảng 4.</w:t>
      </w:r>
      <w:r w:rsidR="00E702A8">
        <w:rPr>
          <w:rFonts w:eastAsia="PMingLiU"/>
          <w:kern w:val="2"/>
          <w:sz w:val="28"/>
          <w:szCs w:val="28"/>
          <w:lang w:eastAsia="zh-TW"/>
          <w14:ligatures w14:val="standardContextual"/>
        </w:rPr>
        <w:t>16</w:t>
      </w:r>
      <w:r w:rsidRPr="00C235EA">
        <w:rPr>
          <w:rFonts w:eastAsia="PMingLiU"/>
          <w:kern w:val="2"/>
          <w:sz w:val="28"/>
          <w:szCs w:val="28"/>
          <w:lang w:eastAsia="zh-TW"/>
          <w14:ligatures w14:val="standardContextual"/>
        </w:rPr>
        <w:t>) cho thấy trị số thống kê F = 69.683 với mức ý nghĩa Sig. = 0.000. Điều này cho phép bác bỏ giả thuyết H</w:t>
      </w:r>
      <w:r w:rsidRPr="00C235EA">
        <w:rPr>
          <w:rFonts w:ascii="Cambria Math" w:eastAsia="PMingLiU" w:hAnsi="Cambria Math" w:cs="Cambria Math"/>
          <w:kern w:val="2"/>
          <w:sz w:val="28"/>
          <w:szCs w:val="28"/>
          <w:lang w:eastAsia="zh-TW"/>
          <w14:ligatures w14:val="standardContextual"/>
        </w:rPr>
        <w:t>₀</w:t>
      </w:r>
      <w:r w:rsidRPr="00C235EA">
        <w:rPr>
          <w:rFonts w:eastAsia="PMingLiU"/>
          <w:kern w:val="2"/>
          <w:sz w:val="28"/>
          <w:szCs w:val="28"/>
          <w:lang w:eastAsia="zh-TW"/>
          <w14:ligatures w14:val="standardContextual"/>
        </w:rPr>
        <w:t xml:space="preserve"> (các hệ </w:t>
      </w:r>
      <w:r w:rsidRPr="00C235EA">
        <w:rPr>
          <w:rFonts w:eastAsia="PMingLiU"/>
          <w:spacing w:val="4"/>
          <w:kern w:val="2"/>
          <w:sz w:val="28"/>
          <w:szCs w:val="28"/>
          <w:lang w:eastAsia="zh-TW"/>
          <w14:ligatures w14:val="standardContextual"/>
        </w:rPr>
        <w:t>số hồi quy đồng thời bằng 0), qua đó khẳng định rằng mô hình hồi quy tuyến tính bội là phù hợp để giải thích mối quan hệ giữa các biến độc lập và biến phụ thuộc trong nghiên cứu.</w:t>
      </w:r>
    </w:p>
    <w:p w14:paraId="654A6A5B" w14:textId="77777777" w:rsidR="00DE7DF8" w:rsidRPr="00C235EA" w:rsidRDefault="00DE7DF8" w:rsidP="00AD396A">
      <w:pPr>
        <w:spacing w:after="120" w:line="380" w:lineRule="exact"/>
        <w:ind w:firstLine="567"/>
        <w:jc w:val="center"/>
        <w:rPr>
          <w:rFonts w:eastAsia="PMingLiU"/>
          <w:b/>
          <w:iCs/>
          <w:kern w:val="2"/>
          <w:sz w:val="28"/>
          <w:szCs w:val="28"/>
          <w:lang w:val="vi-VN" w:eastAsia="zh-TW"/>
          <w14:ligatures w14:val="standardContextual"/>
        </w:rPr>
      </w:pPr>
      <w:bookmarkStart w:id="12" w:name="_Toc205750888"/>
      <w:r w:rsidRPr="00E702A8">
        <w:rPr>
          <w:rFonts w:eastAsia="PMingLiU"/>
          <w:b/>
          <w:iCs/>
          <w:kern w:val="2"/>
          <w:sz w:val="28"/>
          <w:szCs w:val="28"/>
          <w:lang w:val="vi-VN" w:eastAsia="zh-TW"/>
          <w14:ligatures w14:val="standardContextual"/>
        </w:rPr>
        <w:t>Bảng 4.1</w:t>
      </w:r>
      <w:r w:rsidRPr="00E702A8">
        <w:rPr>
          <w:rFonts w:eastAsia="PMingLiU"/>
          <w:b/>
          <w:iCs/>
          <w:kern w:val="2"/>
          <w:sz w:val="28"/>
          <w:szCs w:val="28"/>
          <w:lang w:eastAsia="zh-TW"/>
          <w14:ligatures w14:val="standardContextual"/>
        </w:rPr>
        <w:t>7.</w:t>
      </w:r>
      <w:r w:rsidRPr="00E702A8">
        <w:rPr>
          <w:rFonts w:eastAsia="PMingLiU"/>
          <w:b/>
          <w:iCs/>
          <w:kern w:val="2"/>
          <w:sz w:val="28"/>
          <w:szCs w:val="28"/>
          <w:lang w:val="vi-VN" w:eastAsia="zh-TW"/>
          <w14:ligatures w14:val="standardContextual"/>
        </w:rPr>
        <w:t xml:space="preserve"> Hệ số hồi quy của mô hình hồi quy</w:t>
      </w:r>
      <w:bookmarkEnd w:id="12"/>
    </w:p>
    <w:tbl>
      <w:tblPr>
        <w:tblStyle w:val="PlainTable21"/>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1257"/>
        <w:gridCol w:w="1011"/>
        <w:gridCol w:w="1418"/>
        <w:gridCol w:w="1426"/>
        <w:gridCol w:w="992"/>
        <w:gridCol w:w="859"/>
        <w:gridCol w:w="1557"/>
        <w:gridCol w:w="986"/>
      </w:tblGrid>
      <w:tr w:rsidR="00DE7DF8" w:rsidRPr="00156D08" w14:paraId="267FCDC4" w14:textId="77777777" w:rsidTr="0073112F">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674" w:type="dxa"/>
            <w:gridSpan w:val="2"/>
            <w:vMerge w:val="restart"/>
            <w:tcBorders>
              <w:bottom w:val="none" w:sz="0" w:space="0" w:color="auto"/>
            </w:tcBorders>
            <w:noWrap/>
            <w:vAlign w:val="center"/>
            <w:hideMark/>
          </w:tcPr>
          <w:p w14:paraId="72DF0B42" w14:textId="77777777" w:rsidR="00DE7DF8" w:rsidRPr="0073112F" w:rsidRDefault="00DE7DF8" w:rsidP="00222DB3">
            <w:pPr>
              <w:spacing w:line="380" w:lineRule="exact"/>
              <w:ind w:firstLine="25"/>
              <w:jc w:val="center"/>
              <w:rPr>
                <w:rFonts w:ascii="Times New Roman" w:eastAsia="Times New Roman" w:hAnsi="Times New Roman" w:cs="Times New Roman"/>
                <w:sz w:val="26"/>
                <w:szCs w:val="26"/>
              </w:rPr>
            </w:pPr>
            <w:r w:rsidRPr="0073112F">
              <w:rPr>
                <w:rFonts w:ascii="Times New Roman" w:eastAsia="Times New Roman" w:hAnsi="Times New Roman" w:cs="Times New Roman"/>
                <w:sz w:val="26"/>
                <w:szCs w:val="26"/>
              </w:rPr>
              <w:t>Model</w:t>
            </w:r>
          </w:p>
        </w:tc>
        <w:tc>
          <w:tcPr>
            <w:tcW w:w="2429" w:type="dxa"/>
            <w:gridSpan w:val="2"/>
            <w:tcBorders>
              <w:bottom w:val="none" w:sz="0" w:space="0" w:color="auto"/>
            </w:tcBorders>
            <w:noWrap/>
            <w:vAlign w:val="center"/>
            <w:hideMark/>
          </w:tcPr>
          <w:p w14:paraId="71BFD9E3" w14:textId="77777777" w:rsidR="00DE7DF8" w:rsidRPr="0073112F" w:rsidRDefault="00DE7DF8" w:rsidP="00222DB3">
            <w:pPr>
              <w:spacing w:line="380" w:lineRule="exact"/>
              <w:ind w:firstLine="25"/>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sidRPr="0073112F">
              <w:rPr>
                <w:rFonts w:ascii="Times New Roman" w:eastAsia="Times New Roman" w:hAnsi="Times New Roman" w:cs="Times New Roman"/>
                <w:sz w:val="26"/>
                <w:szCs w:val="26"/>
              </w:rPr>
              <w:t>Hệ số chưa chuẩn hóa</w:t>
            </w:r>
          </w:p>
        </w:tc>
        <w:tc>
          <w:tcPr>
            <w:tcW w:w="1426" w:type="dxa"/>
            <w:tcBorders>
              <w:bottom w:val="none" w:sz="0" w:space="0" w:color="auto"/>
            </w:tcBorders>
            <w:noWrap/>
            <w:vAlign w:val="center"/>
            <w:hideMark/>
          </w:tcPr>
          <w:p w14:paraId="6816BD7E" w14:textId="77777777" w:rsidR="00DE7DF8" w:rsidRPr="0073112F" w:rsidRDefault="00DE7DF8" w:rsidP="00222DB3">
            <w:pPr>
              <w:spacing w:line="380" w:lineRule="exact"/>
              <w:ind w:firstLine="25"/>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sidRPr="0073112F">
              <w:rPr>
                <w:rFonts w:ascii="Times New Roman" w:eastAsia="Times New Roman" w:hAnsi="Times New Roman" w:cs="Times New Roman"/>
                <w:sz w:val="26"/>
                <w:szCs w:val="26"/>
              </w:rPr>
              <w:t>Hệ số chuẩn hóa</w:t>
            </w:r>
          </w:p>
        </w:tc>
        <w:tc>
          <w:tcPr>
            <w:tcW w:w="992" w:type="dxa"/>
            <w:vMerge w:val="restart"/>
            <w:tcBorders>
              <w:bottom w:val="none" w:sz="0" w:space="0" w:color="auto"/>
            </w:tcBorders>
            <w:noWrap/>
            <w:vAlign w:val="center"/>
            <w:hideMark/>
          </w:tcPr>
          <w:p w14:paraId="4B70777E" w14:textId="77777777" w:rsidR="00DE7DF8" w:rsidRPr="0073112F" w:rsidRDefault="00DE7DF8" w:rsidP="00222DB3">
            <w:pPr>
              <w:spacing w:line="380" w:lineRule="exact"/>
              <w:ind w:firstLine="25"/>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sidRPr="0073112F">
              <w:rPr>
                <w:rFonts w:ascii="Times New Roman" w:eastAsia="Times New Roman" w:hAnsi="Times New Roman" w:cs="Times New Roman"/>
                <w:sz w:val="26"/>
                <w:szCs w:val="26"/>
              </w:rPr>
              <w:t>T</w:t>
            </w:r>
          </w:p>
        </w:tc>
        <w:tc>
          <w:tcPr>
            <w:tcW w:w="859" w:type="dxa"/>
            <w:vMerge w:val="restart"/>
            <w:tcBorders>
              <w:bottom w:val="none" w:sz="0" w:space="0" w:color="auto"/>
            </w:tcBorders>
            <w:noWrap/>
            <w:vAlign w:val="center"/>
            <w:hideMark/>
          </w:tcPr>
          <w:p w14:paraId="34A50C1E" w14:textId="77777777" w:rsidR="00DE7DF8" w:rsidRPr="0073112F" w:rsidRDefault="00DE7DF8" w:rsidP="00222DB3">
            <w:pPr>
              <w:spacing w:line="380" w:lineRule="exact"/>
              <w:ind w:firstLine="25"/>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sidRPr="0073112F">
              <w:rPr>
                <w:rFonts w:ascii="Times New Roman" w:eastAsia="Times New Roman" w:hAnsi="Times New Roman" w:cs="Times New Roman"/>
                <w:sz w:val="26"/>
                <w:szCs w:val="26"/>
              </w:rPr>
              <w:t>Sig.</w:t>
            </w:r>
          </w:p>
        </w:tc>
        <w:tc>
          <w:tcPr>
            <w:tcW w:w="2543" w:type="dxa"/>
            <w:gridSpan w:val="2"/>
            <w:tcBorders>
              <w:bottom w:val="none" w:sz="0" w:space="0" w:color="auto"/>
            </w:tcBorders>
            <w:noWrap/>
            <w:vAlign w:val="center"/>
            <w:hideMark/>
          </w:tcPr>
          <w:p w14:paraId="3ACEB197" w14:textId="77777777" w:rsidR="00DE7DF8" w:rsidRPr="0073112F" w:rsidRDefault="00DE7DF8" w:rsidP="00222DB3">
            <w:pPr>
              <w:spacing w:line="380" w:lineRule="exact"/>
              <w:ind w:firstLine="25"/>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sidRPr="0073112F">
              <w:rPr>
                <w:rFonts w:ascii="Times New Roman" w:eastAsia="Times New Roman" w:hAnsi="Times New Roman" w:cs="Times New Roman"/>
                <w:sz w:val="26"/>
                <w:szCs w:val="26"/>
              </w:rPr>
              <w:t>Thống kê đa cộng tuyến</w:t>
            </w:r>
          </w:p>
        </w:tc>
      </w:tr>
      <w:tr w:rsidR="00DE7DF8" w:rsidRPr="00156D08" w14:paraId="2DC63919" w14:textId="77777777" w:rsidTr="0073112F">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674" w:type="dxa"/>
            <w:gridSpan w:val="2"/>
            <w:vMerge/>
            <w:tcBorders>
              <w:top w:val="none" w:sz="0" w:space="0" w:color="auto"/>
              <w:bottom w:val="none" w:sz="0" w:space="0" w:color="auto"/>
            </w:tcBorders>
            <w:vAlign w:val="center"/>
            <w:hideMark/>
          </w:tcPr>
          <w:p w14:paraId="10059EDD" w14:textId="77777777" w:rsidR="00DE7DF8" w:rsidRPr="0073112F" w:rsidRDefault="00DE7DF8" w:rsidP="00222DB3">
            <w:pPr>
              <w:spacing w:line="380" w:lineRule="exact"/>
              <w:ind w:firstLine="25"/>
              <w:jc w:val="center"/>
              <w:rPr>
                <w:rFonts w:ascii="Times New Roman" w:eastAsia="Times New Roman" w:hAnsi="Times New Roman" w:cs="Times New Roman"/>
                <w:sz w:val="26"/>
                <w:szCs w:val="26"/>
              </w:rPr>
            </w:pPr>
          </w:p>
        </w:tc>
        <w:tc>
          <w:tcPr>
            <w:tcW w:w="1011" w:type="dxa"/>
            <w:tcBorders>
              <w:top w:val="none" w:sz="0" w:space="0" w:color="auto"/>
              <w:bottom w:val="none" w:sz="0" w:space="0" w:color="auto"/>
            </w:tcBorders>
            <w:noWrap/>
            <w:vAlign w:val="center"/>
            <w:hideMark/>
          </w:tcPr>
          <w:p w14:paraId="42AC42C7" w14:textId="77777777" w:rsidR="00DE7DF8" w:rsidRPr="0073112F" w:rsidRDefault="00DE7DF8" w:rsidP="00222DB3">
            <w:pPr>
              <w:spacing w:line="380" w:lineRule="exact"/>
              <w:ind w:firstLine="25"/>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6"/>
                <w:szCs w:val="26"/>
              </w:rPr>
            </w:pPr>
            <w:r w:rsidRPr="0073112F">
              <w:rPr>
                <w:rFonts w:ascii="Times New Roman" w:eastAsia="Times New Roman" w:hAnsi="Times New Roman" w:cs="Times New Roman"/>
                <w:b/>
                <w:bCs/>
                <w:sz w:val="26"/>
                <w:szCs w:val="26"/>
              </w:rPr>
              <w:t>B</w:t>
            </w:r>
          </w:p>
        </w:tc>
        <w:tc>
          <w:tcPr>
            <w:tcW w:w="1418" w:type="dxa"/>
            <w:tcBorders>
              <w:top w:val="none" w:sz="0" w:space="0" w:color="auto"/>
              <w:bottom w:val="none" w:sz="0" w:space="0" w:color="auto"/>
            </w:tcBorders>
            <w:noWrap/>
            <w:vAlign w:val="center"/>
            <w:hideMark/>
          </w:tcPr>
          <w:p w14:paraId="658A9280" w14:textId="77777777" w:rsidR="00DE7DF8" w:rsidRPr="0073112F" w:rsidRDefault="00DE7DF8" w:rsidP="00222DB3">
            <w:pPr>
              <w:spacing w:line="380" w:lineRule="exact"/>
              <w:ind w:firstLine="25"/>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6"/>
                <w:szCs w:val="26"/>
              </w:rPr>
            </w:pPr>
            <w:r w:rsidRPr="0073112F">
              <w:rPr>
                <w:rFonts w:ascii="Times New Roman" w:eastAsia="Times New Roman" w:hAnsi="Times New Roman" w:cs="Times New Roman"/>
                <w:b/>
                <w:bCs/>
                <w:sz w:val="26"/>
                <w:szCs w:val="26"/>
              </w:rPr>
              <w:t>Sai số chuẩn</w:t>
            </w:r>
          </w:p>
        </w:tc>
        <w:tc>
          <w:tcPr>
            <w:tcW w:w="1426" w:type="dxa"/>
            <w:tcBorders>
              <w:top w:val="none" w:sz="0" w:space="0" w:color="auto"/>
              <w:bottom w:val="none" w:sz="0" w:space="0" w:color="auto"/>
            </w:tcBorders>
            <w:noWrap/>
            <w:vAlign w:val="center"/>
            <w:hideMark/>
          </w:tcPr>
          <w:p w14:paraId="102319E9" w14:textId="77777777" w:rsidR="00DE7DF8" w:rsidRPr="0073112F" w:rsidRDefault="00DE7DF8" w:rsidP="00222DB3">
            <w:pPr>
              <w:spacing w:line="380" w:lineRule="exact"/>
              <w:ind w:firstLine="25"/>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6"/>
                <w:szCs w:val="26"/>
              </w:rPr>
            </w:pPr>
            <w:r w:rsidRPr="0073112F">
              <w:rPr>
                <w:rFonts w:ascii="Times New Roman" w:eastAsia="Times New Roman" w:hAnsi="Times New Roman" w:cs="Times New Roman"/>
                <w:b/>
                <w:bCs/>
                <w:sz w:val="26"/>
                <w:szCs w:val="26"/>
              </w:rPr>
              <w:t>Beta</w:t>
            </w:r>
          </w:p>
        </w:tc>
        <w:tc>
          <w:tcPr>
            <w:tcW w:w="992" w:type="dxa"/>
            <w:vMerge/>
            <w:tcBorders>
              <w:top w:val="none" w:sz="0" w:space="0" w:color="auto"/>
              <w:bottom w:val="none" w:sz="0" w:space="0" w:color="auto"/>
            </w:tcBorders>
            <w:vAlign w:val="center"/>
            <w:hideMark/>
          </w:tcPr>
          <w:p w14:paraId="2DA5B838" w14:textId="77777777" w:rsidR="00DE7DF8" w:rsidRPr="0073112F" w:rsidRDefault="00DE7DF8" w:rsidP="00222DB3">
            <w:pPr>
              <w:spacing w:line="380" w:lineRule="exact"/>
              <w:ind w:firstLine="25"/>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6"/>
                <w:szCs w:val="26"/>
              </w:rPr>
            </w:pPr>
          </w:p>
        </w:tc>
        <w:tc>
          <w:tcPr>
            <w:tcW w:w="859" w:type="dxa"/>
            <w:vMerge/>
            <w:tcBorders>
              <w:top w:val="none" w:sz="0" w:space="0" w:color="auto"/>
              <w:bottom w:val="none" w:sz="0" w:space="0" w:color="auto"/>
            </w:tcBorders>
            <w:vAlign w:val="center"/>
            <w:hideMark/>
          </w:tcPr>
          <w:p w14:paraId="4998F524" w14:textId="77777777" w:rsidR="00DE7DF8" w:rsidRPr="0073112F" w:rsidRDefault="00DE7DF8" w:rsidP="00222DB3">
            <w:pPr>
              <w:spacing w:line="380" w:lineRule="exact"/>
              <w:ind w:firstLine="25"/>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6"/>
                <w:szCs w:val="26"/>
              </w:rPr>
            </w:pPr>
          </w:p>
        </w:tc>
        <w:tc>
          <w:tcPr>
            <w:tcW w:w="1557" w:type="dxa"/>
            <w:tcBorders>
              <w:top w:val="none" w:sz="0" w:space="0" w:color="auto"/>
              <w:bottom w:val="none" w:sz="0" w:space="0" w:color="auto"/>
            </w:tcBorders>
            <w:noWrap/>
            <w:vAlign w:val="center"/>
            <w:hideMark/>
          </w:tcPr>
          <w:p w14:paraId="0C0133C8" w14:textId="77777777" w:rsidR="00DE7DF8" w:rsidRPr="0073112F" w:rsidRDefault="00DE7DF8" w:rsidP="00222DB3">
            <w:pPr>
              <w:spacing w:line="380" w:lineRule="exact"/>
              <w:ind w:firstLine="25"/>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6"/>
                <w:szCs w:val="26"/>
              </w:rPr>
            </w:pPr>
            <w:r w:rsidRPr="0073112F">
              <w:rPr>
                <w:rFonts w:ascii="Times New Roman" w:eastAsia="Times New Roman" w:hAnsi="Times New Roman" w:cs="Times New Roman"/>
                <w:b/>
                <w:bCs/>
                <w:sz w:val="26"/>
                <w:szCs w:val="26"/>
              </w:rPr>
              <w:t>Độ chấp nhận</w:t>
            </w:r>
          </w:p>
        </w:tc>
        <w:tc>
          <w:tcPr>
            <w:tcW w:w="986" w:type="dxa"/>
            <w:tcBorders>
              <w:top w:val="none" w:sz="0" w:space="0" w:color="auto"/>
              <w:bottom w:val="none" w:sz="0" w:space="0" w:color="auto"/>
            </w:tcBorders>
            <w:noWrap/>
            <w:vAlign w:val="center"/>
            <w:hideMark/>
          </w:tcPr>
          <w:p w14:paraId="252C40FF" w14:textId="77777777" w:rsidR="00DE7DF8" w:rsidRPr="0073112F" w:rsidRDefault="00DE7DF8" w:rsidP="00222DB3">
            <w:pPr>
              <w:spacing w:line="380" w:lineRule="exact"/>
              <w:ind w:firstLine="25"/>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6"/>
                <w:szCs w:val="26"/>
              </w:rPr>
            </w:pPr>
            <w:r w:rsidRPr="0073112F">
              <w:rPr>
                <w:rFonts w:ascii="Times New Roman" w:eastAsia="Times New Roman" w:hAnsi="Times New Roman" w:cs="Times New Roman"/>
                <w:b/>
                <w:bCs/>
                <w:sz w:val="26"/>
                <w:szCs w:val="26"/>
              </w:rPr>
              <w:t>VIF</w:t>
            </w:r>
          </w:p>
        </w:tc>
      </w:tr>
      <w:tr w:rsidR="00DE7DF8" w:rsidRPr="00156D08" w14:paraId="267B4FB3" w14:textId="77777777" w:rsidTr="0073112F">
        <w:trPr>
          <w:trHeight w:val="305"/>
        </w:trPr>
        <w:tc>
          <w:tcPr>
            <w:cnfStyle w:val="001000000000" w:firstRow="0" w:lastRow="0" w:firstColumn="1" w:lastColumn="0" w:oddVBand="0" w:evenVBand="0" w:oddHBand="0" w:evenHBand="0" w:firstRowFirstColumn="0" w:firstRowLastColumn="0" w:lastRowFirstColumn="0" w:lastRowLastColumn="0"/>
            <w:tcW w:w="417" w:type="dxa"/>
            <w:vMerge w:val="restart"/>
            <w:noWrap/>
            <w:vAlign w:val="center"/>
            <w:hideMark/>
          </w:tcPr>
          <w:p w14:paraId="28895258" w14:textId="77777777" w:rsidR="00DE7DF8" w:rsidRPr="0073112F" w:rsidRDefault="00DE7DF8" w:rsidP="00222DB3">
            <w:pPr>
              <w:spacing w:line="380" w:lineRule="exact"/>
              <w:ind w:firstLine="0"/>
              <w:jc w:val="center"/>
              <w:rPr>
                <w:rFonts w:ascii="Times New Roman" w:eastAsia="Times New Roman" w:hAnsi="Times New Roman" w:cs="Times New Roman"/>
                <w:b w:val="0"/>
                <w:sz w:val="26"/>
                <w:szCs w:val="26"/>
              </w:rPr>
            </w:pPr>
            <w:r w:rsidRPr="0073112F">
              <w:rPr>
                <w:rFonts w:ascii="Times New Roman" w:eastAsia="Times New Roman" w:hAnsi="Times New Roman" w:cs="Times New Roman"/>
                <w:b w:val="0"/>
                <w:sz w:val="26"/>
                <w:szCs w:val="26"/>
              </w:rPr>
              <w:t>1</w:t>
            </w:r>
          </w:p>
        </w:tc>
        <w:tc>
          <w:tcPr>
            <w:tcW w:w="1257" w:type="dxa"/>
            <w:noWrap/>
            <w:hideMark/>
          </w:tcPr>
          <w:p w14:paraId="3728C0C7" w14:textId="77777777" w:rsidR="00DE7DF8" w:rsidRPr="0073112F" w:rsidRDefault="00DE7DF8" w:rsidP="00222DB3">
            <w:pPr>
              <w:spacing w:line="380" w:lineRule="exact"/>
              <w:ind w:firstLine="1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sidRPr="0073112F">
              <w:rPr>
                <w:rFonts w:ascii="Times New Roman" w:eastAsia="Times New Roman" w:hAnsi="Times New Roman" w:cs="Times New Roman"/>
                <w:sz w:val="26"/>
                <w:szCs w:val="26"/>
              </w:rPr>
              <w:t>Hằng số</w:t>
            </w:r>
          </w:p>
        </w:tc>
        <w:tc>
          <w:tcPr>
            <w:tcW w:w="1011" w:type="dxa"/>
            <w:noWrap/>
            <w:vAlign w:val="center"/>
            <w:hideMark/>
          </w:tcPr>
          <w:p w14:paraId="31785EB9" w14:textId="77777777" w:rsidR="00DE7DF8" w:rsidRPr="0073112F" w:rsidRDefault="00DE7DF8" w:rsidP="00222DB3">
            <w:pPr>
              <w:spacing w:line="380" w:lineRule="exact"/>
              <w:ind w:firstLine="25"/>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sidRPr="0073112F">
              <w:rPr>
                <w:rFonts w:ascii="Times New Roman" w:eastAsia="Times New Roman" w:hAnsi="Times New Roman" w:cs="Times New Roman"/>
                <w:sz w:val="26"/>
                <w:szCs w:val="26"/>
              </w:rPr>
              <w:t>-0.642</w:t>
            </w:r>
          </w:p>
        </w:tc>
        <w:tc>
          <w:tcPr>
            <w:tcW w:w="1418" w:type="dxa"/>
            <w:noWrap/>
            <w:vAlign w:val="center"/>
            <w:hideMark/>
          </w:tcPr>
          <w:p w14:paraId="71D69D2C" w14:textId="77777777" w:rsidR="00DE7DF8" w:rsidRPr="0073112F" w:rsidRDefault="00DE7DF8" w:rsidP="00222DB3">
            <w:pPr>
              <w:spacing w:line="380" w:lineRule="exact"/>
              <w:ind w:firstLine="25"/>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sidRPr="0073112F">
              <w:rPr>
                <w:rFonts w:ascii="Times New Roman" w:eastAsia="Times New Roman" w:hAnsi="Times New Roman" w:cs="Times New Roman"/>
                <w:sz w:val="26"/>
                <w:szCs w:val="26"/>
              </w:rPr>
              <w:t>0.207</w:t>
            </w:r>
          </w:p>
        </w:tc>
        <w:tc>
          <w:tcPr>
            <w:tcW w:w="1426" w:type="dxa"/>
            <w:noWrap/>
            <w:vAlign w:val="center"/>
            <w:hideMark/>
          </w:tcPr>
          <w:p w14:paraId="51588324" w14:textId="77777777" w:rsidR="00DE7DF8" w:rsidRPr="0073112F" w:rsidRDefault="00DE7DF8" w:rsidP="00222DB3">
            <w:pPr>
              <w:spacing w:line="380" w:lineRule="exact"/>
              <w:ind w:firstLine="25"/>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p>
        </w:tc>
        <w:tc>
          <w:tcPr>
            <w:tcW w:w="992" w:type="dxa"/>
            <w:noWrap/>
            <w:vAlign w:val="center"/>
            <w:hideMark/>
          </w:tcPr>
          <w:p w14:paraId="4BABD41E" w14:textId="77777777" w:rsidR="00DE7DF8" w:rsidRPr="0073112F" w:rsidRDefault="00DE7DF8" w:rsidP="00222DB3">
            <w:pPr>
              <w:spacing w:line="380" w:lineRule="exact"/>
              <w:ind w:firstLine="25"/>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sidRPr="0073112F">
              <w:rPr>
                <w:rFonts w:ascii="Times New Roman" w:eastAsia="Times New Roman" w:hAnsi="Times New Roman" w:cs="Times New Roman"/>
                <w:sz w:val="26"/>
                <w:szCs w:val="26"/>
              </w:rPr>
              <w:t>-3.102</w:t>
            </w:r>
          </w:p>
        </w:tc>
        <w:tc>
          <w:tcPr>
            <w:tcW w:w="859" w:type="dxa"/>
            <w:noWrap/>
            <w:vAlign w:val="center"/>
            <w:hideMark/>
          </w:tcPr>
          <w:p w14:paraId="19F56D26" w14:textId="77777777" w:rsidR="00DE7DF8" w:rsidRPr="0073112F" w:rsidRDefault="00DE7DF8" w:rsidP="00222DB3">
            <w:pPr>
              <w:spacing w:line="380" w:lineRule="exact"/>
              <w:ind w:firstLine="25"/>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sidRPr="0073112F">
              <w:rPr>
                <w:rFonts w:ascii="Times New Roman" w:eastAsia="Times New Roman" w:hAnsi="Times New Roman" w:cs="Times New Roman"/>
                <w:sz w:val="26"/>
                <w:szCs w:val="26"/>
              </w:rPr>
              <w:t>0.002</w:t>
            </w:r>
          </w:p>
        </w:tc>
        <w:tc>
          <w:tcPr>
            <w:tcW w:w="1557" w:type="dxa"/>
            <w:noWrap/>
            <w:vAlign w:val="center"/>
            <w:hideMark/>
          </w:tcPr>
          <w:p w14:paraId="77691402" w14:textId="77777777" w:rsidR="00DE7DF8" w:rsidRPr="0073112F" w:rsidRDefault="00DE7DF8" w:rsidP="00222DB3">
            <w:pPr>
              <w:spacing w:line="380" w:lineRule="exact"/>
              <w:ind w:firstLine="25"/>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p>
        </w:tc>
        <w:tc>
          <w:tcPr>
            <w:tcW w:w="986" w:type="dxa"/>
            <w:noWrap/>
            <w:vAlign w:val="center"/>
            <w:hideMark/>
          </w:tcPr>
          <w:p w14:paraId="15317C54" w14:textId="77777777" w:rsidR="00DE7DF8" w:rsidRPr="0073112F" w:rsidRDefault="00DE7DF8" w:rsidP="00222DB3">
            <w:pPr>
              <w:spacing w:line="380" w:lineRule="exact"/>
              <w:ind w:firstLine="25"/>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p>
        </w:tc>
      </w:tr>
      <w:tr w:rsidR="00DE7DF8" w:rsidRPr="00156D08" w14:paraId="7BD0757F" w14:textId="77777777" w:rsidTr="0073112F">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417" w:type="dxa"/>
            <w:vMerge/>
            <w:tcBorders>
              <w:top w:val="none" w:sz="0" w:space="0" w:color="auto"/>
              <w:bottom w:val="none" w:sz="0" w:space="0" w:color="auto"/>
            </w:tcBorders>
            <w:hideMark/>
          </w:tcPr>
          <w:p w14:paraId="63AD4DCF" w14:textId="77777777" w:rsidR="00DE7DF8" w:rsidRPr="0073112F" w:rsidRDefault="00DE7DF8" w:rsidP="00222DB3">
            <w:pPr>
              <w:spacing w:line="380" w:lineRule="exact"/>
              <w:rPr>
                <w:rFonts w:ascii="Times New Roman" w:eastAsia="Times New Roman" w:hAnsi="Times New Roman" w:cs="Times New Roman"/>
                <w:sz w:val="26"/>
                <w:szCs w:val="26"/>
              </w:rPr>
            </w:pPr>
          </w:p>
        </w:tc>
        <w:tc>
          <w:tcPr>
            <w:tcW w:w="1257" w:type="dxa"/>
            <w:tcBorders>
              <w:top w:val="none" w:sz="0" w:space="0" w:color="auto"/>
              <w:bottom w:val="none" w:sz="0" w:space="0" w:color="auto"/>
            </w:tcBorders>
            <w:noWrap/>
            <w:hideMark/>
          </w:tcPr>
          <w:p w14:paraId="0A8ED87E" w14:textId="77777777" w:rsidR="00DE7DF8" w:rsidRPr="0073112F" w:rsidRDefault="00DE7DF8" w:rsidP="00222DB3">
            <w:pPr>
              <w:spacing w:line="380" w:lineRule="exact"/>
              <w:ind w:firstLine="1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sidRPr="0073112F">
              <w:rPr>
                <w:rFonts w:ascii="Times New Roman" w:eastAsia="Times New Roman" w:hAnsi="Times New Roman" w:cs="Times New Roman"/>
                <w:sz w:val="26"/>
                <w:szCs w:val="26"/>
              </w:rPr>
              <w:t>NLSP</w:t>
            </w:r>
          </w:p>
        </w:tc>
        <w:tc>
          <w:tcPr>
            <w:tcW w:w="1011" w:type="dxa"/>
            <w:tcBorders>
              <w:top w:val="none" w:sz="0" w:space="0" w:color="auto"/>
              <w:bottom w:val="none" w:sz="0" w:space="0" w:color="auto"/>
            </w:tcBorders>
            <w:noWrap/>
            <w:vAlign w:val="center"/>
            <w:hideMark/>
          </w:tcPr>
          <w:p w14:paraId="25140888" w14:textId="77777777" w:rsidR="00DE7DF8" w:rsidRPr="0073112F" w:rsidRDefault="00DE7DF8" w:rsidP="00222DB3">
            <w:pPr>
              <w:spacing w:line="380" w:lineRule="exact"/>
              <w:ind w:firstLine="25"/>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sidRPr="0073112F">
              <w:rPr>
                <w:rFonts w:ascii="Times New Roman" w:eastAsia="Times New Roman" w:hAnsi="Times New Roman" w:cs="Times New Roman"/>
                <w:sz w:val="26"/>
                <w:szCs w:val="26"/>
              </w:rPr>
              <w:t>0.266</w:t>
            </w:r>
          </w:p>
        </w:tc>
        <w:tc>
          <w:tcPr>
            <w:tcW w:w="1418" w:type="dxa"/>
            <w:tcBorders>
              <w:top w:val="none" w:sz="0" w:space="0" w:color="auto"/>
              <w:bottom w:val="none" w:sz="0" w:space="0" w:color="auto"/>
            </w:tcBorders>
            <w:noWrap/>
            <w:vAlign w:val="center"/>
            <w:hideMark/>
          </w:tcPr>
          <w:p w14:paraId="0C980A13" w14:textId="77777777" w:rsidR="00DE7DF8" w:rsidRPr="0073112F" w:rsidRDefault="00DE7DF8" w:rsidP="00222DB3">
            <w:pPr>
              <w:spacing w:line="380" w:lineRule="exact"/>
              <w:ind w:firstLine="25"/>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sidRPr="0073112F">
              <w:rPr>
                <w:rFonts w:ascii="Times New Roman" w:eastAsia="Times New Roman" w:hAnsi="Times New Roman" w:cs="Times New Roman"/>
                <w:sz w:val="26"/>
                <w:szCs w:val="26"/>
              </w:rPr>
              <w:t>0.029</w:t>
            </w:r>
          </w:p>
        </w:tc>
        <w:tc>
          <w:tcPr>
            <w:tcW w:w="1426" w:type="dxa"/>
            <w:tcBorders>
              <w:top w:val="none" w:sz="0" w:space="0" w:color="auto"/>
              <w:bottom w:val="none" w:sz="0" w:space="0" w:color="auto"/>
            </w:tcBorders>
            <w:noWrap/>
            <w:vAlign w:val="center"/>
            <w:hideMark/>
          </w:tcPr>
          <w:p w14:paraId="3FC72503" w14:textId="77777777" w:rsidR="00DE7DF8" w:rsidRPr="0073112F" w:rsidRDefault="00DE7DF8" w:rsidP="00222DB3">
            <w:pPr>
              <w:spacing w:line="380" w:lineRule="exact"/>
              <w:ind w:firstLine="25"/>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sidRPr="0073112F">
              <w:rPr>
                <w:rFonts w:ascii="Times New Roman" w:eastAsia="Times New Roman" w:hAnsi="Times New Roman" w:cs="Times New Roman"/>
                <w:sz w:val="26"/>
                <w:szCs w:val="26"/>
              </w:rPr>
              <w:t>0.358</w:t>
            </w:r>
          </w:p>
        </w:tc>
        <w:tc>
          <w:tcPr>
            <w:tcW w:w="992" w:type="dxa"/>
            <w:tcBorders>
              <w:top w:val="none" w:sz="0" w:space="0" w:color="auto"/>
              <w:bottom w:val="none" w:sz="0" w:space="0" w:color="auto"/>
            </w:tcBorders>
            <w:noWrap/>
            <w:vAlign w:val="center"/>
            <w:hideMark/>
          </w:tcPr>
          <w:p w14:paraId="55E3C113" w14:textId="77777777" w:rsidR="00DE7DF8" w:rsidRPr="0073112F" w:rsidRDefault="00DE7DF8" w:rsidP="00222DB3">
            <w:pPr>
              <w:spacing w:line="380" w:lineRule="exact"/>
              <w:ind w:firstLine="25"/>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sidRPr="0073112F">
              <w:rPr>
                <w:rFonts w:ascii="Times New Roman" w:eastAsia="Times New Roman" w:hAnsi="Times New Roman" w:cs="Times New Roman"/>
                <w:sz w:val="26"/>
                <w:szCs w:val="26"/>
              </w:rPr>
              <w:t>9.102</w:t>
            </w:r>
          </w:p>
        </w:tc>
        <w:tc>
          <w:tcPr>
            <w:tcW w:w="859" w:type="dxa"/>
            <w:tcBorders>
              <w:top w:val="none" w:sz="0" w:space="0" w:color="auto"/>
              <w:bottom w:val="none" w:sz="0" w:space="0" w:color="auto"/>
            </w:tcBorders>
            <w:noWrap/>
            <w:vAlign w:val="center"/>
            <w:hideMark/>
          </w:tcPr>
          <w:p w14:paraId="1D72DFB4" w14:textId="77777777" w:rsidR="00DE7DF8" w:rsidRPr="0073112F" w:rsidRDefault="00DE7DF8" w:rsidP="00222DB3">
            <w:pPr>
              <w:spacing w:line="380" w:lineRule="exact"/>
              <w:ind w:firstLine="25"/>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sidRPr="0073112F">
              <w:rPr>
                <w:rFonts w:ascii="Times New Roman" w:eastAsia="Times New Roman" w:hAnsi="Times New Roman" w:cs="Times New Roman"/>
                <w:sz w:val="26"/>
                <w:szCs w:val="26"/>
              </w:rPr>
              <w:t>0</w:t>
            </w:r>
          </w:p>
        </w:tc>
        <w:tc>
          <w:tcPr>
            <w:tcW w:w="1557" w:type="dxa"/>
            <w:tcBorders>
              <w:top w:val="none" w:sz="0" w:space="0" w:color="auto"/>
              <w:bottom w:val="none" w:sz="0" w:space="0" w:color="auto"/>
            </w:tcBorders>
            <w:noWrap/>
            <w:vAlign w:val="center"/>
            <w:hideMark/>
          </w:tcPr>
          <w:p w14:paraId="5AFCC226" w14:textId="77777777" w:rsidR="00DE7DF8" w:rsidRPr="0073112F" w:rsidRDefault="00DE7DF8" w:rsidP="00222DB3">
            <w:pPr>
              <w:spacing w:line="380" w:lineRule="exact"/>
              <w:ind w:firstLine="25"/>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sidRPr="0073112F">
              <w:rPr>
                <w:rFonts w:ascii="Times New Roman" w:eastAsia="Times New Roman" w:hAnsi="Times New Roman" w:cs="Times New Roman"/>
                <w:sz w:val="26"/>
                <w:szCs w:val="26"/>
              </w:rPr>
              <w:t>0.819</w:t>
            </w:r>
          </w:p>
        </w:tc>
        <w:tc>
          <w:tcPr>
            <w:tcW w:w="986" w:type="dxa"/>
            <w:tcBorders>
              <w:top w:val="none" w:sz="0" w:space="0" w:color="auto"/>
              <w:bottom w:val="none" w:sz="0" w:space="0" w:color="auto"/>
            </w:tcBorders>
            <w:noWrap/>
            <w:vAlign w:val="center"/>
            <w:hideMark/>
          </w:tcPr>
          <w:p w14:paraId="2DB109C4" w14:textId="77777777" w:rsidR="00DE7DF8" w:rsidRPr="0073112F" w:rsidRDefault="00DE7DF8" w:rsidP="00222DB3">
            <w:pPr>
              <w:spacing w:line="380" w:lineRule="exact"/>
              <w:ind w:firstLine="25"/>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sidRPr="0073112F">
              <w:rPr>
                <w:rFonts w:ascii="Times New Roman" w:eastAsia="Times New Roman" w:hAnsi="Times New Roman" w:cs="Times New Roman"/>
                <w:sz w:val="26"/>
                <w:szCs w:val="26"/>
              </w:rPr>
              <w:t>1.221</w:t>
            </w:r>
          </w:p>
        </w:tc>
      </w:tr>
      <w:tr w:rsidR="00DE7DF8" w:rsidRPr="00156D08" w14:paraId="4B75CBA6" w14:textId="77777777" w:rsidTr="0073112F">
        <w:trPr>
          <w:trHeight w:val="305"/>
        </w:trPr>
        <w:tc>
          <w:tcPr>
            <w:cnfStyle w:val="001000000000" w:firstRow="0" w:lastRow="0" w:firstColumn="1" w:lastColumn="0" w:oddVBand="0" w:evenVBand="0" w:oddHBand="0" w:evenHBand="0" w:firstRowFirstColumn="0" w:firstRowLastColumn="0" w:lastRowFirstColumn="0" w:lastRowLastColumn="0"/>
            <w:tcW w:w="417" w:type="dxa"/>
            <w:vMerge/>
            <w:hideMark/>
          </w:tcPr>
          <w:p w14:paraId="07388C6A" w14:textId="77777777" w:rsidR="00DE7DF8" w:rsidRPr="0073112F" w:rsidRDefault="00DE7DF8" w:rsidP="00222DB3">
            <w:pPr>
              <w:spacing w:line="380" w:lineRule="exact"/>
              <w:rPr>
                <w:rFonts w:ascii="Times New Roman" w:eastAsia="Times New Roman" w:hAnsi="Times New Roman" w:cs="Times New Roman"/>
                <w:sz w:val="26"/>
                <w:szCs w:val="26"/>
              </w:rPr>
            </w:pPr>
          </w:p>
        </w:tc>
        <w:tc>
          <w:tcPr>
            <w:tcW w:w="1257" w:type="dxa"/>
            <w:noWrap/>
            <w:hideMark/>
          </w:tcPr>
          <w:p w14:paraId="1F6F7AFA" w14:textId="77777777" w:rsidR="00DE7DF8" w:rsidRPr="0073112F" w:rsidRDefault="00DE7DF8" w:rsidP="00222DB3">
            <w:pPr>
              <w:spacing w:line="380" w:lineRule="exact"/>
              <w:ind w:firstLine="1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sidRPr="0073112F">
              <w:rPr>
                <w:rFonts w:ascii="Times New Roman" w:eastAsia="Times New Roman" w:hAnsi="Times New Roman" w:cs="Times New Roman"/>
                <w:sz w:val="26"/>
                <w:szCs w:val="26"/>
              </w:rPr>
              <w:t>NLCM</w:t>
            </w:r>
          </w:p>
        </w:tc>
        <w:tc>
          <w:tcPr>
            <w:tcW w:w="1011" w:type="dxa"/>
            <w:noWrap/>
            <w:vAlign w:val="center"/>
            <w:hideMark/>
          </w:tcPr>
          <w:p w14:paraId="12CD92B4" w14:textId="77777777" w:rsidR="00DE7DF8" w:rsidRPr="0073112F" w:rsidRDefault="00DE7DF8" w:rsidP="00222DB3">
            <w:pPr>
              <w:spacing w:line="380" w:lineRule="exact"/>
              <w:ind w:firstLine="25"/>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sidRPr="0073112F">
              <w:rPr>
                <w:rFonts w:ascii="Times New Roman" w:eastAsia="Times New Roman" w:hAnsi="Times New Roman" w:cs="Times New Roman"/>
                <w:sz w:val="26"/>
                <w:szCs w:val="26"/>
              </w:rPr>
              <w:t>0.135</w:t>
            </w:r>
          </w:p>
        </w:tc>
        <w:tc>
          <w:tcPr>
            <w:tcW w:w="1418" w:type="dxa"/>
            <w:noWrap/>
            <w:vAlign w:val="center"/>
            <w:hideMark/>
          </w:tcPr>
          <w:p w14:paraId="7381BA9C" w14:textId="77777777" w:rsidR="00DE7DF8" w:rsidRPr="0073112F" w:rsidRDefault="00DE7DF8" w:rsidP="00222DB3">
            <w:pPr>
              <w:spacing w:line="380" w:lineRule="exact"/>
              <w:ind w:firstLine="25"/>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sidRPr="0073112F">
              <w:rPr>
                <w:rFonts w:ascii="Times New Roman" w:eastAsia="Times New Roman" w:hAnsi="Times New Roman" w:cs="Times New Roman"/>
                <w:sz w:val="26"/>
                <w:szCs w:val="26"/>
              </w:rPr>
              <w:t>0.026</w:t>
            </w:r>
          </w:p>
        </w:tc>
        <w:tc>
          <w:tcPr>
            <w:tcW w:w="1426" w:type="dxa"/>
            <w:noWrap/>
            <w:vAlign w:val="center"/>
            <w:hideMark/>
          </w:tcPr>
          <w:p w14:paraId="52E0EDDA" w14:textId="77777777" w:rsidR="00DE7DF8" w:rsidRPr="0073112F" w:rsidRDefault="00DE7DF8" w:rsidP="00222DB3">
            <w:pPr>
              <w:spacing w:line="380" w:lineRule="exact"/>
              <w:ind w:firstLine="25"/>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sidRPr="0073112F">
              <w:rPr>
                <w:rFonts w:ascii="Times New Roman" w:eastAsia="Times New Roman" w:hAnsi="Times New Roman" w:cs="Times New Roman"/>
                <w:sz w:val="26"/>
                <w:szCs w:val="26"/>
              </w:rPr>
              <w:t>0.196</w:t>
            </w:r>
          </w:p>
        </w:tc>
        <w:tc>
          <w:tcPr>
            <w:tcW w:w="992" w:type="dxa"/>
            <w:noWrap/>
            <w:vAlign w:val="center"/>
            <w:hideMark/>
          </w:tcPr>
          <w:p w14:paraId="1A11B5B7" w14:textId="77777777" w:rsidR="00DE7DF8" w:rsidRPr="0073112F" w:rsidRDefault="00DE7DF8" w:rsidP="00222DB3">
            <w:pPr>
              <w:spacing w:line="380" w:lineRule="exact"/>
              <w:ind w:firstLine="25"/>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sidRPr="0073112F">
              <w:rPr>
                <w:rFonts w:ascii="Times New Roman" w:eastAsia="Times New Roman" w:hAnsi="Times New Roman" w:cs="Times New Roman"/>
                <w:sz w:val="26"/>
                <w:szCs w:val="26"/>
              </w:rPr>
              <w:t>5.259</w:t>
            </w:r>
          </w:p>
        </w:tc>
        <w:tc>
          <w:tcPr>
            <w:tcW w:w="859" w:type="dxa"/>
            <w:noWrap/>
            <w:vAlign w:val="center"/>
            <w:hideMark/>
          </w:tcPr>
          <w:p w14:paraId="3474E813" w14:textId="77777777" w:rsidR="00DE7DF8" w:rsidRPr="0073112F" w:rsidRDefault="00DE7DF8" w:rsidP="00222DB3">
            <w:pPr>
              <w:spacing w:line="380" w:lineRule="exact"/>
              <w:ind w:firstLine="25"/>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sidRPr="0073112F">
              <w:rPr>
                <w:rFonts w:ascii="Times New Roman" w:eastAsia="Times New Roman" w:hAnsi="Times New Roman" w:cs="Times New Roman"/>
                <w:sz w:val="26"/>
                <w:szCs w:val="26"/>
              </w:rPr>
              <w:t>0</w:t>
            </w:r>
          </w:p>
        </w:tc>
        <w:tc>
          <w:tcPr>
            <w:tcW w:w="1557" w:type="dxa"/>
            <w:noWrap/>
            <w:vAlign w:val="center"/>
            <w:hideMark/>
          </w:tcPr>
          <w:p w14:paraId="03F7FC65" w14:textId="77777777" w:rsidR="00DE7DF8" w:rsidRPr="0073112F" w:rsidRDefault="00DE7DF8" w:rsidP="00222DB3">
            <w:pPr>
              <w:spacing w:line="380" w:lineRule="exact"/>
              <w:ind w:firstLine="25"/>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sidRPr="0073112F">
              <w:rPr>
                <w:rFonts w:ascii="Times New Roman" w:eastAsia="Times New Roman" w:hAnsi="Times New Roman" w:cs="Times New Roman"/>
                <w:sz w:val="26"/>
                <w:szCs w:val="26"/>
              </w:rPr>
              <w:t>0.91</w:t>
            </w:r>
          </w:p>
        </w:tc>
        <w:tc>
          <w:tcPr>
            <w:tcW w:w="986" w:type="dxa"/>
            <w:noWrap/>
            <w:vAlign w:val="center"/>
            <w:hideMark/>
          </w:tcPr>
          <w:p w14:paraId="5B9A59D9" w14:textId="77777777" w:rsidR="00DE7DF8" w:rsidRPr="0073112F" w:rsidRDefault="00DE7DF8" w:rsidP="00222DB3">
            <w:pPr>
              <w:spacing w:line="380" w:lineRule="exact"/>
              <w:ind w:firstLine="25"/>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sidRPr="0073112F">
              <w:rPr>
                <w:rFonts w:ascii="Times New Roman" w:eastAsia="Times New Roman" w:hAnsi="Times New Roman" w:cs="Times New Roman"/>
                <w:sz w:val="26"/>
                <w:szCs w:val="26"/>
              </w:rPr>
              <w:t>1.099</w:t>
            </w:r>
          </w:p>
        </w:tc>
      </w:tr>
      <w:tr w:rsidR="00DE7DF8" w:rsidRPr="00156D08" w14:paraId="41C4FA63" w14:textId="77777777" w:rsidTr="0073112F">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417" w:type="dxa"/>
            <w:vMerge/>
            <w:tcBorders>
              <w:top w:val="none" w:sz="0" w:space="0" w:color="auto"/>
              <w:bottom w:val="none" w:sz="0" w:space="0" w:color="auto"/>
            </w:tcBorders>
            <w:hideMark/>
          </w:tcPr>
          <w:p w14:paraId="011275C7" w14:textId="77777777" w:rsidR="00DE7DF8" w:rsidRPr="0073112F" w:rsidRDefault="00DE7DF8" w:rsidP="00222DB3">
            <w:pPr>
              <w:spacing w:line="380" w:lineRule="exact"/>
              <w:rPr>
                <w:rFonts w:ascii="Times New Roman" w:eastAsia="Times New Roman" w:hAnsi="Times New Roman" w:cs="Times New Roman"/>
                <w:sz w:val="26"/>
                <w:szCs w:val="26"/>
              </w:rPr>
            </w:pPr>
          </w:p>
        </w:tc>
        <w:tc>
          <w:tcPr>
            <w:tcW w:w="1257" w:type="dxa"/>
            <w:tcBorders>
              <w:top w:val="none" w:sz="0" w:space="0" w:color="auto"/>
              <w:bottom w:val="none" w:sz="0" w:space="0" w:color="auto"/>
            </w:tcBorders>
            <w:noWrap/>
            <w:hideMark/>
          </w:tcPr>
          <w:p w14:paraId="3C3CF7EF" w14:textId="77777777" w:rsidR="00DE7DF8" w:rsidRPr="0073112F" w:rsidRDefault="00DE7DF8" w:rsidP="00222DB3">
            <w:pPr>
              <w:spacing w:line="380" w:lineRule="exact"/>
              <w:ind w:firstLine="1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sidRPr="0073112F">
              <w:rPr>
                <w:rFonts w:ascii="Times New Roman" w:eastAsia="Times New Roman" w:hAnsi="Times New Roman" w:cs="Times New Roman"/>
                <w:sz w:val="26"/>
                <w:szCs w:val="26"/>
              </w:rPr>
              <w:t>NLCN</w:t>
            </w:r>
          </w:p>
        </w:tc>
        <w:tc>
          <w:tcPr>
            <w:tcW w:w="1011" w:type="dxa"/>
            <w:tcBorders>
              <w:top w:val="none" w:sz="0" w:space="0" w:color="auto"/>
              <w:bottom w:val="none" w:sz="0" w:space="0" w:color="auto"/>
            </w:tcBorders>
            <w:noWrap/>
            <w:vAlign w:val="center"/>
            <w:hideMark/>
          </w:tcPr>
          <w:p w14:paraId="0A005ED9" w14:textId="77777777" w:rsidR="00DE7DF8" w:rsidRPr="0073112F" w:rsidRDefault="00DE7DF8" w:rsidP="00222DB3">
            <w:pPr>
              <w:spacing w:line="380" w:lineRule="exact"/>
              <w:ind w:firstLine="25"/>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sidRPr="0073112F">
              <w:rPr>
                <w:rFonts w:ascii="Times New Roman" w:eastAsia="Times New Roman" w:hAnsi="Times New Roman" w:cs="Times New Roman"/>
                <w:sz w:val="26"/>
                <w:szCs w:val="26"/>
              </w:rPr>
              <w:t>0.176</w:t>
            </w:r>
          </w:p>
        </w:tc>
        <w:tc>
          <w:tcPr>
            <w:tcW w:w="1418" w:type="dxa"/>
            <w:tcBorders>
              <w:top w:val="none" w:sz="0" w:space="0" w:color="auto"/>
              <w:bottom w:val="none" w:sz="0" w:space="0" w:color="auto"/>
            </w:tcBorders>
            <w:noWrap/>
            <w:vAlign w:val="center"/>
            <w:hideMark/>
          </w:tcPr>
          <w:p w14:paraId="4B4373A9" w14:textId="77777777" w:rsidR="00DE7DF8" w:rsidRPr="0073112F" w:rsidRDefault="00DE7DF8" w:rsidP="00222DB3">
            <w:pPr>
              <w:spacing w:line="380" w:lineRule="exact"/>
              <w:ind w:firstLine="25"/>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sidRPr="0073112F">
              <w:rPr>
                <w:rFonts w:ascii="Times New Roman" w:eastAsia="Times New Roman" w:hAnsi="Times New Roman" w:cs="Times New Roman"/>
                <w:sz w:val="26"/>
                <w:szCs w:val="26"/>
              </w:rPr>
              <w:t>0.038</w:t>
            </w:r>
          </w:p>
        </w:tc>
        <w:tc>
          <w:tcPr>
            <w:tcW w:w="1426" w:type="dxa"/>
            <w:tcBorders>
              <w:top w:val="none" w:sz="0" w:space="0" w:color="auto"/>
              <w:bottom w:val="none" w:sz="0" w:space="0" w:color="auto"/>
            </w:tcBorders>
            <w:noWrap/>
            <w:vAlign w:val="center"/>
            <w:hideMark/>
          </w:tcPr>
          <w:p w14:paraId="75B90983" w14:textId="77777777" w:rsidR="00DE7DF8" w:rsidRPr="0073112F" w:rsidRDefault="00DE7DF8" w:rsidP="00222DB3">
            <w:pPr>
              <w:spacing w:line="380" w:lineRule="exact"/>
              <w:ind w:firstLine="25"/>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sidRPr="0073112F">
              <w:rPr>
                <w:rFonts w:ascii="Times New Roman" w:eastAsia="Times New Roman" w:hAnsi="Times New Roman" w:cs="Times New Roman"/>
                <w:sz w:val="26"/>
                <w:szCs w:val="26"/>
              </w:rPr>
              <w:t>0.178</w:t>
            </w:r>
          </w:p>
        </w:tc>
        <w:tc>
          <w:tcPr>
            <w:tcW w:w="992" w:type="dxa"/>
            <w:tcBorders>
              <w:top w:val="none" w:sz="0" w:space="0" w:color="auto"/>
              <w:bottom w:val="none" w:sz="0" w:space="0" w:color="auto"/>
            </w:tcBorders>
            <w:noWrap/>
            <w:vAlign w:val="center"/>
            <w:hideMark/>
          </w:tcPr>
          <w:p w14:paraId="56AECEBD" w14:textId="77777777" w:rsidR="00DE7DF8" w:rsidRPr="0073112F" w:rsidRDefault="00DE7DF8" w:rsidP="00222DB3">
            <w:pPr>
              <w:spacing w:line="380" w:lineRule="exact"/>
              <w:ind w:firstLine="25"/>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sidRPr="0073112F">
              <w:rPr>
                <w:rFonts w:ascii="Times New Roman" w:eastAsia="Times New Roman" w:hAnsi="Times New Roman" w:cs="Times New Roman"/>
                <w:sz w:val="26"/>
                <w:szCs w:val="26"/>
              </w:rPr>
              <w:t>4.662</w:t>
            </w:r>
          </w:p>
        </w:tc>
        <w:tc>
          <w:tcPr>
            <w:tcW w:w="859" w:type="dxa"/>
            <w:tcBorders>
              <w:top w:val="none" w:sz="0" w:space="0" w:color="auto"/>
              <w:bottom w:val="none" w:sz="0" w:space="0" w:color="auto"/>
            </w:tcBorders>
            <w:noWrap/>
            <w:vAlign w:val="center"/>
            <w:hideMark/>
          </w:tcPr>
          <w:p w14:paraId="0B3E1516" w14:textId="77777777" w:rsidR="00DE7DF8" w:rsidRPr="0073112F" w:rsidRDefault="00DE7DF8" w:rsidP="00222DB3">
            <w:pPr>
              <w:spacing w:line="380" w:lineRule="exact"/>
              <w:ind w:firstLine="25"/>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sidRPr="0073112F">
              <w:rPr>
                <w:rFonts w:ascii="Times New Roman" w:eastAsia="Times New Roman" w:hAnsi="Times New Roman" w:cs="Times New Roman"/>
                <w:sz w:val="26"/>
                <w:szCs w:val="26"/>
              </w:rPr>
              <w:t>0</w:t>
            </w:r>
          </w:p>
        </w:tc>
        <w:tc>
          <w:tcPr>
            <w:tcW w:w="1557" w:type="dxa"/>
            <w:tcBorders>
              <w:top w:val="none" w:sz="0" w:space="0" w:color="auto"/>
              <w:bottom w:val="none" w:sz="0" w:space="0" w:color="auto"/>
            </w:tcBorders>
            <w:noWrap/>
            <w:vAlign w:val="center"/>
            <w:hideMark/>
          </w:tcPr>
          <w:p w14:paraId="67BB9A19" w14:textId="77777777" w:rsidR="00DE7DF8" w:rsidRPr="0073112F" w:rsidRDefault="00DE7DF8" w:rsidP="00222DB3">
            <w:pPr>
              <w:spacing w:line="380" w:lineRule="exact"/>
              <w:ind w:firstLine="25"/>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sidRPr="0073112F">
              <w:rPr>
                <w:rFonts w:ascii="Times New Roman" w:eastAsia="Times New Roman" w:hAnsi="Times New Roman" w:cs="Times New Roman"/>
                <w:sz w:val="26"/>
                <w:szCs w:val="26"/>
              </w:rPr>
              <w:t>0.869</w:t>
            </w:r>
          </w:p>
        </w:tc>
        <w:tc>
          <w:tcPr>
            <w:tcW w:w="986" w:type="dxa"/>
            <w:tcBorders>
              <w:top w:val="none" w:sz="0" w:space="0" w:color="auto"/>
              <w:bottom w:val="none" w:sz="0" w:space="0" w:color="auto"/>
            </w:tcBorders>
            <w:noWrap/>
            <w:vAlign w:val="center"/>
            <w:hideMark/>
          </w:tcPr>
          <w:p w14:paraId="23139843" w14:textId="77777777" w:rsidR="00DE7DF8" w:rsidRPr="0073112F" w:rsidRDefault="00DE7DF8" w:rsidP="00222DB3">
            <w:pPr>
              <w:spacing w:line="380" w:lineRule="exact"/>
              <w:ind w:firstLine="25"/>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sidRPr="0073112F">
              <w:rPr>
                <w:rFonts w:ascii="Times New Roman" w:eastAsia="Times New Roman" w:hAnsi="Times New Roman" w:cs="Times New Roman"/>
                <w:sz w:val="26"/>
                <w:szCs w:val="26"/>
              </w:rPr>
              <w:t>1.151</w:t>
            </w:r>
          </w:p>
        </w:tc>
      </w:tr>
      <w:tr w:rsidR="00DE7DF8" w:rsidRPr="00156D08" w14:paraId="7E15B5EE" w14:textId="77777777" w:rsidTr="0073112F">
        <w:trPr>
          <w:trHeight w:val="305"/>
        </w:trPr>
        <w:tc>
          <w:tcPr>
            <w:cnfStyle w:val="001000000000" w:firstRow="0" w:lastRow="0" w:firstColumn="1" w:lastColumn="0" w:oddVBand="0" w:evenVBand="0" w:oddHBand="0" w:evenHBand="0" w:firstRowFirstColumn="0" w:firstRowLastColumn="0" w:lastRowFirstColumn="0" w:lastRowLastColumn="0"/>
            <w:tcW w:w="417" w:type="dxa"/>
            <w:vMerge/>
            <w:hideMark/>
          </w:tcPr>
          <w:p w14:paraId="3CC67CB6" w14:textId="77777777" w:rsidR="00DE7DF8" w:rsidRPr="0073112F" w:rsidRDefault="00DE7DF8" w:rsidP="00222DB3">
            <w:pPr>
              <w:spacing w:line="380" w:lineRule="exact"/>
              <w:rPr>
                <w:rFonts w:ascii="Times New Roman" w:eastAsia="Times New Roman" w:hAnsi="Times New Roman" w:cs="Times New Roman"/>
                <w:sz w:val="26"/>
                <w:szCs w:val="26"/>
              </w:rPr>
            </w:pPr>
          </w:p>
        </w:tc>
        <w:tc>
          <w:tcPr>
            <w:tcW w:w="1257" w:type="dxa"/>
            <w:noWrap/>
            <w:hideMark/>
          </w:tcPr>
          <w:p w14:paraId="25AB164E" w14:textId="77777777" w:rsidR="00DE7DF8" w:rsidRPr="0073112F" w:rsidRDefault="00DE7DF8" w:rsidP="00222DB3">
            <w:pPr>
              <w:spacing w:line="380" w:lineRule="exact"/>
              <w:ind w:firstLine="1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sidRPr="0073112F">
              <w:rPr>
                <w:rFonts w:ascii="Times New Roman" w:eastAsia="Times New Roman" w:hAnsi="Times New Roman" w:cs="Times New Roman"/>
                <w:sz w:val="26"/>
                <w:szCs w:val="26"/>
              </w:rPr>
              <w:t>PTCM</w:t>
            </w:r>
          </w:p>
        </w:tc>
        <w:tc>
          <w:tcPr>
            <w:tcW w:w="1011" w:type="dxa"/>
            <w:noWrap/>
            <w:vAlign w:val="center"/>
            <w:hideMark/>
          </w:tcPr>
          <w:p w14:paraId="2F836D0D" w14:textId="77777777" w:rsidR="00DE7DF8" w:rsidRPr="0073112F" w:rsidRDefault="00DE7DF8" w:rsidP="00222DB3">
            <w:pPr>
              <w:spacing w:line="380" w:lineRule="exact"/>
              <w:ind w:firstLine="25"/>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sidRPr="0073112F">
              <w:rPr>
                <w:rFonts w:ascii="Times New Roman" w:eastAsia="Times New Roman" w:hAnsi="Times New Roman" w:cs="Times New Roman"/>
                <w:sz w:val="26"/>
                <w:szCs w:val="26"/>
              </w:rPr>
              <w:t>0.126</w:t>
            </w:r>
          </w:p>
        </w:tc>
        <w:tc>
          <w:tcPr>
            <w:tcW w:w="1418" w:type="dxa"/>
            <w:noWrap/>
            <w:vAlign w:val="center"/>
            <w:hideMark/>
          </w:tcPr>
          <w:p w14:paraId="5FFB66D5" w14:textId="77777777" w:rsidR="00DE7DF8" w:rsidRPr="0073112F" w:rsidRDefault="00DE7DF8" w:rsidP="00222DB3">
            <w:pPr>
              <w:spacing w:line="380" w:lineRule="exact"/>
              <w:ind w:firstLine="25"/>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sidRPr="0073112F">
              <w:rPr>
                <w:rFonts w:ascii="Times New Roman" w:eastAsia="Times New Roman" w:hAnsi="Times New Roman" w:cs="Times New Roman"/>
                <w:sz w:val="26"/>
                <w:szCs w:val="26"/>
              </w:rPr>
              <w:t>0.028</w:t>
            </w:r>
          </w:p>
        </w:tc>
        <w:tc>
          <w:tcPr>
            <w:tcW w:w="1426" w:type="dxa"/>
            <w:noWrap/>
            <w:vAlign w:val="center"/>
            <w:hideMark/>
          </w:tcPr>
          <w:p w14:paraId="4AA4F4C9" w14:textId="77777777" w:rsidR="00DE7DF8" w:rsidRPr="0073112F" w:rsidRDefault="00DE7DF8" w:rsidP="00222DB3">
            <w:pPr>
              <w:spacing w:line="380" w:lineRule="exact"/>
              <w:ind w:firstLine="25"/>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sidRPr="0073112F">
              <w:rPr>
                <w:rFonts w:ascii="Times New Roman" w:eastAsia="Times New Roman" w:hAnsi="Times New Roman" w:cs="Times New Roman"/>
                <w:sz w:val="26"/>
                <w:szCs w:val="26"/>
              </w:rPr>
              <w:t>0.176</w:t>
            </w:r>
          </w:p>
        </w:tc>
        <w:tc>
          <w:tcPr>
            <w:tcW w:w="992" w:type="dxa"/>
            <w:noWrap/>
            <w:vAlign w:val="center"/>
            <w:hideMark/>
          </w:tcPr>
          <w:p w14:paraId="354FA314" w14:textId="77777777" w:rsidR="00DE7DF8" w:rsidRPr="0073112F" w:rsidRDefault="00DE7DF8" w:rsidP="00222DB3">
            <w:pPr>
              <w:spacing w:line="380" w:lineRule="exact"/>
              <w:ind w:firstLine="25"/>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sidRPr="0073112F">
              <w:rPr>
                <w:rFonts w:ascii="Times New Roman" w:eastAsia="Times New Roman" w:hAnsi="Times New Roman" w:cs="Times New Roman"/>
                <w:sz w:val="26"/>
                <w:szCs w:val="26"/>
              </w:rPr>
              <w:t>4.555</w:t>
            </w:r>
          </w:p>
        </w:tc>
        <w:tc>
          <w:tcPr>
            <w:tcW w:w="859" w:type="dxa"/>
            <w:noWrap/>
            <w:vAlign w:val="center"/>
            <w:hideMark/>
          </w:tcPr>
          <w:p w14:paraId="4B300ADC" w14:textId="77777777" w:rsidR="00DE7DF8" w:rsidRPr="0073112F" w:rsidRDefault="00DE7DF8" w:rsidP="00222DB3">
            <w:pPr>
              <w:spacing w:line="380" w:lineRule="exact"/>
              <w:ind w:firstLine="25"/>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sidRPr="0073112F">
              <w:rPr>
                <w:rFonts w:ascii="Times New Roman" w:eastAsia="Times New Roman" w:hAnsi="Times New Roman" w:cs="Times New Roman"/>
                <w:sz w:val="26"/>
                <w:szCs w:val="26"/>
              </w:rPr>
              <w:t>0</w:t>
            </w:r>
          </w:p>
        </w:tc>
        <w:tc>
          <w:tcPr>
            <w:tcW w:w="1557" w:type="dxa"/>
            <w:noWrap/>
            <w:vAlign w:val="center"/>
            <w:hideMark/>
          </w:tcPr>
          <w:p w14:paraId="0D1D7689" w14:textId="77777777" w:rsidR="00DE7DF8" w:rsidRPr="0073112F" w:rsidRDefault="00DE7DF8" w:rsidP="00222DB3">
            <w:pPr>
              <w:spacing w:line="380" w:lineRule="exact"/>
              <w:ind w:firstLine="25"/>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sidRPr="0073112F">
              <w:rPr>
                <w:rFonts w:ascii="Times New Roman" w:eastAsia="Times New Roman" w:hAnsi="Times New Roman" w:cs="Times New Roman"/>
                <w:sz w:val="26"/>
                <w:szCs w:val="26"/>
              </w:rPr>
              <w:t>0.846</w:t>
            </w:r>
          </w:p>
        </w:tc>
        <w:tc>
          <w:tcPr>
            <w:tcW w:w="986" w:type="dxa"/>
            <w:noWrap/>
            <w:vAlign w:val="center"/>
            <w:hideMark/>
          </w:tcPr>
          <w:p w14:paraId="3E592CBA" w14:textId="77777777" w:rsidR="00DE7DF8" w:rsidRPr="0073112F" w:rsidRDefault="00DE7DF8" w:rsidP="00222DB3">
            <w:pPr>
              <w:spacing w:line="380" w:lineRule="exact"/>
              <w:ind w:firstLine="25"/>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sidRPr="0073112F">
              <w:rPr>
                <w:rFonts w:ascii="Times New Roman" w:eastAsia="Times New Roman" w:hAnsi="Times New Roman" w:cs="Times New Roman"/>
                <w:sz w:val="26"/>
                <w:szCs w:val="26"/>
              </w:rPr>
              <w:t>1.181</w:t>
            </w:r>
          </w:p>
        </w:tc>
      </w:tr>
      <w:tr w:rsidR="00DE7DF8" w:rsidRPr="00156D08" w14:paraId="106C6CD7" w14:textId="77777777" w:rsidTr="0073112F">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417" w:type="dxa"/>
            <w:vMerge/>
            <w:tcBorders>
              <w:top w:val="none" w:sz="0" w:space="0" w:color="auto"/>
              <w:bottom w:val="none" w:sz="0" w:space="0" w:color="auto"/>
            </w:tcBorders>
            <w:hideMark/>
          </w:tcPr>
          <w:p w14:paraId="21F16DEA" w14:textId="77777777" w:rsidR="00DE7DF8" w:rsidRPr="0073112F" w:rsidRDefault="00DE7DF8" w:rsidP="00222DB3">
            <w:pPr>
              <w:spacing w:line="380" w:lineRule="exact"/>
              <w:rPr>
                <w:rFonts w:ascii="Times New Roman" w:eastAsia="Times New Roman" w:hAnsi="Times New Roman" w:cs="Times New Roman"/>
                <w:sz w:val="26"/>
                <w:szCs w:val="26"/>
              </w:rPr>
            </w:pPr>
          </w:p>
        </w:tc>
        <w:tc>
          <w:tcPr>
            <w:tcW w:w="1257" w:type="dxa"/>
            <w:tcBorders>
              <w:top w:val="none" w:sz="0" w:space="0" w:color="auto"/>
              <w:bottom w:val="none" w:sz="0" w:space="0" w:color="auto"/>
            </w:tcBorders>
            <w:noWrap/>
            <w:hideMark/>
          </w:tcPr>
          <w:p w14:paraId="461266A0" w14:textId="77777777" w:rsidR="00DE7DF8" w:rsidRPr="0073112F" w:rsidRDefault="00DE7DF8" w:rsidP="00222DB3">
            <w:pPr>
              <w:spacing w:line="380" w:lineRule="exact"/>
              <w:ind w:firstLine="1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sidRPr="0073112F">
              <w:rPr>
                <w:rFonts w:ascii="Times New Roman" w:eastAsia="Times New Roman" w:hAnsi="Times New Roman" w:cs="Times New Roman"/>
                <w:sz w:val="26"/>
                <w:szCs w:val="26"/>
              </w:rPr>
              <w:t>HSDN</w:t>
            </w:r>
          </w:p>
        </w:tc>
        <w:tc>
          <w:tcPr>
            <w:tcW w:w="1011" w:type="dxa"/>
            <w:tcBorders>
              <w:top w:val="none" w:sz="0" w:space="0" w:color="auto"/>
              <w:bottom w:val="none" w:sz="0" w:space="0" w:color="auto"/>
            </w:tcBorders>
            <w:noWrap/>
            <w:vAlign w:val="center"/>
            <w:hideMark/>
          </w:tcPr>
          <w:p w14:paraId="4AF7DFF1" w14:textId="77777777" w:rsidR="00DE7DF8" w:rsidRPr="0073112F" w:rsidRDefault="00DE7DF8" w:rsidP="00222DB3">
            <w:pPr>
              <w:spacing w:line="380" w:lineRule="exact"/>
              <w:ind w:firstLine="25"/>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sidRPr="0073112F">
              <w:rPr>
                <w:rFonts w:ascii="Times New Roman" w:eastAsia="Times New Roman" w:hAnsi="Times New Roman" w:cs="Times New Roman"/>
                <w:sz w:val="26"/>
                <w:szCs w:val="26"/>
              </w:rPr>
              <w:t>0.244</w:t>
            </w:r>
          </w:p>
        </w:tc>
        <w:tc>
          <w:tcPr>
            <w:tcW w:w="1418" w:type="dxa"/>
            <w:tcBorders>
              <w:top w:val="none" w:sz="0" w:space="0" w:color="auto"/>
              <w:bottom w:val="none" w:sz="0" w:space="0" w:color="auto"/>
            </w:tcBorders>
            <w:noWrap/>
            <w:vAlign w:val="center"/>
            <w:hideMark/>
          </w:tcPr>
          <w:p w14:paraId="2256F5E5" w14:textId="77777777" w:rsidR="00DE7DF8" w:rsidRPr="0073112F" w:rsidRDefault="00DE7DF8" w:rsidP="00222DB3">
            <w:pPr>
              <w:spacing w:line="380" w:lineRule="exact"/>
              <w:ind w:firstLine="25"/>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sidRPr="0073112F">
              <w:rPr>
                <w:rFonts w:ascii="Times New Roman" w:eastAsia="Times New Roman" w:hAnsi="Times New Roman" w:cs="Times New Roman"/>
                <w:sz w:val="26"/>
                <w:szCs w:val="26"/>
              </w:rPr>
              <w:t>0.041</w:t>
            </w:r>
          </w:p>
        </w:tc>
        <w:tc>
          <w:tcPr>
            <w:tcW w:w="1426" w:type="dxa"/>
            <w:tcBorders>
              <w:top w:val="none" w:sz="0" w:space="0" w:color="auto"/>
              <w:bottom w:val="none" w:sz="0" w:space="0" w:color="auto"/>
            </w:tcBorders>
            <w:noWrap/>
            <w:vAlign w:val="center"/>
            <w:hideMark/>
          </w:tcPr>
          <w:p w14:paraId="7D2427C2" w14:textId="77777777" w:rsidR="00DE7DF8" w:rsidRPr="0073112F" w:rsidRDefault="00DE7DF8" w:rsidP="00222DB3">
            <w:pPr>
              <w:spacing w:line="380" w:lineRule="exact"/>
              <w:ind w:firstLine="25"/>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sidRPr="0073112F">
              <w:rPr>
                <w:rFonts w:ascii="Times New Roman" w:eastAsia="Times New Roman" w:hAnsi="Times New Roman" w:cs="Times New Roman"/>
                <w:sz w:val="26"/>
                <w:szCs w:val="26"/>
              </w:rPr>
              <w:t>0.229</w:t>
            </w:r>
          </w:p>
        </w:tc>
        <w:tc>
          <w:tcPr>
            <w:tcW w:w="992" w:type="dxa"/>
            <w:tcBorders>
              <w:top w:val="none" w:sz="0" w:space="0" w:color="auto"/>
              <w:bottom w:val="none" w:sz="0" w:space="0" w:color="auto"/>
            </w:tcBorders>
            <w:noWrap/>
            <w:vAlign w:val="center"/>
            <w:hideMark/>
          </w:tcPr>
          <w:p w14:paraId="6F1627F2" w14:textId="77777777" w:rsidR="00DE7DF8" w:rsidRPr="0073112F" w:rsidRDefault="00DE7DF8" w:rsidP="00222DB3">
            <w:pPr>
              <w:spacing w:line="380" w:lineRule="exact"/>
              <w:ind w:firstLine="25"/>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sidRPr="0073112F">
              <w:rPr>
                <w:rFonts w:ascii="Times New Roman" w:eastAsia="Times New Roman" w:hAnsi="Times New Roman" w:cs="Times New Roman"/>
                <w:sz w:val="26"/>
                <w:szCs w:val="26"/>
              </w:rPr>
              <w:t>5.979</w:t>
            </w:r>
          </w:p>
        </w:tc>
        <w:tc>
          <w:tcPr>
            <w:tcW w:w="859" w:type="dxa"/>
            <w:tcBorders>
              <w:top w:val="none" w:sz="0" w:space="0" w:color="auto"/>
              <w:bottom w:val="none" w:sz="0" w:space="0" w:color="auto"/>
            </w:tcBorders>
            <w:noWrap/>
            <w:vAlign w:val="center"/>
            <w:hideMark/>
          </w:tcPr>
          <w:p w14:paraId="40077376" w14:textId="77777777" w:rsidR="00DE7DF8" w:rsidRPr="0073112F" w:rsidRDefault="00DE7DF8" w:rsidP="00222DB3">
            <w:pPr>
              <w:spacing w:line="380" w:lineRule="exact"/>
              <w:ind w:firstLine="25"/>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sidRPr="0073112F">
              <w:rPr>
                <w:rFonts w:ascii="Times New Roman" w:eastAsia="Times New Roman" w:hAnsi="Times New Roman" w:cs="Times New Roman"/>
                <w:sz w:val="26"/>
                <w:szCs w:val="26"/>
              </w:rPr>
              <w:t>0</w:t>
            </w:r>
          </w:p>
        </w:tc>
        <w:tc>
          <w:tcPr>
            <w:tcW w:w="1557" w:type="dxa"/>
            <w:tcBorders>
              <w:top w:val="none" w:sz="0" w:space="0" w:color="auto"/>
              <w:bottom w:val="none" w:sz="0" w:space="0" w:color="auto"/>
            </w:tcBorders>
            <w:noWrap/>
            <w:vAlign w:val="center"/>
            <w:hideMark/>
          </w:tcPr>
          <w:p w14:paraId="78E55C24" w14:textId="77777777" w:rsidR="00DE7DF8" w:rsidRPr="0073112F" w:rsidRDefault="00DE7DF8" w:rsidP="00222DB3">
            <w:pPr>
              <w:spacing w:line="380" w:lineRule="exact"/>
              <w:ind w:firstLine="25"/>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sidRPr="0073112F">
              <w:rPr>
                <w:rFonts w:ascii="Times New Roman" w:eastAsia="Times New Roman" w:hAnsi="Times New Roman" w:cs="Times New Roman"/>
                <w:sz w:val="26"/>
                <w:szCs w:val="26"/>
              </w:rPr>
              <w:t>0.863</w:t>
            </w:r>
          </w:p>
        </w:tc>
        <w:tc>
          <w:tcPr>
            <w:tcW w:w="986" w:type="dxa"/>
            <w:tcBorders>
              <w:top w:val="none" w:sz="0" w:space="0" w:color="auto"/>
              <w:bottom w:val="none" w:sz="0" w:space="0" w:color="auto"/>
            </w:tcBorders>
            <w:noWrap/>
            <w:vAlign w:val="center"/>
            <w:hideMark/>
          </w:tcPr>
          <w:p w14:paraId="120CCEF6" w14:textId="77777777" w:rsidR="00DE7DF8" w:rsidRPr="0073112F" w:rsidRDefault="00DE7DF8" w:rsidP="00222DB3">
            <w:pPr>
              <w:spacing w:line="380" w:lineRule="exact"/>
              <w:ind w:firstLine="25"/>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sidRPr="0073112F">
              <w:rPr>
                <w:rFonts w:ascii="Times New Roman" w:eastAsia="Times New Roman" w:hAnsi="Times New Roman" w:cs="Times New Roman"/>
                <w:sz w:val="26"/>
                <w:szCs w:val="26"/>
              </w:rPr>
              <w:t>1.159</w:t>
            </w:r>
          </w:p>
        </w:tc>
      </w:tr>
      <w:tr w:rsidR="00DE7DF8" w:rsidRPr="00156D08" w14:paraId="370451EC" w14:textId="77777777" w:rsidTr="0073112F">
        <w:trPr>
          <w:trHeight w:val="305"/>
        </w:trPr>
        <w:tc>
          <w:tcPr>
            <w:cnfStyle w:val="001000000000" w:firstRow="0" w:lastRow="0" w:firstColumn="1" w:lastColumn="0" w:oddVBand="0" w:evenVBand="0" w:oddHBand="0" w:evenHBand="0" w:firstRowFirstColumn="0" w:firstRowLastColumn="0" w:lastRowFirstColumn="0" w:lastRowLastColumn="0"/>
            <w:tcW w:w="417" w:type="dxa"/>
            <w:vMerge/>
            <w:hideMark/>
          </w:tcPr>
          <w:p w14:paraId="2A9833CC" w14:textId="77777777" w:rsidR="00DE7DF8" w:rsidRPr="0073112F" w:rsidRDefault="00DE7DF8" w:rsidP="00222DB3">
            <w:pPr>
              <w:spacing w:line="380" w:lineRule="exact"/>
              <w:rPr>
                <w:rFonts w:ascii="Times New Roman" w:eastAsia="Times New Roman" w:hAnsi="Times New Roman" w:cs="Times New Roman"/>
                <w:sz w:val="26"/>
                <w:szCs w:val="26"/>
              </w:rPr>
            </w:pPr>
          </w:p>
        </w:tc>
        <w:tc>
          <w:tcPr>
            <w:tcW w:w="1257" w:type="dxa"/>
            <w:noWrap/>
            <w:hideMark/>
          </w:tcPr>
          <w:p w14:paraId="2C07DBB9" w14:textId="77777777" w:rsidR="00DE7DF8" w:rsidRPr="0073112F" w:rsidRDefault="00DE7DF8" w:rsidP="00222DB3">
            <w:pPr>
              <w:spacing w:line="380" w:lineRule="exact"/>
              <w:ind w:firstLine="1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sidRPr="0073112F">
              <w:rPr>
                <w:rFonts w:ascii="Times New Roman" w:eastAsia="Times New Roman" w:hAnsi="Times New Roman" w:cs="Times New Roman"/>
                <w:sz w:val="26"/>
                <w:szCs w:val="26"/>
              </w:rPr>
              <w:t>VHTC</w:t>
            </w:r>
          </w:p>
        </w:tc>
        <w:tc>
          <w:tcPr>
            <w:tcW w:w="1011" w:type="dxa"/>
            <w:noWrap/>
            <w:vAlign w:val="center"/>
            <w:hideMark/>
          </w:tcPr>
          <w:p w14:paraId="44850E0A" w14:textId="77777777" w:rsidR="00DE7DF8" w:rsidRPr="0073112F" w:rsidRDefault="00DE7DF8" w:rsidP="00222DB3">
            <w:pPr>
              <w:spacing w:line="380" w:lineRule="exact"/>
              <w:ind w:firstLine="25"/>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sidRPr="0073112F">
              <w:rPr>
                <w:rFonts w:ascii="Times New Roman" w:eastAsia="Times New Roman" w:hAnsi="Times New Roman" w:cs="Times New Roman"/>
                <w:sz w:val="26"/>
                <w:szCs w:val="26"/>
              </w:rPr>
              <w:t>0.124</w:t>
            </w:r>
          </w:p>
        </w:tc>
        <w:tc>
          <w:tcPr>
            <w:tcW w:w="1418" w:type="dxa"/>
            <w:noWrap/>
            <w:vAlign w:val="center"/>
            <w:hideMark/>
          </w:tcPr>
          <w:p w14:paraId="3F787A90" w14:textId="77777777" w:rsidR="00DE7DF8" w:rsidRPr="0073112F" w:rsidRDefault="00DE7DF8" w:rsidP="00222DB3">
            <w:pPr>
              <w:spacing w:line="380" w:lineRule="exact"/>
              <w:ind w:firstLine="25"/>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sidRPr="0073112F">
              <w:rPr>
                <w:rFonts w:ascii="Times New Roman" w:eastAsia="Times New Roman" w:hAnsi="Times New Roman" w:cs="Times New Roman"/>
                <w:sz w:val="26"/>
                <w:szCs w:val="26"/>
              </w:rPr>
              <w:t>0.035</w:t>
            </w:r>
          </w:p>
        </w:tc>
        <w:tc>
          <w:tcPr>
            <w:tcW w:w="1426" w:type="dxa"/>
            <w:noWrap/>
            <w:vAlign w:val="center"/>
            <w:hideMark/>
          </w:tcPr>
          <w:p w14:paraId="0C02B37E" w14:textId="77777777" w:rsidR="00DE7DF8" w:rsidRPr="0073112F" w:rsidRDefault="00DE7DF8" w:rsidP="00222DB3">
            <w:pPr>
              <w:spacing w:line="380" w:lineRule="exact"/>
              <w:ind w:firstLine="25"/>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sidRPr="0073112F">
              <w:rPr>
                <w:rFonts w:ascii="Times New Roman" w:eastAsia="Times New Roman" w:hAnsi="Times New Roman" w:cs="Times New Roman"/>
                <w:sz w:val="26"/>
                <w:szCs w:val="26"/>
              </w:rPr>
              <w:t>0.140</w:t>
            </w:r>
          </w:p>
        </w:tc>
        <w:tc>
          <w:tcPr>
            <w:tcW w:w="992" w:type="dxa"/>
            <w:noWrap/>
            <w:vAlign w:val="center"/>
            <w:hideMark/>
          </w:tcPr>
          <w:p w14:paraId="5EAC9FB2" w14:textId="77777777" w:rsidR="00DE7DF8" w:rsidRPr="0073112F" w:rsidRDefault="00DE7DF8" w:rsidP="00222DB3">
            <w:pPr>
              <w:spacing w:line="380" w:lineRule="exact"/>
              <w:ind w:firstLine="25"/>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sidRPr="0073112F">
              <w:rPr>
                <w:rFonts w:ascii="Times New Roman" w:eastAsia="Times New Roman" w:hAnsi="Times New Roman" w:cs="Times New Roman"/>
                <w:sz w:val="26"/>
                <w:szCs w:val="26"/>
              </w:rPr>
              <w:t>3.559</w:t>
            </w:r>
          </w:p>
        </w:tc>
        <w:tc>
          <w:tcPr>
            <w:tcW w:w="859" w:type="dxa"/>
            <w:noWrap/>
            <w:vAlign w:val="center"/>
            <w:hideMark/>
          </w:tcPr>
          <w:p w14:paraId="1F774EFA" w14:textId="77777777" w:rsidR="00DE7DF8" w:rsidRPr="0073112F" w:rsidRDefault="00DE7DF8" w:rsidP="00222DB3">
            <w:pPr>
              <w:spacing w:line="380" w:lineRule="exact"/>
              <w:ind w:firstLine="25"/>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sidRPr="0073112F">
              <w:rPr>
                <w:rFonts w:ascii="Times New Roman" w:eastAsia="Times New Roman" w:hAnsi="Times New Roman" w:cs="Times New Roman"/>
                <w:sz w:val="26"/>
                <w:szCs w:val="26"/>
              </w:rPr>
              <w:t>0</w:t>
            </w:r>
          </w:p>
        </w:tc>
        <w:tc>
          <w:tcPr>
            <w:tcW w:w="1557" w:type="dxa"/>
            <w:noWrap/>
            <w:vAlign w:val="center"/>
            <w:hideMark/>
          </w:tcPr>
          <w:p w14:paraId="3F1D8218" w14:textId="77777777" w:rsidR="00DE7DF8" w:rsidRPr="0073112F" w:rsidRDefault="00DE7DF8" w:rsidP="00222DB3">
            <w:pPr>
              <w:spacing w:line="380" w:lineRule="exact"/>
              <w:ind w:firstLine="25"/>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sidRPr="0073112F">
              <w:rPr>
                <w:rFonts w:ascii="Times New Roman" w:eastAsia="Times New Roman" w:hAnsi="Times New Roman" w:cs="Times New Roman"/>
                <w:sz w:val="26"/>
                <w:szCs w:val="26"/>
              </w:rPr>
              <w:t>0.823</w:t>
            </w:r>
          </w:p>
        </w:tc>
        <w:tc>
          <w:tcPr>
            <w:tcW w:w="986" w:type="dxa"/>
            <w:noWrap/>
            <w:vAlign w:val="center"/>
            <w:hideMark/>
          </w:tcPr>
          <w:p w14:paraId="6A14B22D" w14:textId="77777777" w:rsidR="00DE7DF8" w:rsidRPr="0073112F" w:rsidRDefault="00DE7DF8" w:rsidP="00222DB3">
            <w:pPr>
              <w:spacing w:line="380" w:lineRule="exact"/>
              <w:ind w:firstLine="25"/>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sidRPr="0073112F">
              <w:rPr>
                <w:rFonts w:ascii="Times New Roman" w:eastAsia="Times New Roman" w:hAnsi="Times New Roman" w:cs="Times New Roman"/>
                <w:sz w:val="26"/>
                <w:szCs w:val="26"/>
              </w:rPr>
              <w:t>1.215</w:t>
            </w:r>
          </w:p>
        </w:tc>
      </w:tr>
      <w:tr w:rsidR="00DE7DF8" w:rsidRPr="00156D08" w14:paraId="24913E38" w14:textId="77777777" w:rsidTr="0073112F">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417" w:type="dxa"/>
            <w:vMerge/>
            <w:tcBorders>
              <w:top w:val="none" w:sz="0" w:space="0" w:color="auto"/>
              <w:bottom w:val="none" w:sz="0" w:space="0" w:color="auto"/>
            </w:tcBorders>
            <w:hideMark/>
          </w:tcPr>
          <w:p w14:paraId="3BC7A1F4" w14:textId="77777777" w:rsidR="00DE7DF8" w:rsidRPr="0073112F" w:rsidRDefault="00DE7DF8" w:rsidP="00222DB3">
            <w:pPr>
              <w:spacing w:line="380" w:lineRule="exact"/>
              <w:rPr>
                <w:rFonts w:ascii="Times New Roman" w:eastAsia="Times New Roman" w:hAnsi="Times New Roman" w:cs="Times New Roman"/>
                <w:sz w:val="26"/>
                <w:szCs w:val="26"/>
              </w:rPr>
            </w:pPr>
          </w:p>
        </w:tc>
        <w:tc>
          <w:tcPr>
            <w:tcW w:w="1257" w:type="dxa"/>
            <w:tcBorders>
              <w:top w:val="none" w:sz="0" w:space="0" w:color="auto"/>
              <w:bottom w:val="none" w:sz="0" w:space="0" w:color="auto"/>
            </w:tcBorders>
            <w:noWrap/>
            <w:hideMark/>
          </w:tcPr>
          <w:p w14:paraId="749CD199" w14:textId="77777777" w:rsidR="00DE7DF8" w:rsidRPr="0073112F" w:rsidRDefault="00DE7DF8" w:rsidP="00222DB3">
            <w:pPr>
              <w:spacing w:line="380" w:lineRule="exact"/>
              <w:ind w:firstLine="1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sidRPr="0073112F">
              <w:rPr>
                <w:rFonts w:ascii="Times New Roman" w:eastAsia="Times New Roman" w:hAnsi="Times New Roman" w:cs="Times New Roman"/>
                <w:sz w:val="26"/>
                <w:szCs w:val="26"/>
              </w:rPr>
              <w:t>CSVC</w:t>
            </w:r>
          </w:p>
        </w:tc>
        <w:tc>
          <w:tcPr>
            <w:tcW w:w="1011" w:type="dxa"/>
            <w:tcBorders>
              <w:top w:val="none" w:sz="0" w:space="0" w:color="auto"/>
              <w:bottom w:val="none" w:sz="0" w:space="0" w:color="auto"/>
            </w:tcBorders>
            <w:noWrap/>
            <w:vAlign w:val="center"/>
            <w:hideMark/>
          </w:tcPr>
          <w:p w14:paraId="3F21D11E" w14:textId="77777777" w:rsidR="00DE7DF8" w:rsidRPr="0073112F" w:rsidRDefault="00DE7DF8" w:rsidP="00222DB3">
            <w:pPr>
              <w:spacing w:line="380" w:lineRule="exact"/>
              <w:ind w:firstLine="25"/>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sidRPr="0073112F">
              <w:rPr>
                <w:rFonts w:ascii="Times New Roman" w:eastAsia="Times New Roman" w:hAnsi="Times New Roman" w:cs="Times New Roman"/>
                <w:sz w:val="26"/>
                <w:szCs w:val="26"/>
              </w:rPr>
              <w:t>0.075</w:t>
            </w:r>
          </w:p>
        </w:tc>
        <w:tc>
          <w:tcPr>
            <w:tcW w:w="1418" w:type="dxa"/>
            <w:tcBorders>
              <w:top w:val="none" w:sz="0" w:space="0" w:color="auto"/>
              <w:bottom w:val="none" w:sz="0" w:space="0" w:color="auto"/>
            </w:tcBorders>
            <w:noWrap/>
            <w:vAlign w:val="center"/>
            <w:hideMark/>
          </w:tcPr>
          <w:p w14:paraId="0F605387" w14:textId="77777777" w:rsidR="00DE7DF8" w:rsidRPr="0073112F" w:rsidRDefault="00DE7DF8" w:rsidP="00222DB3">
            <w:pPr>
              <w:spacing w:line="380" w:lineRule="exact"/>
              <w:ind w:firstLine="25"/>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sidRPr="0073112F">
              <w:rPr>
                <w:rFonts w:ascii="Times New Roman" w:eastAsia="Times New Roman" w:hAnsi="Times New Roman" w:cs="Times New Roman"/>
                <w:sz w:val="26"/>
                <w:szCs w:val="26"/>
              </w:rPr>
              <w:t>0.03</w:t>
            </w:r>
          </w:p>
        </w:tc>
        <w:tc>
          <w:tcPr>
            <w:tcW w:w="1426" w:type="dxa"/>
            <w:tcBorders>
              <w:top w:val="none" w:sz="0" w:space="0" w:color="auto"/>
              <w:bottom w:val="none" w:sz="0" w:space="0" w:color="auto"/>
            </w:tcBorders>
            <w:noWrap/>
            <w:vAlign w:val="center"/>
            <w:hideMark/>
          </w:tcPr>
          <w:p w14:paraId="7D711D88" w14:textId="77777777" w:rsidR="00DE7DF8" w:rsidRPr="0073112F" w:rsidRDefault="00DE7DF8" w:rsidP="00222DB3">
            <w:pPr>
              <w:spacing w:line="380" w:lineRule="exact"/>
              <w:ind w:firstLine="25"/>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sidRPr="0073112F">
              <w:rPr>
                <w:rFonts w:ascii="Times New Roman" w:eastAsia="Times New Roman" w:hAnsi="Times New Roman" w:cs="Times New Roman"/>
                <w:sz w:val="26"/>
                <w:szCs w:val="26"/>
              </w:rPr>
              <w:t>0.093</w:t>
            </w:r>
          </w:p>
        </w:tc>
        <w:tc>
          <w:tcPr>
            <w:tcW w:w="992" w:type="dxa"/>
            <w:tcBorders>
              <w:top w:val="none" w:sz="0" w:space="0" w:color="auto"/>
              <w:bottom w:val="none" w:sz="0" w:space="0" w:color="auto"/>
            </w:tcBorders>
            <w:noWrap/>
            <w:vAlign w:val="center"/>
            <w:hideMark/>
          </w:tcPr>
          <w:p w14:paraId="7786F326" w14:textId="77777777" w:rsidR="00DE7DF8" w:rsidRPr="0073112F" w:rsidRDefault="00DE7DF8" w:rsidP="00222DB3">
            <w:pPr>
              <w:spacing w:line="380" w:lineRule="exact"/>
              <w:ind w:firstLine="25"/>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sidRPr="0073112F">
              <w:rPr>
                <w:rFonts w:ascii="Times New Roman" w:eastAsia="Times New Roman" w:hAnsi="Times New Roman" w:cs="Times New Roman"/>
                <w:sz w:val="26"/>
                <w:szCs w:val="26"/>
              </w:rPr>
              <w:t>2.467</w:t>
            </w:r>
          </w:p>
        </w:tc>
        <w:tc>
          <w:tcPr>
            <w:tcW w:w="859" w:type="dxa"/>
            <w:tcBorders>
              <w:top w:val="none" w:sz="0" w:space="0" w:color="auto"/>
              <w:bottom w:val="none" w:sz="0" w:space="0" w:color="auto"/>
            </w:tcBorders>
            <w:noWrap/>
            <w:vAlign w:val="center"/>
            <w:hideMark/>
          </w:tcPr>
          <w:p w14:paraId="0F2AE5AE" w14:textId="77777777" w:rsidR="00DE7DF8" w:rsidRPr="0073112F" w:rsidRDefault="00DE7DF8" w:rsidP="00222DB3">
            <w:pPr>
              <w:spacing w:line="380" w:lineRule="exact"/>
              <w:ind w:firstLine="25"/>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sidRPr="0073112F">
              <w:rPr>
                <w:rFonts w:ascii="Times New Roman" w:eastAsia="Times New Roman" w:hAnsi="Times New Roman" w:cs="Times New Roman"/>
                <w:sz w:val="26"/>
                <w:szCs w:val="26"/>
              </w:rPr>
              <w:t>0.014</w:t>
            </w:r>
          </w:p>
        </w:tc>
        <w:tc>
          <w:tcPr>
            <w:tcW w:w="1557" w:type="dxa"/>
            <w:tcBorders>
              <w:top w:val="none" w:sz="0" w:space="0" w:color="auto"/>
              <w:bottom w:val="none" w:sz="0" w:space="0" w:color="auto"/>
            </w:tcBorders>
            <w:noWrap/>
            <w:vAlign w:val="center"/>
            <w:hideMark/>
          </w:tcPr>
          <w:p w14:paraId="7BB9F4D6" w14:textId="77777777" w:rsidR="00DE7DF8" w:rsidRPr="0073112F" w:rsidRDefault="00DE7DF8" w:rsidP="00222DB3">
            <w:pPr>
              <w:spacing w:line="380" w:lineRule="exact"/>
              <w:ind w:firstLine="25"/>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sidRPr="0073112F">
              <w:rPr>
                <w:rFonts w:ascii="Times New Roman" w:eastAsia="Times New Roman" w:hAnsi="Times New Roman" w:cs="Times New Roman"/>
                <w:sz w:val="26"/>
                <w:szCs w:val="26"/>
              </w:rPr>
              <w:t>0.889</w:t>
            </w:r>
          </w:p>
        </w:tc>
        <w:tc>
          <w:tcPr>
            <w:tcW w:w="986" w:type="dxa"/>
            <w:tcBorders>
              <w:top w:val="none" w:sz="0" w:space="0" w:color="auto"/>
              <w:bottom w:val="none" w:sz="0" w:space="0" w:color="auto"/>
            </w:tcBorders>
            <w:noWrap/>
            <w:vAlign w:val="center"/>
            <w:hideMark/>
          </w:tcPr>
          <w:p w14:paraId="27F2B187" w14:textId="77777777" w:rsidR="00DE7DF8" w:rsidRPr="0073112F" w:rsidRDefault="00DE7DF8" w:rsidP="00222DB3">
            <w:pPr>
              <w:spacing w:line="380" w:lineRule="exact"/>
              <w:ind w:firstLine="25"/>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sidRPr="0073112F">
              <w:rPr>
                <w:rFonts w:ascii="Times New Roman" w:eastAsia="Times New Roman" w:hAnsi="Times New Roman" w:cs="Times New Roman"/>
                <w:sz w:val="26"/>
                <w:szCs w:val="26"/>
              </w:rPr>
              <w:t>1.125</w:t>
            </w:r>
          </w:p>
        </w:tc>
      </w:tr>
    </w:tbl>
    <w:p w14:paraId="730CAA54" w14:textId="77777777" w:rsidR="00DE7DF8" w:rsidRPr="00DC7DD7" w:rsidRDefault="00DE7DF8" w:rsidP="00DC7DD7">
      <w:pPr>
        <w:spacing w:line="380" w:lineRule="exact"/>
        <w:ind w:firstLine="720"/>
        <w:jc w:val="right"/>
        <w:rPr>
          <w:rFonts w:eastAsia="PMingLiU"/>
          <w:i/>
          <w:iCs/>
          <w:kern w:val="2"/>
          <w:sz w:val="28"/>
          <w:szCs w:val="28"/>
          <w:lang w:eastAsia="zh-TW"/>
          <w14:ligatures w14:val="standardContextual"/>
        </w:rPr>
      </w:pPr>
      <w:r w:rsidRPr="00DC7DD7">
        <w:rPr>
          <w:rFonts w:eastAsia="PMingLiU"/>
          <w:i/>
          <w:iCs/>
          <w:kern w:val="2"/>
          <w:sz w:val="28"/>
          <w:szCs w:val="28"/>
          <w:lang w:eastAsia="zh-TW"/>
          <w14:ligatures w14:val="standardContextual"/>
        </w:rPr>
        <w:t>(Nguồn: NCS tự tổng hợp)</w:t>
      </w:r>
    </w:p>
    <w:p w14:paraId="47EF5D5D" w14:textId="5CAB8116" w:rsidR="00DE7DF8" w:rsidRPr="00DC7DD7" w:rsidRDefault="00DE7DF8" w:rsidP="00DC7DD7">
      <w:pPr>
        <w:spacing w:line="380" w:lineRule="exact"/>
        <w:ind w:firstLine="567"/>
        <w:rPr>
          <w:rFonts w:eastAsia="PMingLiU"/>
          <w:spacing w:val="4"/>
          <w:kern w:val="2"/>
          <w:sz w:val="28"/>
          <w:szCs w:val="28"/>
          <w:lang w:eastAsia="zh-TW"/>
          <w14:ligatures w14:val="standardContextual"/>
        </w:rPr>
      </w:pPr>
      <w:r w:rsidRPr="00DC7DD7">
        <w:rPr>
          <w:rFonts w:eastAsia="PMingLiU"/>
          <w:spacing w:val="4"/>
          <w:kern w:val="2"/>
          <w:sz w:val="28"/>
          <w:szCs w:val="28"/>
          <w:lang w:eastAsia="zh-TW"/>
          <w14:ligatures w14:val="standardContextual"/>
        </w:rPr>
        <w:lastRenderedPageBreak/>
        <w:t>Kết quả chi tiết về hệ số hồi quy được trình bày trong Bảng 4.</w:t>
      </w:r>
      <w:r w:rsidR="00E702A8">
        <w:rPr>
          <w:rFonts w:eastAsia="PMingLiU"/>
          <w:spacing w:val="4"/>
          <w:kern w:val="2"/>
          <w:sz w:val="28"/>
          <w:szCs w:val="28"/>
          <w:lang w:eastAsia="zh-TW"/>
          <w14:ligatures w14:val="standardContextual"/>
        </w:rPr>
        <w:t>17</w:t>
      </w:r>
      <w:r w:rsidRPr="00DC7DD7">
        <w:rPr>
          <w:rFonts w:eastAsia="PMingLiU"/>
          <w:spacing w:val="4"/>
          <w:kern w:val="2"/>
          <w:sz w:val="28"/>
          <w:szCs w:val="28"/>
          <w:lang w:eastAsia="zh-TW"/>
          <w14:ligatures w14:val="standardContextual"/>
        </w:rPr>
        <w:t xml:space="preserve"> cho thấy tất cả các biến độc lập (NLSP, NLCM, NLCN, PTCM, HSDN, VHTC, CSVC) đều có ý nghĩa thống kê với Sig &lt; 0.05. Đồng thời, các giá trị VIF của các biến đều nhỏ hơn 2, chứng tỏ mô hình không gặp phải hiện tượng đa cộng tuyến, đảm bảo tính ổn định và tin cậy của kết quả phân tích.</w:t>
      </w:r>
    </w:p>
    <w:p w14:paraId="44DD9493" w14:textId="77777777" w:rsidR="00DE7DF8" w:rsidRPr="0073112F" w:rsidRDefault="00DE7DF8" w:rsidP="00DC7DD7">
      <w:pPr>
        <w:spacing w:line="380" w:lineRule="exact"/>
        <w:ind w:firstLine="567"/>
        <w:rPr>
          <w:rFonts w:eastAsia="PMingLiU"/>
          <w:b/>
          <w:kern w:val="2"/>
          <w:sz w:val="28"/>
          <w:szCs w:val="28"/>
          <w:lang w:eastAsia="zh-TW"/>
          <w14:ligatures w14:val="standardContextual"/>
        </w:rPr>
      </w:pPr>
      <w:r w:rsidRPr="0073112F">
        <w:rPr>
          <w:rFonts w:eastAsia="PMingLiU"/>
          <w:b/>
          <w:kern w:val="2"/>
          <w:sz w:val="28"/>
          <w:szCs w:val="28"/>
          <w:lang w:eastAsia="zh-TW"/>
          <w14:ligatures w14:val="standardContextual"/>
        </w:rPr>
        <w:t>Từ các kết quả nêu trên, tác giả rút ra một số kết luận quan trọng:</w:t>
      </w:r>
    </w:p>
    <w:p w14:paraId="03999270" w14:textId="77777777" w:rsidR="00DE7DF8" w:rsidRPr="00DC7DD7" w:rsidRDefault="00DE7DF8" w:rsidP="00DC7DD7">
      <w:pPr>
        <w:spacing w:line="380" w:lineRule="exact"/>
        <w:ind w:firstLine="567"/>
        <w:rPr>
          <w:rFonts w:eastAsia="PMingLiU"/>
          <w:kern w:val="2"/>
          <w:sz w:val="28"/>
          <w:szCs w:val="28"/>
          <w:lang w:eastAsia="zh-TW"/>
          <w14:ligatures w14:val="standardContextual"/>
        </w:rPr>
      </w:pPr>
      <w:r w:rsidRPr="00DC7DD7">
        <w:rPr>
          <w:rFonts w:eastAsia="PMingLiU"/>
          <w:kern w:val="2"/>
          <w:sz w:val="28"/>
          <w:szCs w:val="28"/>
          <w:lang w:eastAsia="zh-TW"/>
          <w14:ligatures w14:val="standardContextual"/>
        </w:rPr>
        <w:t>Thứ nhất, tất cả các hệ số hồi quy đều mang giá trị dương và có ý nghĩa thống kê (Sig &lt; 0.05), cho thấy các giả thuyết nghiên cứu ban đầu đều được chấp nhận.</w:t>
      </w:r>
    </w:p>
    <w:p w14:paraId="35938DA8" w14:textId="77777777" w:rsidR="00DE7DF8" w:rsidRPr="00DC7DD7" w:rsidRDefault="00DE7DF8" w:rsidP="00AD396A">
      <w:pPr>
        <w:spacing w:after="120" w:line="380" w:lineRule="exact"/>
        <w:ind w:firstLine="567"/>
        <w:jc w:val="center"/>
        <w:rPr>
          <w:rFonts w:eastAsia="PMingLiU"/>
          <w:b/>
          <w:iCs/>
          <w:kern w:val="2"/>
          <w:lang w:val="vi-VN" w:eastAsia="zh-TW"/>
          <w14:ligatures w14:val="standardContextual"/>
        </w:rPr>
      </w:pPr>
      <w:bookmarkStart w:id="13" w:name="_Toc205750889"/>
      <w:r w:rsidRPr="00E702A8">
        <w:rPr>
          <w:rFonts w:eastAsia="PMingLiU"/>
          <w:b/>
          <w:iCs/>
          <w:kern w:val="2"/>
          <w:sz w:val="28"/>
          <w:szCs w:val="28"/>
          <w:lang w:val="vi-VN" w:eastAsia="zh-TW"/>
          <w14:ligatures w14:val="standardContextual"/>
        </w:rPr>
        <w:t>Bảng 4.1</w:t>
      </w:r>
      <w:r w:rsidRPr="00E702A8">
        <w:rPr>
          <w:rFonts w:eastAsia="PMingLiU"/>
          <w:b/>
          <w:iCs/>
          <w:kern w:val="2"/>
          <w:sz w:val="28"/>
          <w:szCs w:val="28"/>
          <w:lang w:eastAsia="zh-TW"/>
          <w14:ligatures w14:val="standardContextual"/>
        </w:rPr>
        <w:t>8.</w:t>
      </w:r>
      <w:r w:rsidRPr="00E702A8">
        <w:rPr>
          <w:rFonts w:eastAsia="PMingLiU"/>
          <w:b/>
          <w:iCs/>
          <w:kern w:val="2"/>
          <w:sz w:val="28"/>
          <w:szCs w:val="28"/>
          <w:lang w:val="vi-VN" w:eastAsia="zh-TW"/>
          <w14:ligatures w14:val="standardContextual"/>
        </w:rPr>
        <w:t xml:space="preserve"> Tổng hợp kết quả kiểm định giả thiết nghiên cứu</w:t>
      </w:r>
      <w:bookmarkEnd w:id="13"/>
    </w:p>
    <w:tbl>
      <w:tblPr>
        <w:tblStyle w:val="PlainTable21"/>
        <w:tblW w:w="1006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7230"/>
        <w:gridCol w:w="1418"/>
      </w:tblGrid>
      <w:tr w:rsidR="00DE7DF8" w:rsidRPr="00C41699" w14:paraId="19D6BDC3" w14:textId="77777777" w:rsidTr="00C41699">
        <w:trPr>
          <w:cnfStyle w:val="100000000000" w:firstRow="1" w:lastRow="0" w:firstColumn="0" w:lastColumn="0" w:oddVBand="0" w:evenVBand="0" w:oddHBand="0"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418" w:type="dxa"/>
            <w:noWrap/>
            <w:vAlign w:val="center"/>
            <w:hideMark/>
          </w:tcPr>
          <w:p w14:paraId="78AE3DFE" w14:textId="77777777" w:rsidR="00DE7DF8" w:rsidRPr="00C41699" w:rsidRDefault="00DE7DF8" w:rsidP="00C41699">
            <w:pPr>
              <w:spacing w:line="380" w:lineRule="exact"/>
              <w:ind w:firstLine="0"/>
              <w:jc w:val="center"/>
              <w:rPr>
                <w:rFonts w:ascii="Times New Roman" w:eastAsia="Times New Roman" w:hAnsi="Times New Roman" w:cs="Times New Roman"/>
                <w:sz w:val="26"/>
                <w:szCs w:val="26"/>
              </w:rPr>
            </w:pPr>
            <w:r w:rsidRPr="00C41699">
              <w:rPr>
                <w:rFonts w:ascii="Times New Roman" w:eastAsia="Times New Roman" w:hAnsi="Times New Roman" w:cs="Times New Roman"/>
                <w:sz w:val="26"/>
                <w:szCs w:val="26"/>
              </w:rPr>
              <w:t>Giả thuyết</w:t>
            </w:r>
          </w:p>
        </w:tc>
        <w:tc>
          <w:tcPr>
            <w:tcW w:w="7230" w:type="dxa"/>
            <w:noWrap/>
            <w:vAlign w:val="center"/>
            <w:hideMark/>
          </w:tcPr>
          <w:p w14:paraId="4F8D42EB" w14:textId="77777777" w:rsidR="00DE7DF8" w:rsidRPr="00C41699" w:rsidRDefault="00DE7DF8" w:rsidP="00C41699">
            <w:pPr>
              <w:spacing w:line="380" w:lineRule="exact"/>
              <w:ind w:firstLine="34"/>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sidRPr="00C41699">
              <w:rPr>
                <w:rFonts w:ascii="Times New Roman" w:eastAsia="Times New Roman" w:hAnsi="Times New Roman" w:cs="Times New Roman"/>
                <w:sz w:val="26"/>
                <w:szCs w:val="26"/>
              </w:rPr>
              <w:t>Nội dung</w:t>
            </w:r>
          </w:p>
        </w:tc>
        <w:tc>
          <w:tcPr>
            <w:tcW w:w="1418" w:type="dxa"/>
            <w:noWrap/>
            <w:vAlign w:val="center"/>
            <w:hideMark/>
          </w:tcPr>
          <w:p w14:paraId="794CFEC5" w14:textId="77777777" w:rsidR="00DE7DF8" w:rsidRPr="00C41699" w:rsidRDefault="00DE7DF8" w:rsidP="00C41699">
            <w:pPr>
              <w:spacing w:line="380" w:lineRule="exact"/>
              <w:ind w:firstLine="34"/>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sidRPr="00C41699">
              <w:rPr>
                <w:rFonts w:ascii="Times New Roman" w:eastAsia="Times New Roman" w:hAnsi="Times New Roman" w:cs="Times New Roman"/>
                <w:sz w:val="26"/>
                <w:szCs w:val="26"/>
              </w:rPr>
              <w:t>Kết luận</w:t>
            </w:r>
          </w:p>
        </w:tc>
      </w:tr>
      <w:tr w:rsidR="00DE7DF8" w:rsidRPr="00C41699" w14:paraId="204F9B88" w14:textId="77777777" w:rsidTr="00C41699">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418" w:type="dxa"/>
            <w:noWrap/>
            <w:vAlign w:val="center"/>
            <w:hideMark/>
          </w:tcPr>
          <w:p w14:paraId="5E3A8E6C" w14:textId="77777777" w:rsidR="00DE7DF8" w:rsidRPr="00C41699" w:rsidRDefault="00DE7DF8" w:rsidP="00C41699">
            <w:pPr>
              <w:spacing w:line="380" w:lineRule="exact"/>
              <w:ind w:firstLine="0"/>
              <w:jc w:val="center"/>
              <w:rPr>
                <w:rFonts w:ascii="Times New Roman" w:eastAsia="Times New Roman" w:hAnsi="Times New Roman" w:cs="Times New Roman"/>
                <w:b w:val="0"/>
                <w:sz w:val="26"/>
                <w:szCs w:val="26"/>
              </w:rPr>
            </w:pPr>
            <w:r w:rsidRPr="00C41699">
              <w:rPr>
                <w:rFonts w:ascii="Times New Roman" w:eastAsia="Times New Roman" w:hAnsi="Times New Roman" w:cs="Times New Roman"/>
                <w:b w:val="0"/>
                <w:sz w:val="26"/>
                <w:szCs w:val="26"/>
              </w:rPr>
              <w:t>H1</w:t>
            </w:r>
          </w:p>
        </w:tc>
        <w:tc>
          <w:tcPr>
            <w:tcW w:w="7230" w:type="dxa"/>
            <w:noWrap/>
            <w:vAlign w:val="center"/>
            <w:hideMark/>
          </w:tcPr>
          <w:p w14:paraId="0776A200" w14:textId="77777777" w:rsidR="00DE7DF8" w:rsidRPr="00C41699" w:rsidRDefault="00DE7DF8" w:rsidP="00C41699">
            <w:pPr>
              <w:spacing w:line="380" w:lineRule="exact"/>
              <w:ind w:firstLine="3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sidRPr="00C41699">
              <w:rPr>
                <w:rFonts w:ascii="Times New Roman" w:eastAsia="Times New Roman" w:hAnsi="Times New Roman" w:cs="Times New Roman"/>
                <w:sz w:val="26"/>
                <w:szCs w:val="26"/>
              </w:rPr>
              <w:t>Năng lực sư phạm có ảnh hưởng tích cực đến CLGV</w:t>
            </w:r>
          </w:p>
        </w:tc>
        <w:tc>
          <w:tcPr>
            <w:tcW w:w="1418" w:type="dxa"/>
            <w:noWrap/>
            <w:vAlign w:val="center"/>
            <w:hideMark/>
          </w:tcPr>
          <w:p w14:paraId="6D318887" w14:textId="77777777" w:rsidR="00DE7DF8" w:rsidRPr="00C41699" w:rsidRDefault="00DE7DF8" w:rsidP="00C41699">
            <w:pPr>
              <w:spacing w:line="38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sidRPr="00C41699">
              <w:rPr>
                <w:rFonts w:ascii="Times New Roman" w:eastAsia="Times New Roman" w:hAnsi="Times New Roman" w:cs="Times New Roman"/>
                <w:sz w:val="26"/>
                <w:szCs w:val="26"/>
              </w:rPr>
              <w:t>Chấp nhận</w:t>
            </w:r>
          </w:p>
        </w:tc>
      </w:tr>
      <w:tr w:rsidR="00DE7DF8" w:rsidRPr="00C41699" w14:paraId="50B04720" w14:textId="77777777" w:rsidTr="00C41699">
        <w:trPr>
          <w:trHeight w:val="368"/>
        </w:trPr>
        <w:tc>
          <w:tcPr>
            <w:cnfStyle w:val="001000000000" w:firstRow="0" w:lastRow="0" w:firstColumn="1" w:lastColumn="0" w:oddVBand="0" w:evenVBand="0" w:oddHBand="0" w:evenHBand="0" w:firstRowFirstColumn="0" w:firstRowLastColumn="0" w:lastRowFirstColumn="0" w:lastRowLastColumn="0"/>
            <w:tcW w:w="1418" w:type="dxa"/>
            <w:noWrap/>
            <w:vAlign w:val="center"/>
            <w:hideMark/>
          </w:tcPr>
          <w:p w14:paraId="290E66E1" w14:textId="77777777" w:rsidR="00DE7DF8" w:rsidRPr="00C41699" w:rsidRDefault="00DE7DF8" w:rsidP="00C41699">
            <w:pPr>
              <w:spacing w:line="380" w:lineRule="exact"/>
              <w:ind w:firstLine="0"/>
              <w:jc w:val="center"/>
              <w:rPr>
                <w:rFonts w:ascii="Times New Roman" w:eastAsia="Times New Roman" w:hAnsi="Times New Roman" w:cs="Times New Roman"/>
                <w:b w:val="0"/>
                <w:sz w:val="26"/>
                <w:szCs w:val="26"/>
              </w:rPr>
            </w:pPr>
            <w:r w:rsidRPr="00C41699">
              <w:rPr>
                <w:rFonts w:ascii="Times New Roman" w:eastAsia="Times New Roman" w:hAnsi="Times New Roman" w:cs="Times New Roman"/>
                <w:b w:val="0"/>
                <w:sz w:val="26"/>
                <w:szCs w:val="26"/>
              </w:rPr>
              <w:t>H2</w:t>
            </w:r>
          </w:p>
        </w:tc>
        <w:tc>
          <w:tcPr>
            <w:tcW w:w="7230" w:type="dxa"/>
            <w:noWrap/>
            <w:vAlign w:val="center"/>
            <w:hideMark/>
          </w:tcPr>
          <w:p w14:paraId="288DA19A" w14:textId="77777777" w:rsidR="00DE7DF8" w:rsidRPr="00C41699" w:rsidRDefault="00DE7DF8" w:rsidP="00C41699">
            <w:pPr>
              <w:spacing w:line="380" w:lineRule="exact"/>
              <w:ind w:firstLine="3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sidRPr="00C41699">
              <w:rPr>
                <w:rFonts w:ascii="Times New Roman" w:eastAsia="Times New Roman" w:hAnsi="Times New Roman" w:cs="Times New Roman"/>
                <w:sz w:val="26"/>
                <w:szCs w:val="26"/>
              </w:rPr>
              <w:t>Năng lực chuyên môn có ảnh hưởng tích cực đến CLGV</w:t>
            </w:r>
          </w:p>
        </w:tc>
        <w:tc>
          <w:tcPr>
            <w:tcW w:w="1418" w:type="dxa"/>
            <w:noWrap/>
            <w:vAlign w:val="center"/>
            <w:hideMark/>
          </w:tcPr>
          <w:p w14:paraId="5C7D5EF2" w14:textId="77777777" w:rsidR="00DE7DF8" w:rsidRPr="00C41699" w:rsidRDefault="00DE7DF8" w:rsidP="00C41699">
            <w:pPr>
              <w:spacing w:line="380" w:lineRule="exact"/>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sidRPr="00C41699">
              <w:rPr>
                <w:rFonts w:ascii="Times New Roman" w:eastAsia="Times New Roman" w:hAnsi="Times New Roman" w:cs="Times New Roman"/>
                <w:sz w:val="26"/>
                <w:szCs w:val="26"/>
              </w:rPr>
              <w:t>Chấp nhận</w:t>
            </w:r>
          </w:p>
        </w:tc>
      </w:tr>
      <w:tr w:rsidR="00DE7DF8" w:rsidRPr="00C41699" w14:paraId="066421DF" w14:textId="77777777" w:rsidTr="00C41699">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418" w:type="dxa"/>
            <w:noWrap/>
            <w:vAlign w:val="center"/>
            <w:hideMark/>
          </w:tcPr>
          <w:p w14:paraId="15A56EF8" w14:textId="77777777" w:rsidR="00DE7DF8" w:rsidRPr="00C41699" w:rsidRDefault="00DE7DF8" w:rsidP="00C41699">
            <w:pPr>
              <w:spacing w:line="380" w:lineRule="exact"/>
              <w:ind w:firstLine="0"/>
              <w:jc w:val="center"/>
              <w:rPr>
                <w:rFonts w:ascii="Times New Roman" w:eastAsia="Times New Roman" w:hAnsi="Times New Roman" w:cs="Times New Roman"/>
                <w:b w:val="0"/>
                <w:sz w:val="26"/>
                <w:szCs w:val="26"/>
              </w:rPr>
            </w:pPr>
            <w:r w:rsidRPr="00C41699">
              <w:rPr>
                <w:rFonts w:ascii="Times New Roman" w:eastAsia="Times New Roman" w:hAnsi="Times New Roman" w:cs="Times New Roman"/>
                <w:b w:val="0"/>
                <w:sz w:val="26"/>
                <w:szCs w:val="26"/>
              </w:rPr>
              <w:t>H3</w:t>
            </w:r>
          </w:p>
        </w:tc>
        <w:tc>
          <w:tcPr>
            <w:tcW w:w="7230" w:type="dxa"/>
            <w:noWrap/>
            <w:vAlign w:val="center"/>
            <w:hideMark/>
          </w:tcPr>
          <w:p w14:paraId="069ED97E" w14:textId="77777777" w:rsidR="00DE7DF8" w:rsidRPr="00C41699" w:rsidRDefault="00DE7DF8" w:rsidP="00C41699">
            <w:pPr>
              <w:spacing w:line="380" w:lineRule="exact"/>
              <w:ind w:firstLine="3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sidRPr="00C41699">
              <w:rPr>
                <w:rFonts w:ascii="Times New Roman" w:eastAsia="Times New Roman" w:hAnsi="Times New Roman" w:cs="Times New Roman"/>
                <w:sz w:val="26"/>
                <w:szCs w:val="26"/>
              </w:rPr>
              <w:t>Năng lực công nghệ có ảnh hưởng tích cực đến CLGV</w:t>
            </w:r>
          </w:p>
        </w:tc>
        <w:tc>
          <w:tcPr>
            <w:tcW w:w="1418" w:type="dxa"/>
            <w:noWrap/>
            <w:vAlign w:val="center"/>
            <w:hideMark/>
          </w:tcPr>
          <w:p w14:paraId="170A6F7F" w14:textId="77777777" w:rsidR="00DE7DF8" w:rsidRPr="00C41699" w:rsidRDefault="00DE7DF8" w:rsidP="00C41699">
            <w:pPr>
              <w:spacing w:line="38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sidRPr="00C41699">
              <w:rPr>
                <w:rFonts w:ascii="Times New Roman" w:eastAsia="Times New Roman" w:hAnsi="Times New Roman" w:cs="Times New Roman"/>
                <w:sz w:val="26"/>
                <w:szCs w:val="26"/>
              </w:rPr>
              <w:t>Chấp nhận</w:t>
            </w:r>
          </w:p>
        </w:tc>
      </w:tr>
      <w:tr w:rsidR="00DE7DF8" w:rsidRPr="00C41699" w14:paraId="1B7D9DB5" w14:textId="77777777" w:rsidTr="00C41699">
        <w:trPr>
          <w:trHeight w:val="368"/>
        </w:trPr>
        <w:tc>
          <w:tcPr>
            <w:cnfStyle w:val="001000000000" w:firstRow="0" w:lastRow="0" w:firstColumn="1" w:lastColumn="0" w:oddVBand="0" w:evenVBand="0" w:oddHBand="0" w:evenHBand="0" w:firstRowFirstColumn="0" w:firstRowLastColumn="0" w:lastRowFirstColumn="0" w:lastRowLastColumn="0"/>
            <w:tcW w:w="1418" w:type="dxa"/>
            <w:noWrap/>
            <w:vAlign w:val="center"/>
            <w:hideMark/>
          </w:tcPr>
          <w:p w14:paraId="4A742D78" w14:textId="77777777" w:rsidR="00DE7DF8" w:rsidRPr="00C41699" w:rsidRDefault="00DE7DF8" w:rsidP="00C41699">
            <w:pPr>
              <w:spacing w:line="380" w:lineRule="exact"/>
              <w:ind w:firstLine="0"/>
              <w:jc w:val="center"/>
              <w:rPr>
                <w:rFonts w:ascii="Times New Roman" w:eastAsia="Times New Roman" w:hAnsi="Times New Roman" w:cs="Times New Roman"/>
                <w:b w:val="0"/>
                <w:sz w:val="26"/>
                <w:szCs w:val="26"/>
              </w:rPr>
            </w:pPr>
            <w:r w:rsidRPr="00C41699">
              <w:rPr>
                <w:rFonts w:ascii="Times New Roman" w:eastAsia="Times New Roman" w:hAnsi="Times New Roman" w:cs="Times New Roman"/>
                <w:b w:val="0"/>
                <w:sz w:val="26"/>
                <w:szCs w:val="26"/>
              </w:rPr>
              <w:t>H4</w:t>
            </w:r>
          </w:p>
        </w:tc>
        <w:tc>
          <w:tcPr>
            <w:tcW w:w="7230" w:type="dxa"/>
            <w:noWrap/>
            <w:vAlign w:val="center"/>
            <w:hideMark/>
          </w:tcPr>
          <w:p w14:paraId="66013D0B" w14:textId="77777777" w:rsidR="00DE7DF8" w:rsidRPr="00C41699" w:rsidRDefault="00DE7DF8" w:rsidP="00C41699">
            <w:pPr>
              <w:spacing w:line="380" w:lineRule="exact"/>
              <w:ind w:firstLine="3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sidRPr="00C41699">
              <w:rPr>
                <w:rFonts w:ascii="Times New Roman" w:eastAsia="Times New Roman" w:hAnsi="Times New Roman" w:cs="Times New Roman"/>
                <w:sz w:val="26"/>
                <w:szCs w:val="26"/>
              </w:rPr>
              <w:t>Chính sách phát triển chuyên môn có ảnh hưởng tích cực đến CLGV</w:t>
            </w:r>
          </w:p>
        </w:tc>
        <w:tc>
          <w:tcPr>
            <w:tcW w:w="1418" w:type="dxa"/>
            <w:noWrap/>
            <w:vAlign w:val="center"/>
            <w:hideMark/>
          </w:tcPr>
          <w:p w14:paraId="588FB0C7" w14:textId="77777777" w:rsidR="00DE7DF8" w:rsidRPr="00C41699" w:rsidRDefault="00DE7DF8" w:rsidP="00C41699">
            <w:pPr>
              <w:spacing w:line="380" w:lineRule="exact"/>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sidRPr="00C41699">
              <w:rPr>
                <w:rFonts w:ascii="Times New Roman" w:eastAsia="Times New Roman" w:hAnsi="Times New Roman" w:cs="Times New Roman"/>
                <w:sz w:val="26"/>
                <w:szCs w:val="26"/>
              </w:rPr>
              <w:t>Chấp nhận</w:t>
            </w:r>
          </w:p>
        </w:tc>
      </w:tr>
      <w:tr w:rsidR="00DE7DF8" w:rsidRPr="00C41699" w14:paraId="6C241F34" w14:textId="77777777" w:rsidTr="00C41699">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418" w:type="dxa"/>
            <w:noWrap/>
            <w:vAlign w:val="center"/>
            <w:hideMark/>
          </w:tcPr>
          <w:p w14:paraId="3D17F34F" w14:textId="77777777" w:rsidR="00DE7DF8" w:rsidRPr="00C41699" w:rsidRDefault="00DE7DF8" w:rsidP="00C41699">
            <w:pPr>
              <w:spacing w:line="380" w:lineRule="exact"/>
              <w:ind w:firstLine="0"/>
              <w:jc w:val="center"/>
              <w:rPr>
                <w:rFonts w:ascii="Times New Roman" w:eastAsia="Times New Roman" w:hAnsi="Times New Roman" w:cs="Times New Roman"/>
                <w:b w:val="0"/>
                <w:sz w:val="26"/>
                <w:szCs w:val="26"/>
              </w:rPr>
            </w:pPr>
            <w:r w:rsidRPr="00C41699">
              <w:rPr>
                <w:rFonts w:ascii="Times New Roman" w:eastAsia="Times New Roman" w:hAnsi="Times New Roman" w:cs="Times New Roman"/>
                <w:b w:val="0"/>
                <w:sz w:val="26"/>
                <w:szCs w:val="26"/>
              </w:rPr>
              <w:t>H5</w:t>
            </w:r>
          </w:p>
        </w:tc>
        <w:tc>
          <w:tcPr>
            <w:tcW w:w="7230" w:type="dxa"/>
            <w:noWrap/>
            <w:vAlign w:val="center"/>
            <w:hideMark/>
          </w:tcPr>
          <w:p w14:paraId="5ADDED46" w14:textId="77777777" w:rsidR="00DE7DF8" w:rsidRPr="00C41699" w:rsidRDefault="00DE7DF8" w:rsidP="00C41699">
            <w:pPr>
              <w:spacing w:line="380" w:lineRule="exact"/>
              <w:ind w:firstLine="3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sidRPr="00C41699">
              <w:rPr>
                <w:rFonts w:ascii="Times New Roman" w:eastAsia="Times New Roman" w:hAnsi="Times New Roman" w:cs="Times New Roman"/>
                <w:sz w:val="26"/>
                <w:szCs w:val="26"/>
              </w:rPr>
              <w:t>Chính sách quản trị hiệu suất &amp; đãi ngộ có ảnh hưởng tích cực đến CLGV</w:t>
            </w:r>
          </w:p>
        </w:tc>
        <w:tc>
          <w:tcPr>
            <w:tcW w:w="1418" w:type="dxa"/>
            <w:noWrap/>
            <w:vAlign w:val="center"/>
            <w:hideMark/>
          </w:tcPr>
          <w:p w14:paraId="0EE46C87" w14:textId="77777777" w:rsidR="00DE7DF8" w:rsidRPr="00C41699" w:rsidRDefault="00DE7DF8" w:rsidP="00C41699">
            <w:pPr>
              <w:spacing w:line="38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sidRPr="00C41699">
              <w:rPr>
                <w:rFonts w:ascii="Times New Roman" w:eastAsia="Times New Roman" w:hAnsi="Times New Roman" w:cs="Times New Roman"/>
                <w:sz w:val="26"/>
                <w:szCs w:val="26"/>
              </w:rPr>
              <w:t>Chấp nhận</w:t>
            </w:r>
          </w:p>
        </w:tc>
      </w:tr>
      <w:tr w:rsidR="00DE7DF8" w:rsidRPr="00C41699" w14:paraId="077DE975" w14:textId="77777777" w:rsidTr="00C41699">
        <w:trPr>
          <w:trHeight w:val="368"/>
        </w:trPr>
        <w:tc>
          <w:tcPr>
            <w:cnfStyle w:val="001000000000" w:firstRow="0" w:lastRow="0" w:firstColumn="1" w:lastColumn="0" w:oddVBand="0" w:evenVBand="0" w:oddHBand="0" w:evenHBand="0" w:firstRowFirstColumn="0" w:firstRowLastColumn="0" w:lastRowFirstColumn="0" w:lastRowLastColumn="0"/>
            <w:tcW w:w="1418" w:type="dxa"/>
            <w:noWrap/>
            <w:vAlign w:val="center"/>
            <w:hideMark/>
          </w:tcPr>
          <w:p w14:paraId="40CDF584" w14:textId="77777777" w:rsidR="00DE7DF8" w:rsidRPr="00C41699" w:rsidRDefault="00DE7DF8" w:rsidP="00C41699">
            <w:pPr>
              <w:spacing w:line="380" w:lineRule="exact"/>
              <w:ind w:firstLine="0"/>
              <w:jc w:val="center"/>
              <w:rPr>
                <w:rFonts w:ascii="Times New Roman" w:eastAsia="Times New Roman" w:hAnsi="Times New Roman" w:cs="Times New Roman"/>
                <w:b w:val="0"/>
                <w:sz w:val="26"/>
                <w:szCs w:val="26"/>
              </w:rPr>
            </w:pPr>
            <w:r w:rsidRPr="00C41699">
              <w:rPr>
                <w:rFonts w:ascii="Times New Roman" w:eastAsia="Times New Roman" w:hAnsi="Times New Roman" w:cs="Times New Roman"/>
                <w:b w:val="0"/>
                <w:sz w:val="26"/>
                <w:szCs w:val="26"/>
              </w:rPr>
              <w:t>H6</w:t>
            </w:r>
          </w:p>
        </w:tc>
        <w:tc>
          <w:tcPr>
            <w:tcW w:w="7230" w:type="dxa"/>
            <w:noWrap/>
            <w:vAlign w:val="center"/>
            <w:hideMark/>
          </w:tcPr>
          <w:p w14:paraId="3850AAE3" w14:textId="77777777" w:rsidR="00DE7DF8" w:rsidRPr="00C41699" w:rsidRDefault="00DE7DF8" w:rsidP="00C41699">
            <w:pPr>
              <w:spacing w:line="380" w:lineRule="exact"/>
              <w:ind w:firstLine="3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sidRPr="00C41699">
              <w:rPr>
                <w:rFonts w:ascii="Times New Roman" w:eastAsia="Times New Roman" w:hAnsi="Times New Roman" w:cs="Times New Roman"/>
                <w:sz w:val="26"/>
                <w:szCs w:val="26"/>
              </w:rPr>
              <w:t>Văn hóa tổ chức có ảnh hưởng tích cực đến CLGV</w:t>
            </w:r>
          </w:p>
        </w:tc>
        <w:tc>
          <w:tcPr>
            <w:tcW w:w="1418" w:type="dxa"/>
            <w:noWrap/>
            <w:vAlign w:val="center"/>
            <w:hideMark/>
          </w:tcPr>
          <w:p w14:paraId="09B88974" w14:textId="77777777" w:rsidR="00DE7DF8" w:rsidRPr="00C41699" w:rsidRDefault="00DE7DF8" w:rsidP="00C41699">
            <w:pPr>
              <w:spacing w:line="380" w:lineRule="exact"/>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sidRPr="00C41699">
              <w:rPr>
                <w:rFonts w:ascii="Times New Roman" w:eastAsia="Times New Roman" w:hAnsi="Times New Roman" w:cs="Times New Roman"/>
                <w:sz w:val="26"/>
                <w:szCs w:val="26"/>
              </w:rPr>
              <w:t>Chấp nhận</w:t>
            </w:r>
          </w:p>
        </w:tc>
      </w:tr>
      <w:tr w:rsidR="00DE7DF8" w:rsidRPr="00C41699" w14:paraId="742FEEC0" w14:textId="77777777" w:rsidTr="00C41699">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418" w:type="dxa"/>
            <w:noWrap/>
            <w:vAlign w:val="center"/>
            <w:hideMark/>
          </w:tcPr>
          <w:p w14:paraId="0471D778" w14:textId="77777777" w:rsidR="00DE7DF8" w:rsidRPr="00C41699" w:rsidRDefault="00DE7DF8" w:rsidP="00C41699">
            <w:pPr>
              <w:spacing w:line="380" w:lineRule="exact"/>
              <w:ind w:firstLine="0"/>
              <w:jc w:val="center"/>
              <w:rPr>
                <w:rFonts w:ascii="Times New Roman" w:eastAsia="Times New Roman" w:hAnsi="Times New Roman" w:cs="Times New Roman"/>
                <w:b w:val="0"/>
                <w:sz w:val="26"/>
                <w:szCs w:val="26"/>
              </w:rPr>
            </w:pPr>
            <w:r w:rsidRPr="00C41699">
              <w:rPr>
                <w:rFonts w:ascii="Times New Roman" w:eastAsia="Times New Roman" w:hAnsi="Times New Roman" w:cs="Times New Roman"/>
                <w:b w:val="0"/>
                <w:sz w:val="26"/>
                <w:szCs w:val="26"/>
              </w:rPr>
              <w:t>H7</w:t>
            </w:r>
          </w:p>
        </w:tc>
        <w:tc>
          <w:tcPr>
            <w:tcW w:w="7230" w:type="dxa"/>
            <w:noWrap/>
            <w:vAlign w:val="center"/>
            <w:hideMark/>
          </w:tcPr>
          <w:p w14:paraId="1E63BF48" w14:textId="77777777" w:rsidR="00DE7DF8" w:rsidRPr="00C41699" w:rsidRDefault="00DE7DF8" w:rsidP="00C41699">
            <w:pPr>
              <w:spacing w:line="380" w:lineRule="exact"/>
              <w:ind w:firstLine="3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sidRPr="00C41699">
              <w:rPr>
                <w:rFonts w:ascii="Times New Roman" w:eastAsia="Times New Roman" w:hAnsi="Times New Roman" w:cs="Times New Roman"/>
                <w:sz w:val="26"/>
                <w:szCs w:val="26"/>
              </w:rPr>
              <w:t>Cơ sở vật chất có ảnh hưởng tích cực đến CLGV</w:t>
            </w:r>
          </w:p>
        </w:tc>
        <w:tc>
          <w:tcPr>
            <w:tcW w:w="1418" w:type="dxa"/>
            <w:noWrap/>
            <w:vAlign w:val="center"/>
            <w:hideMark/>
          </w:tcPr>
          <w:p w14:paraId="73ADF8D5" w14:textId="77777777" w:rsidR="00DE7DF8" w:rsidRPr="00C41699" w:rsidRDefault="00DE7DF8" w:rsidP="00C41699">
            <w:pPr>
              <w:spacing w:line="380" w:lineRule="exact"/>
              <w:ind w:firstLine="3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sidRPr="00C41699">
              <w:rPr>
                <w:rFonts w:ascii="Times New Roman" w:eastAsia="Times New Roman" w:hAnsi="Times New Roman" w:cs="Times New Roman"/>
                <w:sz w:val="26"/>
                <w:szCs w:val="26"/>
              </w:rPr>
              <w:t>Chấp nhận</w:t>
            </w:r>
          </w:p>
        </w:tc>
      </w:tr>
    </w:tbl>
    <w:p w14:paraId="6DE720D3" w14:textId="77777777" w:rsidR="00DE7DF8" w:rsidRPr="00DC7DD7" w:rsidRDefault="00DE7DF8" w:rsidP="00DC7DD7">
      <w:pPr>
        <w:spacing w:line="380" w:lineRule="exact"/>
        <w:ind w:firstLine="720"/>
        <w:jc w:val="right"/>
        <w:rPr>
          <w:rFonts w:eastAsia="PMingLiU"/>
          <w:i/>
          <w:iCs/>
          <w:kern w:val="2"/>
          <w:sz w:val="28"/>
          <w:szCs w:val="28"/>
          <w:lang w:eastAsia="zh-TW"/>
          <w14:ligatures w14:val="standardContextual"/>
        </w:rPr>
      </w:pPr>
      <w:r w:rsidRPr="00DC7DD7">
        <w:rPr>
          <w:rFonts w:eastAsia="PMingLiU"/>
          <w:i/>
          <w:iCs/>
          <w:kern w:val="2"/>
          <w:sz w:val="28"/>
          <w:szCs w:val="28"/>
          <w:lang w:eastAsia="zh-TW"/>
          <w14:ligatures w14:val="standardContextual"/>
        </w:rPr>
        <w:t>(Nguồn: NCS tự tổng hợp)</w:t>
      </w:r>
    </w:p>
    <w:p w14:paraId="56E34034" w14:textId="77777777" w:rsidR="00DE7DF8" w:rsidRPr="00DC7DD7" w:rsidRDefault="00DE7DF8" w:rsidP="00DC7DD7">
      <w:pPr>
        <w:spacing w:line="380" w:lineRule="exact"/>
        <w:ind w:firstLine="567"/>
        <w:rPr>
          <w:rFonts w:eastAsia="PMingLiU"/>
          <w:kern w:val="2"/>
          <w:sz w:val="28"/>
          <w:szCs w:val="28"/>
          <w:lang w:eastAsia="zh-TW"/>
          <w14:ligatures w14:val="standardContextual"/>
        </w:rPr>
      </w:pPr>
      <w:r w:rsidRPr="00DC7DD7">
        <w:rPr>
          <w:rFonts w:eastAsia="PMingLiU"/>
          <w:kern w:val="2"/>
          <w:sz w:val="28"/>
          <w:szCs w:val="28"/>
          <w:lang w:eastAsia="zh-TW"/>
          <w14:ligatures w14:val="standardContextual"/>
        </w:rPr>
        <w:t>Thứ hai, mô hình hồi quy tuyến tính bội đáp ứng đầy đủ các tiêu chí đánh giá về độ phù hợp, từ đó có thể sử dụng để suy luận và rút ra các kết quả nghiên cứu mang tính khái quát. Do đó, ta có mô hình hồi quy mẫu được xác định như sau:</w:t>
      </w:r>
    </w:p>
    <w:p w14:paraId="6722E6FA" w14:textId="77777777" w:rsidR="00DE7DF8" w:rsidRPr="00DC7DD7" w:rsidRDefault="00DE7DF8" w:rsidP="00DC7DD7">
      <w:pPr>
        <w:spacing w:line="380" w:lineRule="exact"/>
        <w:ind w:firstLine="567"/>
        <w:rPr>
          <w:rFonts w:eastAsia="PMingLiU"/>
          <w:b/>
          <w:bCs/>
          <w:kern w:val="2"/>
          <w:sz w:val="28"/>
          <w:szCs w:val="28"/>
          <w:lang w:eastAsia="zh-TW"/>
          <w14:ligatures w14:val="standardContextual"/>
        </w:rPr>
      </w:pPr>
      <w:r w:rsidRPr="00DC7DD7">
        <w:rPr>
          <w:rFonts w:eastAsia="PMingLiU"/>
          <w:b/>
          <w:bCs/>
          <w:kern w:val="2"/>
          <w:sz w:val="28"/>
          <w:szCs w:val="28"/>
          <w:lang w:eastAsia="zh-TW"/>
          <w14:ligatures w14:val="standardContextual"/>
        </w:rPr>
        <w:t>CLGV = -0.642 + 0.266NLSP + 0.135NLCM + 0.176NLCN + 0.126PTCM + 0.244HSDN + 0.124VHTC + 0.075CSVC</w:t>
      </w:r>
    </w:p>
    <w:p w14:paraId="4103E7BA" w14:textId="77777777" w:rsidR="00DE7DF8" w:rsidRPr="00DC7DD7" w:rsidRDefault="00DE7DF8" w:rsidP="00DC7DD7">
      <w:pPr>
        <w:spacing w:line="380" w:lineRule="exact"/>
        <w:ind w:firstLine="567"/>
        <w:rPr>
          <w:rFonts w:eastAsia="PMingLiU"/>
          <w:kern w:val="2"/>
          <w:sz w:val="28"/>
          <w:szCs w:val="28"/>
          <w:lang w:eastAsia="zh-TW"/>
          <w14:ligatures w14:val="standardContextual"/>
        </w:rPr>
      </w:pPr>
      <w:r w:rsidRPr="00DC7DD7">
        <w:rPr>
          <w:rFonts w:eastAsia="PMingLiU"/>
          <w:kern w:val="2"/>
          <w:sz w:val="28"/>
          <w:szCs w:val="28"/>
          <w:lang w:eastAsia="zh-TW"/>
          <w14:ligatures w14:val="standardContextual"/>
        </w:rPr>
        <w:t>Mô hình hồi quy chính thức xác định mức độ ảnh hưởng của các yếu tố đến CLGV như sau:</w:t>
      </w:r>
    </w:p>
    <w:p w14:paraId="4DDD9B6B" w14:textId="77777777" w:rsidR="00C7406A" w:rsidRPr="00C7406A" w:rsidRDefault="00C7406A" w:rsidP="00C7406A">
      <w:pPr>
        <w:spacing w:line="380" w:lineRule="exact"/>
        <w:ind w:firstLine="567"/>
        <w:rPr>
          <w:rFonts w:eastAsia="PMingLiU"/>
          <w:kern w:val="2"/>
          <w:sz w:val="28"/>
          <w:szCs w:val="28"/>
          <w:lang w:eastAsia="zh-TW"/>
          <w14:ligatures w14:val="standardContextual"/>
        </w:rPr>
      </w:pPr>
      <w:r w:rsidRPr="00C7406A">
        <w:rPr>
          <w:rFonts w:eastAsia="PMingLiU"/>
          <w:kern w:val="2"/>
          <w:sz w:val="28"/>
          <w:szCs w:val="28"/>
          <w:lang w:eastAsia="zh-TW"/>
          <w14:ligatures w14:val="standardContextual"/>
        </w:rPr>
        <w:t>Trong số 7 nhân tố được đưa vào mô hình phân tích</w:t>
      </w:r>
      <w:r>
        <w:rPr>
          <w:rFonts w:eastAsia="PMingLiU"/>
          <w:kern w:val="2"/>
          <w:sz w:val="28"/>
          <w:szCs w:val="28"/>
          <w:lang w:eastAsia="zh-TW"/>
          <w14:ligatures w14:val="standardContextual"/>
        </w:rPr>
        <w:t xml:space="preserve"> bao gồm: năng lực sư phạm, năng lực chuyên môn, năng lực công nghệ, văn hóa tổ chức, cơ sở vật chất, chính sách phát triển chuyên môn, chính sách quản trị hiệu suất và đãi ngộ thì</w:t>
      </w:r>
      <w:r w:rsidRPr="00C7406A">
        <w:rPr>
          <w:rFonts w:eastAsia="PMingLiU"/>
          <w:kern w:val="2"/>
          <w:sz w:val="28"/>
          <w:szCs w:val="28"/>
          <w:lang w:eastAsia="zh-TW"/>
          <w14:ligatures w14:val="standardContextual"/>
        </w:rPr>
        <w:t xml:space="preserve"> năng lực sư phạm với hệ số hồi quy chuẩn hóa β = 0.358 là yếu tố có ảnh hưởng mạnh nhất đến chất lượng GV. </w:t>
      </w:r>
    </w:p>
    <w:p w14:paraId="49A03156" w14:textId="77777777" w:rsidR="00C7406A" w:rsidRDefault="00C7406A" w:rsidP="00C7406A">
      <w:pPr>
        <w:spacing w:line="380" w:lineRule="exact"/>
        <w:ind w:firstLine="567"/>
        <w:rPr>
          <w:rFonts w:eastAsia="PMingLiU"/>
          <w:kern w:val="2"/>
          <w:sz w:val="28"/>
          <w:szCs w:val="28"/>
          <w:lang w:eastAsia="zh-TW"/>
          <w14:ligatures w14:val="standardContextual"/>
        </w:rPr>
      </w:pPr>
      <w:r w:rsidRPr="00C7406A">
        <w:rPr>
          <w:rFonts w:eastAsia="PMingLiU"/>
          <w:kern w:val="2"/>
          <w:sz w:val="28"/>
          <w:szCs w:val="28"/>
          <w:lang w:eastAsia="zh-TW"/>
          <w14:ligatures w14:val="standardContextual"/>
        </w:rPr>
        <w:t>Điều này có nghĩa là: khi năng lực sư phạm tăng 1 đơn vị, chất lượng GV tăng tương ứng 35.8%, trong điều kiện các yếu tố khác ko thay đổi.</w:t>
      </w:r>
      <w:r>
        <w:rPr>
          <w:rFonts w:eastAsia="PMingLiU"/>
          <w:kern w:val="2"/>
          <w:sz w:val="28"/>
          <w:szCs w:val="28"/>
          <w:lang w:eastAsia="zh-TW"/>
          <w14:ligatures w14:val="standardContextual"/>
        </w:rPr>
        <w:t xml:space="preserve"> </w:t>
      </w:r>
    </w:p>
    <w:p w14:paraId="21918570" w14:textId="77777777" w:rsidR="00C7406A" w:rsidRDefault="00C7406A" w:rsidP="00C7406A">
      <w:pPr>
        <w:spacing w:line="380" w:lineRule="exact"/>
        <w:ind w:firstLine="567"/>
        <w:rPr>
          <w:rFonts w:eastAsia="PMingLiU"/>
          <w:kern w:val="2"/>
          <w:sz w:val="28"/>
          <w:szCs w:val="28"/>
          <w:lang w:eastAsia="zh-TW"/>
          <w14:ligatures w14:val="standardContextual"/>
        </w:rPr>
      </w:pPr>
      <w:r w:rsidRPr="00C7406A">
        <w:rPr>
          <w:rFonts w:eastAsia="PMingLiU"/>
          <w:kern w:val="2"/>
          <w:sz w:val="28"/>
          <w:szCs w:val="28"/>
          <w:lang w:eastAsia="zh-TW"/>
          <w14:ligatures w14:val="standardContextual"/>
        </w:rPr>
        <w:t xml:space="preserve">Tiếp theo là chính sách quản lý nguồn nhân lực (β = 0.229) và năng lực chuyên môn (β = 0.196). Các yếu tố còn lại gồm năng lực công nghệ (β = 0.178), chính sách phát triển chuyên môn (β = 0.176), văn hóa tổ chức (β = 0.140) và cơ sở vật chất (β = </w:t>
      </w:r>
      <w:r w:rsidRPr="00C7406A">
        <w:rPr>
          <w:rFonts w:eastAsia="PMingLiU"/>
          <w:kern w:val="2"/>
          <w:sz w:val="28"/>
          <w:szCs w:val="28"/>
          <w:lang w:eastAsia="zh-TW"/>
          <w14:ligatures w14:val="standardContextual"/>
        </w:rPr>
        <w:lastRenderedPageBreak/>
        <w:t>0.093). Các yếu tố này có mức ảnh hưởng thấp hơn, nhưng vẫn đóng vai trò, hỗ trợ đáng kể, việc xây dựng và duy trì chất lượng, đội ngũ GV ĐH.</w:t>
      </w:r>
    </w:p>
    <w:p w14:paraId="66B8E151" w14:textId="77777777" w:rsidR="00C7406A" w:rsidRPr="00C7406A" w:rsidRDefault="00C7406A" w:rsidP="00C7406A">
      <w:pPr>
        <w:spacing w:line="380" w:lineRule="exact"/>
        <w:ind w:firstLine="567"/>
        <w:rPr>
          <w:rFonts w:eastAsia="PMingLiU"/>
          <w:kern w:val="2"/>
          <w:sz w:val="28"/>
          <w:szCs w:val="28"/>
          <w:lang w:eastAsia="zh-TW"/>
          <w14:ligatures w14:val="standardContextual"/>
        </w:rPr>
      </w:pPr>
      <w:r w:rsidRPr="001E465F">
        <w:rPr>
          <w:rFonts w:eastAsia="PMingLiU"/>
          <w:b/>
          <w:kern w:val="2"/>
          <w:sz w:val="28"/>
          <w:szCs w:val="28"/>
          <w:lang w:eastAsia="zh-TW"/>
          <w14:ligatures w14:val="standardContextual"/>
        </w:rPr>
        <w:t>Hình 4.2. Mô hình nghiên cứu sau hồi quy</w:t>
      </w:r>
    </w:p>
    <w:p w14:paraId="5DA8D324" w14:textId="77777777" w:rsidR="00DE7DF8" w:rsidRPr="00754641" w:rsidRDefault="00DE7DF8" w:rsidP="00DE7DF8">
      <w:r w:rsidRPr="00754641">
        <w:rPr>
          <w:noProof/>
        </w:rPr>
        <w:drawing>
          <wp:inline distT="0" distB="0" distL="0" distR="0" wp14:anchorId="4E13F6E1" wp14:editId="6EF2EC47">
            <wp:extent cx="5895833" cy="4203511"/>
            <wp:effectExtent l="0" t="0" r="0"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27969" cy="4226423"/>
                    </a:xfrm>
                    <a:prstGeom prst="rect">
                      <a:avLst/>
                    </a:prstGeom>
                    <a:noFill/>
                  </pic:spPr>
                </pic:pic>
              </a:graphicData>
            </a:graphic>
          </wp:inline>
        </w:drawing>
      </w:r>
    </w:p>
    <w:p w14:paraId="30B8E971" w14:textId="77777777" w:rsidR="00DE7DF8" w:rsidRPr="00D67361" w:rsidRDefault="00DE7DF8" w:rsidP="00D67361">
      <w:pPr>
        <w:spacing w:line="380" w:lineRule="exact"/>
        <w:ind w:firstLine="720"/>
        <w:jc w:val="right"/>
        <w:rPr>
          <w:rFonts w:eastAsia="PMingLiU"/>
          <w:i/>
          <w:kern w:val="2"/>
          <w:sz w:val="28"/>
          <w:szCs w:val="28"/>
          <w:lang w:eastAsia="zh-TW"/>
          <w14:ligatures w14:val="standardContextual"/>
        </w:rPr>
      </w:pPr>
      <w:r w:rsidRPr="00D67361">
        <w:rPr>
          <w:rFonts w:eastAsia="PMingLiU"/>
          <w:i/>
          <w:kern w:val="2"/>
          <w:sz w:val="28"/>
          <w:szCs w:val="28"/>
          <w:lang w:eastAsia="zh-TW"/>
          <w14:ligatures w14:val="standardContextual"/>
        </w:rPr>
        <w:t>(Nguồn: NCS đề xuất)</w:t>
      </w:r>
    </w:p>
    <w:p w14:paraId="40E053F7" w14:textId="77777777" w:rsidR="00D67361" w:rsidRDefault="00D67361" w:rsidP="00D67361">
      <w:pPr>
        <w:spacing w:line="380" w:lineRule="exact"/>
        <w:jc w:val="center"/>
        <w:rPr>
          <w:b/>
          <w:sz w:val="28"/>
          <w:szCs w:val="28"/>
        </w:rPr>
      </w:pPr>
    </w:p>
    <w:p w14:paraId="7902023E" w14:textId="6D8DA28D" w:rsidR="00DE7DF8" w:rsidRPr="00D67361" w:rsidRDefault="00DE7DF8" w:rsidP="00D67361">
      <w:pPr>
        <w:spacing w:line="380" w:lineRule="exact"/>
        <w:ind w:firstLine="0"/>
        <w:jc w:val="center"/>
        <w:rPr>
          <w:b/>
          <w:sz w:val="28"/>
          <w:szCs w:val="28"/>
        </w:rPr>
      </w:pPr>
      <w:r w:rsidRPr="00D67361">
        <w:rPr>
          <w:b/>
          <w:sz w:val="28"/>
          <w:szCs w:val="28"/>
        </w:rPr>
        <w:t xml:space="preserve">CHƯƠNG 5. </w:t>
      </w:r>
      <w:r w:rsidR="00A25B56" w:rsidRPr="00A25B56">
        <w:rPr>
          <w:b/>
          <w:sz w:val="28"/>
          <w:szCs w:val="28"/>
        </w:rPr>
        <w:t>GIẢI PHÁP NÂNG CAO CHẤT LƯỢNG GIẢNG VIÊN THEO TIÊU CHUẨN AUN-QA CÁC TRƯỜNG ĐẠI HỌC ĐẾN NĂM 2030 VÀ TẦM NHÌN 2040</w:t>
      </w:r>
    </w:p>
    <w:p w14:paraId="5D1D0AB8" w14:textId="77777777" w:rsidR="00DE7DF8" w:rsidRPr="00D67361" w:rsidRDefault="00DE7DF8" w:rsidP="0073112F">
      <w:pPr>
        <w:spacing w:line="380" w:lineRule="exact"/>
        <w:ind w:firstLine="567"/>
        <w:rPr>
          <w:b/>
          <w:sz w:val="28"/>
          <w:szCs w:val="28"/>
        </w:rPr>
      </w:pPr>
      <w:r w:rsidRPr="00D67361">
        <w:rPr>
          <w:b/>
          <w:sz w:val="28"/>
          <w:szCs w:val="28"/>
        </w:rPr>
        <w:t>5.1. Định hướng và mục tiêu</w:t>
      </w:r>
    </w:p>
    <w:p w14:paraId="3E311AF9" w14:textId="77777777" w:rsidR="003824AC" w:rsidRDefault="00DE7DF8" w:rsidP="0073112F">
      <w:pPr>
        <w:spacing w:line="380" w:lineRule="exact"/>
        <w:ind w:firstLine="567"/>
        <w:rPr>
          <w:sz w:val="28"/>
          <w:szCs w:val="28"/>
        </w:rPr>
      </w:pPr>
      <w:r w:rsidRPr="00D67361">
        <w:rPr>
          <w:sz w:val="28"/>
          <w:szCs w:val="28"/>
        </w:rPr>
        <w:t xml:space="preserve">Bối cảnh quốc tế và xu thế hội nhập về </w:t>
      </w:r>
      <w:r w:rsidR="005826DD">
        <w:rPr>
          <w:sz w:val="28"/>
          <w:szCs w:val="28"/>
        </w:rPr>
        <w:t>giáo dục đại học</w:t>
      </w:r>
      <w:r w:rsidRPr="00D67361">
        <w:rPr>
          <w:sz w:val="28"/>
          <w:szCs w:val="28"/>
        </w:rPr>
        <w:t xml:space="preserve"> đã </w:t>
      </w:r>
      <w:r w:rsidR="005826DD">
        <w:rPr>
          <w:sz w:val="28"/>
          <w:szCs w:val="28"/>
        </w:rPr>
        <w:t>và đang định hình lại bối cảnh giáo dục đại học</w:t>
      </w:r>
      <w:r w:rsidRPr="00D67361">
        <w:rPr>
          <w:sz w:val="28"/>
          <w:szCs w:val="28"/>
        </w:rPr>
        <w:t xml:space="preserve"> toà</w:t>
      </w:r>
      <w:r w:rsidR="00F54A07">
        <w:rPr>
          <w:sz w:val="28"/>
          <w:szCs w:val="28"/>
        </w:rPr>
        <w:t>n cầu, đặt ra những yêu cầu mới</w:t>
      </w:r>
      <w:r w:rsidRPr="00D67361">
        <w:rPr>
          <w:sz w:val="28"/>
          <w:szCs w:val="28"/>
        </w:rPr>
        <w:t xml:space="preserve"> cấp thiết đối với công tác phát triển </w:t>
      </w:r>
      <w:r w:rsidR="00F54A07">
        <w:rPr>
          <w:sz w:val="28"/>
          <w:szCs w:val="28"/>
        </w:rPr>
        <w:t>đội ngũ giảng viên</w:t>
      </w:r>
      <w:r w:rsidRPr="00D67361">
        <w:rPr>
          <w:sz w:val="28"/>
          <w:szCs w:val="28"/>
        </w:rPr>
        <w:t xml:space="preserve"> ở những khía cạnh sau: </w:t>
      </w:r>
    </w:p>
    <w:p w14:paraId="7CE48C09" w14:textId="77777777" w:rsidR="003824AC" w:rsidRDefault="00DE7DF8" w:rsidP="0073112F">
      <w:pPr>
        <w:spacing w:line="380" w:lineRule="exact"/>
        <w:ind w:firstLine="567"/>
        <w:rPr>
          <w:sz w:val="28"/>
          <w:szCs w:val="28"/>
        </w:rPr>
      </w:pPr>
      <w:r w:rsidRPr="00D67361">
        <w:rPr>
          <w:sz w:val="28"/>
          <w:szCs w:val="28"/>
        </w:rPr>
        <w:t>(1) Sự chuyển dịch sang nền kinh tế tri thức và tác động của CMCN 4.0</w:t>
      </w:r>
      <w:r w:rsidR="00F54A07">
        <w:rPr>
          <w:sz w:val="28"/>
          <w:szCs w:val="28"/>
        </w:rPr>
        <w:t xml:space="preserve"> trong đó n</w:t>
      </w:r>
      <w:r w:rsidR="00F54A07" w:rsidRPr="00F54A07">
        <w:rPr>
          <w:sz w:val="28"/>
          <w:szCs w:val="28"/>
        </w:rPr>
        <w:t xml:space="preserve">ền kinh tế thế giới đang chuyển dịch mạnh mẽ từ dựa vào tài nguyên sang dựa vào tri thức và công nghệ. CMCN 4.0 với các công nghệ đột phá như trí tuệ nhân tạo (AI), Internet vạn vật (IoT), dữ liệu lớn (Big Data) đang làm thay đổi căn bản phương thức sản xuất, quản lý và đặc biệt là yêu cầu </w:t>
      </w:r>
      <w:r w:rsidR="00A978CA">
        <w:rPr>
          <w:sz w:val="28"/>
          <w:szCs w:val="28"/>
        </w:rPr>
        <w:t>về năng lực của nguồn nhân lực</w:t>
      </w:r>
      <w:r w:rsidRPr="00D67361">
        <w:rPr>
          <w:sz w:val="28"/>
          <w:szCs w:val="28"/>
        </w:rPr>
        <w:t xml:space="preserve">; </w:t>
      </w:r>
    </w:p>
    <w:p w14:paraId="66DD1D58" w14:textId="77777777" w:rsidR="003824AC" w:rsidRDefault="00DE7DF8" w:rsidP="0073112F">
      <w:pPr>
        <w:spacing w:line="380" w:lineRule="exact"/>
        <w:ind w:firstLine="567"/>
        <w:rPr>
          <w:sz w:val="28"/>
          <w:szCs w:val="28"/>
        </w:rPr>
      </w:pPr>
      <w:r w:rsidRPr="00D67361">
        <w:rPr>
          <w:sz w:val="28"/>
          <w:szCs w:val="28"/>
        </w:rPr>
        <w:t>(2) Xu thế quốc tế hóa GDĐH ngày càng sâu rộng</w:t>
      </w:r>
      <w:r w:rsidR="00A978CA">
        <w:rPr>
          <w:sz w:val="28"/>
          <w:szCs w:val="28"/>
        </w:rPr>
        <w:t xml:space="preserve">, </w:t>
      </w:r>
      <w:r w:rsidR="00A978CA" w:rsidRPr="00A978CA">
        <w:rPr>
          <w:sz w:val="28"/>
          <w:szCs w:val="28"/>
        </w:rPr>
        <w:t xml:space="preserve">trở thành một xu thế tất yếu và là yêu cầu sống còn đối với các cơ sở giáo dục đại học. Rào cản biên giới trong giáo dục đang dần được xóa bỏ thông qua các hiệp định thương mại tự do (như WTO, </w:t>
      </w:r>
      <w:r w:rsidR="00A978CA" w:rsidRPr="00A978CA">
        <w:rPr>
          <w:sz w:val="28"/>
          <w:szCs w:val="28"/>
        </w:rPr>
        <w:lastRenderedPageBreak/>
        <w:t>CPTPP, EVFTA...)</w:t>
      </w:r>
      <w:r w:rsidR="00A978CA">
        <w:rPr>
          <w:sz w:val="28"/>
          <w:szCs w:val="28"/>
        </w:rPr>
        <w:t xml:space="preserve">, các trường </w:t>
      </w:r>
      <w:r w:rsidR="00A978CA" w:rsidRPr="00A978CA">
        <w:rPr>
          <w:sz w:val="28"/>
          <w:szCs w:val="28"/>
        </w:rPr>
        <w:t>tích cực đẩy mạnh hoạt động liên kết đào tạo, trao đổi giảng viên, sinh viên và đặc biệt là tham gia vào các hệ thống kiểm định chất lượng quốc tế và</w:t>
      </w:r>
      <w:r w:rsidR="003824AC">
        <w:rPr>
          <w:sz w:val="28"/>
          <w:szCs w:val="28"/>
        </w:rPr>
        <w:t xml:space="preserve"> khu vực (như ABET, AUN-QA...).</w:t>
      </w:r>
      <w:r w:rsidRPr="00D67361">
        <w:rPr>
          <w:sz w:val="28"/>
          <w:szCs w:val="28"/>
        </w:rPr>
        <w:t>;</w:t>
      </w:r>
    </w:p>
    <w:p w14:paraId="4BBB9E59" w14:textId="77777777" w:rsidR="00DE7DF8" w:rsidRDefault="00DE7DF8" w:rsidP="0073112F">
      <w:pPr>
        <w:spacing w:line="380" w:lineRule="exact"/>
        <w:ind w:firstLine="567"/>
        <w:rPr>
          <w:sz w:val="28"/>
          <w:szCs w:val="28"/>
        </w:rPr>
      </w:pPr>
      <w:r w:rsidRPr="00D67361">
        <w:rPr>
          <w:sz w:val="28"/>
          <w:szCs w:val="28"/>
        </w:rPr>
        <w:t xml:space="preserve"> (3) Sự cạnh tranh gay gắt trong thu hút nhân lực trình độ cao.</w:t>
      </w:r>
      <w:r w:rsidR="003824AC">
        <w:rPr>
          <w:sz w:val="28"/>
          <w:szCs w:val="28"/>
        </w:rPr>
        <w:t xml:space="preserve"> </w:t>
      </w:r>
      <w:r w:rsidR="003824AC" w:rsidRPr="003824AC">
        <w:rPr>
          <w:sz w:val="28"/>
          <w:szCs w:val="28"/>
        </w:rPr>
        <w:t xml:space="preserve">Toàn cầu hóa dẫn đến sự dịch chuyển dòng lao động trí thức trên phạm vi toàn cầu. Các trường đại học danh tiếng trên thế giới đang cạnh tranh quyết liệt để thu hút những nhà khoa học, giảng viên xuất sắc thông qua các chính sách đãi ngộ hấp dẫn và môi trường làm việc lý tưởng. Điều này tạo ra áp lực lớn đối với các trường đại học tại các nước đang phát triển như Việt Nam trong việc giữ chân nhân tài, tránh hiện tượng “chảy máu chất xám” và thu hút các chuyên gia, học giả quốc tế hoặc người Việt Nam ở nước ngoài về làm việc. </w:t>
      </w:r>
    </w:p>
    <w:p w14:paraId="77B68CF4" w14:textId="447C8C9E" w:rsidR="004833B8" w:rsidRPr="00AD396A" w:rsidRDefault="003824AC" w:rsidP="0073112F">
      <w:pPr>
        <w:spacing w:line="380" w:lineRule="exact"/>
        <w:ind w:firstLine="567"/>
        <w:rPr>
          <w:spacing w:val="4"/>
          <w:sz w:val="28"/>
          <w:szCs w:val="28"/>
        </w:rPr>
      </w:pPr>
      <w:r w:rsidRPr="00AD396A">
        <w:rPr>
          <w:spacing w:val="4"/>
          <w:sz w:val="28"/>
          <w:szCs w:val="28"/>
        </w:rPr>
        <w:t>Bối cảnh trong nước và những yêu cầu mới đối với đội ngũ giảng viên đang đặt ra những yêu cầu mới, cấp thiết đối với năng lực và phẩm chất của người giảng viên đại học: (1): Tác động của cơ chế tự chủ đại học và đổi mới căn bản, toàn diện giáo dục đại học theo Nghị quyết số 29-NQ/TW về đổi mới căn bản, toàn diện giáo dục và đào tạo</w:t>
      </w:r>
      <w:r w:rsidR="00A25B56">
        <w:rPr>
          <w:spacing w:val="4"/>
          <w:sz w:val="28"/>
          <w:szCs w:val="28"/>
        </w:rPr>
        <w:t>; Nghị quyết số 71-NQ/TW đề đột quá phát triển giáo dục và đào tạo ban hành cuối năm 2025</w:t>
      </w:r>
      <w:r w:rsidRPr="00AD396A">
        <w:rPr>
          <w:spacing w:val="4"/>
          <w:sz w:val="28"/>
          <w:szCs w:val="28"/>
        </w:rPr>
        <w:t xml:space="preserve"> cùng với Luật Giáo dục đại học sửa đổi (Luật số 34/2018/QH14); (2) Yêu cầu cấp thiết từ thị trường lao động trong bối cảnh phát triển kinh tế và hội nhập</w:t>
      </w:r>
      <w:r w:rsidR="00CD75C8" w:rsidRPr="00AD396A">
        <w:rPr>
          <w:spacing w:val="4"/>
          <w:sz w:val="28"/>
          <w:szCs w:val="28"/>
        </w:rPr>
        <w:t>; (3) Áp lực chuẩn hóa và kiểm định chất lượng giáo dục theo các chuẩn mực khu vực và quốc tế.</w:t>
      </w:r>
    </w:p>
    <w:p w14:paraId="314A5791" w14:textId="77777777" w:rsidR="00AC02F7" w:rsidRPr="0073112F" w:rsidRDefault="00AC02F7" w:rsidP="0073112F">
      <w:pPr>
        <w:spacing w:line="380" w:lineRule="exact"/>
        <w:ind w:firstLine="567"/>
        <w:rPr>
          <w:b/>
          <w:sz w:val="28"/>
          <w:szCs w:val="28"/>
        </w:rPr>
      </w:pPr>
      <w:r w:rsidRPr="0073112F">
        <w:rPr>
          <w:b/>
          <w:sz w:val="28"/>
          <w:szCs w:val="28"/>
        </w:rPr>
        <w:t>Định hướng phát triển đội ngũ giảng viên các trường đại học Việt Nam</w:t>
      </w:r>
    </w:p>
    <w:p w14:paraId="0C0E10F3" w14:textId="77777777" w:rsidR="003824AC" w:rsidRPr="00AC02F7" w:rsidRDefault="004833B8" w:rsidP="0073112F">
      <w:pPr>
        <w:spacing w:line="380" w:lineRule="exact"/>
        <w:ind w:firstLine="567"/>
        <w:rPr>
          <w:sz w:val="28"/>
          <w:szCs w:val="28"/>
        </w:rPr>
      </w:pPr>
      <w:r w:rsidRPr="00AC02F7">
        <w:rPr>
          <w:sz w:val="28"/>
          <w:szCs w:val="28"/>
        </w:rPr>
        <w:t xml:space="preserve">Định hướng 1: Phát triển năng lực toàn diện của giảng viên, thông qua: (1) </w:t>
      </w:r>
      <w:r w:rsidRPr="00AC02F7">
        <w:rPr>
          <w:iCs/>
          <w:color w:val="000000" w:themeColor="text1"/>
          <w:sz w:val="28"/>
          <w:szCs w:val="28"/>
        </w:rPr>
        <w:t>Nâng cao trình độ chuyên môn</w:t>
      </w:r>
      <w:r w:rsidRPr="00AC02F7">
        <w:rPr>
          <w:sz w:val="28"/>
          <w:szCs w:val="28"/>
        </w:rPr>
        <w:t>; (2) Đổi mới phương pháp sư phạm; (3) Nghiên cứu khoa học và chuyển giao công nghệ.</w:t>
      </w:r>
    </w:p>
    <w:p w14:paraId="12ACE165" w14:textId="77777777" w:rsidR="004833B8" w:rsidRPr="00AC02F7" w:rsidRDefault="004833B8" w:rsidP="0073112F">
      <w:pPr>
        <w:spacing w:line="380" w:lineRule="exact"/>
        <w:ind w:firstLine="567"/>
        <w:rPr>
          <w:sz w:val="28"/>
          <w:szCs w:val="28"/>
        </w:rPr>
      </w:pPr>
      <w:r w:rsidRPr="00AC02F7">
        <w:rPr>
          <w:sz w:val="28"/>
          <w:szCs w:val="28"/>
        </w:rPr>
        <w:t>Định hướng 2: Hoàn thiện chính sách quản trị nguồn nhân lực giảng viên, thông qua: (1) Thiết kế lộ trình thăng tiến và đánh giá hiệu suất; (2) Cải thiện chế độ đãi ngộ và hỗ trợ phát triển nghề nghiệp.</w:t>
      </w:r>
    </w:p>
    <w:p w14:paraId="0D4F8C21" w14:textId="77777777" w:rsidR="004833B8" w:rsidRPr="00AC02F7" w:rsidRDefault="004833B8" w:rsidP="0073112F">
      <w:pPr>
        <w:spacing w:line="380" w:lineRule="exact"/>
        <w:ind w:firstLine="567"/>
        <w:rPr>
          <w:sz w:val="28"/>
          <w:szCs w:val="28"/>
        </w:rPr>
      </w:pPr>
      <w:r w:rsidRPr="00AC02F7">
        <w:rPr>
          <w:sz w:val="28"/>
          <w:szCs w:val="28"/>
        </w:rPr>
        <w:t xml:space="preserve">Định hướng 3: Xây dựng văn hóa tổ chức học tập và đổi mới sáng tạo, thông qua: (1) Khuyến khích tinh thần tự chủ và sáng tạo; (2) Tăng cường hợp tác quốc tế và giao lưu học thuật; </w:t>
      </w:r>
    </w:p>
    <w:p w14:paraId="3FBF7673" w14:textId="77777777" w:rsidR="004833B8" w:rsidRPr="00AC02F7" w:rsidRDefault="004833B8" w:rsidP="0073112F">
      <w:pPr>
        <w:spacing w:line="380" w:lineRule="exact"/>
        <w:ind w:firstLine="567"/>
        <w:rPr>
          <w:sz w:val="28"/>
          <w:szCs w:val="28"/>
        </w:rPr>
      </w:pPr>
      <w:r w:rsidRPr="00AC02F7">
        <w:rPr>
          <w:sz w:val="28"/>
          <w:szCs w:val="28"/>
        </w:rPr>
        <w:t>Định hướng 4: Đầu tư cơ sở hạ tầng và công nghệ hỗ trợ đào tạo và nghiên cứu, thông qua: (1) Hiện đại hóa các thiết bị và nền tảng công nghệ; (2) Phát triển không gian làm việc mở, khuyến khích hợp tác liên ngành.</w:t>
      </w:r>
    </w:p>
    <w:p w14:paraId="2F2FF6EA" w14:textId="77777777" w:rsidR="004833B8" w:rsidRPr="00AC02F7" w:rsidRDefault="004833B8" w:rsidP="0073112F">
      <w:pPr>
        <w:spacing w:line="380" w:lineRule="exact"/>
        <w:ind w:firstLine="567"/>
        <w:rPr>
          <w:sz w:val="28"/>
          <w:szCs w:val="28"/>
        </w:rPr>
      </w:pPr>
      <w:r w:rsidRPr="00AC02F7">
        <w:rPr>
          <w:sz w:val="28"/>
          <w:szCs w:val="28"/>
        </w:rPr>
        <w:t>Định hướng 5: Quản lý và đánh giá năng lực giảng viên theo chu trình cải tiến liên tục, thông qua: (1) Thực hiện đánh giá định kỳ; (2) Xây dựng kế hoạch phát triển cá nhân.</w:t>
      </w:r>
    </w:p>
    <w:p w14:paraId="5E204061" w14:textId="77777777" w:rsidR="00AC02F7" w:rsidRPr="00AC02F7" w:rsidRDefault="004833B8" w:rsidP="0073112F">
      <w:pPr>
        <w:spacing w:line="380" w:lineRule="exact"/>
        <w:ind w:firstLine="567"/>
        <w:rPr>
          <w:sz w:val="28"/>
          <w:szCs w:val="28"/>
        </w:rPr>
      </w:pPr>
      <w:r w:rsidRPr="00AC02F7">
        <w:rPr>
          <w:sz w:val="28"/>
          <w:szCs w:val="28"/>
        </w:rPr>
        <w:t>Định hướng 6: Tham gia và tuân thủ kiểm định chất lượng AUN-QA, thông qua: (1) Tích cực tham gia đánh giá AUN-QA; (2) Ứng dụng khuyến nghị AUN-QA.</w:t>
      </w:r>
    </w:p>
    <w:p w14:paraId="1652AD1F" w14:textId="77777777" w:rsidR="0073112F" w:rsidRDefault="00AC02F7" w:rsidP="0073112F">
      <w:pPr>
        <w:spacing w:line="380" w:lineRule="exact"/>
        <w:ind w:firstLine="567"/>
        <w:rPr>
          <w:sz w:val="28"/>
          <w:szCs w:val="28"/>
        </w:rPr>
      </w:pPr>
      <w:r w:rsidRPr="0073112F">
        <w:rPr>
          <w:b/>
          <w:sz w:val="28"/>
          <w:szCs w:val="28"/>
        </w:rPr>
        <w:lastRenderedPageBreak/>
        <w:t>Mục tiêu</w:t>
      </w:r>
      <w:r>
        <w:rPr>
          <w:sz w:val="28"/>
          <w:szCs w:val="28"/>
        </w:rPr>
        <w:t xml:space="preserve"> </w:t>
      </w:r>
      <w:r w:rsidR="0073112F" w:rsidRPr="0073112F">
        <w:rPr>
          <w:b/>
          <w:sz w:val="28"/>
          <w:szCs w:val="28"/>
        </w:rPr>
        <w:t>đảm bảo phát triển toàn diện, đáp ứng yêu cầu hội nhập quốc tế và thúc đẩy sự cải tiến liên tục trong giáo dục đại học Việt Nam</w:t>
      </w:r>
    </w:p>
    <w:p w14:paraId="7CC8369B" w14:textId="77777777" w:rsidR="00AC02F7" w:rsidRDefault="0073112F" w:rsidP="0073112F">
      <w:pPr>
        <w:spacing w:line="380" w:lineRule="exact"/>
        <w:ind w:firstLine="567"/>
        <w:rPr>
          <w:sz w:val="28"/>
          <w:szCs w:val="28"/>
        </w:rPr>
      </w:pPr>
      <w:r>
        <w:rPr>
          <w:sz w:val="28"/>
          <w:szCs w:val="28"/>
        </w:rPr>
        <w:t xml:space="preserve">Mục tiêu </w:t>
      </w:r>
      <w:r w:rsidR="00AC02F7" w:rsidRPr="00AC02F7">
        <w:rPr>
          <w:sz w:val="28"/>
          <w:szCs w:val="28"/>
        </w:rPr>
        <w:t>được thiết kế theo lộ trình giai đoạn 2025-2030, áp dụng cơ chế giám sát PDCA (Plan-Do-Check-Act) liên kết chặt chẽ với Khung Đảm bảo Chất lượng Nội bộ (IQA). Cơ chế thực thi áp dụng mô hình “Vòng xoáy chất lượng 4.0” kết hợp PDCA và Big Data Analytics</w:t>
      </w:r>
      <w:r>
        <w:rPr>
          <w:sz w:val="28"/>
          <w:szCs w:val="28"/>
        </w:rPr>
        <w:t>.</w:t>
      </w:r>
      <w:r w:rsidR="00AC02F7">
        <w:rPr>
          <w:sz w:val="28"/>
          <w:szCs w:val="28"/>
        </w:rPr>
        <w:t xml:space="preserve"> </w:t>
      </w:r>
    </w:p>
    <w:p w14:paraId="27E3C8ED" w14:textId="77777777" w:rsidR="00DE7DF8" w:rsidRPr="00D67361" w:rsidRDefault="00DE7DF8" w:rsidP="0073112F">
      <w:pPr>
        <w:spacing w:line="380" w:lineRule="exact"/>
        <w:ind w:firstLine="567"/>
        <w:rPr>
          <w:b/>
          <w:sz w:val="28"/>
          <w:szCs w:val="28"/>
        </w:rPr>
      </w:pPr>
      <w:r w:rsidRPr="00D67361">
        <w:rPr>
          <w:b/>
          <w:sz w:val="28"/>
          <w:szCs w:val="28"/>
        </w:rPr>
        <w:t xml:space="preserve">5.2. Các giải pháp nâng cao </w:t>
      </w:r>
      <w:r w:rsidR="00CC4F89">
        <w:rPr>
          <w:b/>
          <w:sz w:val="28"/>
          <w:szCs w:val="28"/>
        </w:rPr>
        <w:t>chất lượng giảng viên</w:t>
      </w:r>
    </w:p>
    <w:p w14:paraId="68A0063C" w14:textId="77777777" w:rsidR="00AC02F7" w:rsidRDefault="00C467ED" w:rsidP="0073112F">
      <w:pPr>
        <w:spacing w:line="380" w:lineRule="exact"/>
        <w:ind w:firstLine="567"/>
        <w:rPr>
          <w:sz w:val="28"/>
          <w:szCs w:val="28"/>
        </w:rPr>
      </w:pPr>
      <w:r>
        <w:rPr>
          <w:sz w:val="28"/>
          <w:szCs w:val="28"/>
        </w:rPr>
        <w:t>G</w:t>
      </w:r>
      <w:r w:rsidR="00DE7DF8" w:rsidRPr="00D67361">
        <w:rPr>
          <w:sz w:val="28"/>
          <w:szCs w:val="28"/>
        </w:rPr>
        <w:t xml:space="preserve">iải pháp được thiết kế theo 3 </w:t>
      </w:r>
      <w:r>
        <w:rPr>
          <w:sz w:val="28"/>
          <w:szCs w:val="28"/>
        </w:rPr>
        <w:t>nhóm</w:t>
      </w:r>
      <w:r w:rsidR="00DE7DF8" w:rsidRPr="00D67361">
        <w:rPr>
          <w:sz w:val="28"/>
          <w:szCs w:val="28"/>
        </w:rPr>
        <w:t xml:space="preserve">: </w:t>
      </w:r>
    </w:p>
    <w:p w14:paraId="5E1C1957" w14:textId="3C612BC7" w:rsidR="002F3AF4" w:rsidRDefault="00C467ED" w:rsidP="0073112F">
      <w:pPr>
        <w:spacing w:line="380" w:lineRule="exact"/>
        <w:ind w:firstLine="567"/>
        <w:rPr>
          <w:sz w:val="28"/>
          <w:szCs w:val="28"/>
        </w:rPr>
      </w:pPr>
      <w:r>
        <w:rPr>
          <w:sz w:val="28"/>
          <w:szCs w:val="28"/>
        </w:rPr>
        <w:t xml:space="preserve">- </w:t>
      </w:r>
      <w:r w:rsidR="00DE7DF8" w:rsidRPr="00D67361">
        <w:rPr>
          <w:sz w:val="28"/>
          <w:szCs w:val="28"/>
        </w:rPr>
        <w:t>Nhóm giải pháp nền tảng về quy hoạch và quản trị nguồn nhân</w:t>
      </w:r>
      <w:r w:rsidR="00AC02F7">
        <w:rPr>
          <w:sz w:val="28"/>
          <w:szCs w:val="28"/>
        </w:rPr>
        <w:t xml:space="preserve"> lực chiến lược</w:t>
      </w:r>
      <w:r w:rsidR="002F3AF4">
        <w:rPr>
          <w:sz w:val="28"/>
          <w:szCs w:val="28"/>
        </w:rPr>
        <w:t>,</w:t>
      </w:r>
      <w:r w:rsidR="00AD396A">
        <w:rPr>
          <w:sz w:val="28"/>
          <w:szCs w:val="28"/>
          <w:lang w:val="vi-VN"/>
        </w:rPr>
        <w:t xml:space="preserve"> </w:t>
      </w:r>
      <w:r w:rsidR="002F3AF4">
        <w:rPr>
          <w:sz w:val="28"/>
          <w:szCs w:val="28"/>
        </w:rPr>
        <w:t xml:space="preserve">bao gồm: (1) </w:t>
      </w:r>
      <w:r w:rsidR="00AC02F7" w:rsidRPr="00AC02F7">
        <w:rPr>
          <w:sz w:val="28"/>
          <w:szCs w:val="28"/>
        </w:rPr>
        <w:t>Xây dựng chiến lược phát triển đội ngũ gắn với chiến lược phát triển Bộ Xây dựng</w:t>
      </w:r>
      <w:r w:rsidR="002F3AF4">
        <w:rPr>
          <w:sz w:val="28"/>
          <w:szCs w:val="28"/>
        </w:rPr>
        <w:t>; (2)</w:t>
      </w:r>
      <w:r w:rsidR="00AC02F7" w:rsidRPr="00AC02F7">
        <w:rPr>
          <w:sz w:val="28"/>
          <w:szCs w:val="28"/>
        </w:rPr>
        <w:t xml:space="preserve"> Hoàn thiện quy hoạch vị trí việc làm và định mức lao động khoa học</w:t>
      </w:r>
      <w:r w:rsidR="002F3AF4">
        <w:rPr>
          <w:sz w:val="28"/>
          <w:szCs w:val="28"/>
        </w:rPr>
        <w:t xml:space="preserve">; (3) </w:t>
      </w:r>
      <w:r w:rsidR="00AC02F7" w:rsidRPr="00AC02F7">
        <w:rPr>
          <w:sz w:val="28"/>
          <w:szCs w:val="28"/>
        </w:rPr>
        <w:t>Chuyên nghiệp hóa quy trình tuyển dụng và đánh giá nhân sự (KPIs)</w:t>
      </w:r>
      <w:r w:rsidR="002F3AF4">
        <w:rPr>
          <w:sz w:val="28"/>
          <w:szCs w:val="28"/>
        </w:rPr>
        <w:t>;</w:t>
      </w:r>
    </w:p>
    <w:p w14:paraId="77050DDF" w14:textId="77777777" w:rsidR="002F3AF4" w:rsidRDefault="00C467ED" w:rsidP="0073112F">
      <w:pPr>
        <w:spacing w:line="380" w:lineRule="exact"/>
        <w:ind w:firstLine="567"/>
        <w:rPr>
          <w:sz w:val="28"/>
          <w:szCs w:val="28"/>
        </w:rPr>
      </w:pPr>
      <w:r>
        <w:rPr>
          <w:sz w:val="28"/>
          <w:szCs w:val="28"/>
        </w:rPr>
        <w:t xml:space="preserve">- </w:t>
      </w:r>
      <w:r w:rsidR="00DE7DF8" w:rsidRPr="00D67361">
        <w:rPr>
          <w:sz w:val="28"/>
          <w:szCs w:val="28"/>
        </w:rPr>
        <w:t xml:space="preserve">Nhóm giải pháp chuyên sâu ứng phó với các nhân tố </w:t>
      </w:r>
      <w:r w:rsidR="00AC02F7">
        <w:rPr>
          <w:sz w:val="28"/>
          <w:szCs w:val="28"/>
        </w:rPr>
        <w:t>ảnh hưởng từ mô hình nghiên cứu</w:t>
      </w:r>
      <w:r w:rsidR="002F3AF4">
        <w:rPr>
          <w:sz w:val="28"/>
          <w:szCs w:val="28"/>
        </w:rPr>
        <w:t xml:space="preserve">, bao gồm: (1) </w:t>
      </w:r>
      <w:r w:rsidR="00AC02F7" w:rsidRPr="00AC02F7">
        <w:rPr>
          <w:sz w:val="28"/>
          <w:szCs w:val="28"/>
        </w:rPr>
        <w:t>Đầu tư n</w:t>
      </w:r>
      <w:r w:rsidR="00AC02F7">
        <w:rPr>
          <w:sz w:val="28"/>
          <w:szCs w:val="28"/>
        </w:rPr>
        <w:t>âng cao chất lượng vốn nhân lực</w:t>
      </w:r>
      <w:r w:rsidR="002F3AF4">
        <w:rPr>
          <w:sz w:val="28"/>
          <w:szCs w:val="28"/>
        </w:rPr>
        <w:t xml:space="preserve">; (2) </w:t>
      </w:r>
      <w:r w:rsidR="00AC02F7" w:rsidRPr="00AC02F7">
        <w:rPr>
          <w:sz w:val="28"/>
          <w:szCs w:val="28"/>
        </w:rPr>
        <w:t>Hoàn thiện cơ chế tài chính, tiền lương và tạo động lực kinh tế</w:t>
      </w:r>
      <w:r w:rsidR="002F3AF4">
        <w:rPr>
          <w:sz w:val="28"/>
          <w:szCs w:val="28"/>
        </w:rPr>
        <w:t xml:space="preserve">; (3) </w:t>
      </w:r>
      <w:r w:rsidR="00AC02F7" w:rsidRPr="00AC02F7">
        <w:rPr>
          <w:sz w:val="28"/>
          <w:szCs w:val="28"/>
        </w:rPr>
        <w:t>Đầu tư hạ tầng số và phát triển năng lực công nghệ</w:t>
      </w:r>
      <w:r w:rsidR="002F3AF4">
        <w:rPr>
          <w:sz w:val="28"/>
          <w:szCs w:val="28"/>
        </w:rPr>
        <w:t xml:space="preserve">; (4) </w:t>
      </w:r>
      <w:r w:rsidR="00AC02F7" w:rsidRPr="00AC02F7">
        <w:rPr>
          <w:sz w:val="28"/>
          <w:szCs w:val="28"/>
        </w:rPr>
        <w:t>Đổi mới chính sách đầu tư cho đào tạo và phát triển chuyên môn</w:t>
      </w:r>
      <w:r w:rsidR="002F3AF4">
        <w:rPr>
          <w:sz w:val="28"/>
          <w:szCs w:val="28"/>
        </w:rPr>
        <w:t xml:space="preserve">; (5) </w:t>
      </w:r>
      <w:r w:rsidR="002F3AF4" w:rsidRPr="002F3AF4">
        <w:rPr>
          <w:sz w:val="28"/>
          <w:szCs w:val="28"/>
        </w:rPr>
        <w:t>Kiến tạo văn hóa tổ chức và môi trường làm việc cạnh tranh lành mạnh</w:t>
      </w:r>
      <w:r w:rsidR="002F3AF4">
        <w:rPr>
          <w:sz w:val="28"/>
          <w:szCs w:val="28"/>
        </w:rPr>
        <w:t xml:space="preserve">; (6) </w:t>
      </w:r>
      <w:r w:rsidR="002F3AF4" w:rsidRPr="002F3AF4">
        <w:rPr>
          <w:sz w:val="28"/>
          <w:szCs w:val="28"/>
        </w:rPr>
        <w:t>Nâng cao hiệu quả đầu tư cơ sở vật chất phục vụ đào tạo</w:t>
      </w:r>
    </w:p>
    <w:p w14:paraId="17F21A1A" w14:textId="77777777" w:rsidR="002F3AF4" w:rsidRDefault="00C467ED" w:rsidP="0073112F">
      <w:pPr>
        <w:spacing w:line="380" w:lineRule="exact"/>
        <w:ind w:firstLine="567"/>
        <w:rPr>
          <w:sz w:val="28"/>
          <w:szCs w:val="28"/>
        </w:rPr>
      </w:pPr>
      <w:r>
        <w:rPr>
          <w:sz w:val="28"/>
          <w:szCs w:val="28"/>
        </w:rPr>
        <w:t>-</w:t>
      </w:r>
      <w:r w:rsidR="00DE7DF8" w:rsidRPr="00D67361">
        <w:rPr>
          <w:sz w:val="28"/>
          <w:szCs w:val="28"/>
        </w:rPr>
        <w:t xml:space="preserve"> Nhóm giải phá</w:t>
      </w:r>
      <w:r w:rsidR="00AC02F7">
        <w:rPr>
          <w:sz w:val="28"/>
          <w:szCs w:val="28"/>
        </w:rPr>
        <w:t>p bổ trợ và phát triển bền vững</w:t>
      </w:r>
      <w:r w:rsidR="00306503">
        <w:rPr>
          <w:sz w:val="28"/>
          <w:szCs w:val="28"/>
        </w:rPr>
        <w:t xml:space="preserve">, bao gồm: (1) </w:t>
      </w:r>
      <w:r w:rsidR="002F3AF4" w:rsidRPr="002F3AF4">
        <w:rPr>
          <w:sz w:val="28"/>
          <w:szCs w:val="28"/>
        </w:rPr>
        <w:t>Đa dạng hóa nguồn lực tài chính và xã hội hóa giáo dục</w:t>
      </w:r>
      <w:r w:rsidR="00306503">
        <w:rPr>
          <w:sz w:val="28"/>
          <w:szCs w:val="28"/>
        </w:rPr>
        <w:t xml:space="preserve">; (2) </w:t>
      </w:r>
      <w:r w:rsidR="002F3AF4" w:rsidRPr="002F3AF4">
        <w:rPr>
          <w:sz w:val="28"/>
          <w:szCs w:val="28"/>
        </w:rPr>
        <w:t>Mở rộng hợp tác quốc tế và kết nối cung - cầu nhân lực chất lượng cao</w:t>
      </w:r>
      <w:r w:rsidR="00306503">
        <w:rPr>
          <w:sz w:val="28"/>
          <w:szCs w:val="28"/>
        </w:rPr>
        <w:t xml:space="preserve">; (3) </w:t>
      </w:r>
      <w:r w:rsidR="002F3AF4" w:rsidRPr="002F3AF4">
        <w:rPr>
          <w:sz w:val="28"/>
          <w:szCs w:val="28"/>
        </w:rPr>
        <w:t>Tăng cường ứng dụng công nghệ trong quản trị đại học</w:t>
      </w:r>
      <w:r w:rsidR="00730634">
        <w:rPr>
          <w:sz w:val="28"/>
          <w:szCs w:val="28"/>
        </w:rPr>
        <w:t>.</w:t>
      </w:r>
    </w:p>
    <w:p w14:paraId="3DE0151D" w14:textId="77777777" w:rsidR="0073112F" w:rsidRPr="0073112F" w:rsidRDefault="0073112F" w:rsidP="0073112F">
      <w:pPr>
        <w:spacing w:line="380" w:lineRule="exact"/>
        <w:ind w:firstLine="567"/>
        <w:rPr>
          <w:b/>
          <w:sz w:val="28"/>
          <w:szCs w:val="28"/>
        </w:rPr>
      </w:pPr>
      <w:r w:rsidRPr="0073112F">
        <w:rPr>
          <w:b/>
          <w:sz w:val="28"/>
          <w:szCs w:val="28"/>
        </w:rPr>
        <w:t>5.3. Kiến nghị đối với các cơ quan quản lý</w:t>
      </w:r>
    </w:p>
    <w:p w14:paraId="5896BFD1" w14:textId="77777777" w:rsidR="00DE7DF8" w:rsidRPr="00D67361" w:rsidRDefault="00B66E2E" w:rsidP="0073112F">
      <w:pPr>
        <w:spacing w:line="380" w:lineRule="exact"/>
        <w:ind w:firstLine="567"/>
        <w:rPr>
          <w:sz w:val="28"/>
          <w:szCs w:val="28"/>
        </w:rPr>
      </w:pPr>
      <w:r>
        <w:rPr>
          <w:sz w:val="28"/>
          <w:szCs w:val="28"/>
        </w:rPr>
        <w:t xml:space="preserve">- </w:t>
      </w:r>
      <w:r w:rsidR="00DE7DF8" w:rsidRPr="00D67361">
        <w:rPr>
          <w:sz w:val="28"/>
          <w:szCs w:val="28"/>
        </w:rPr>
        <w:t>Đối với Chính phủ</w:t>
      </w:r>
      <w:r>
        <w:rPr>
          <w:sz w:val="28"/>
          <w:szCs w:val="28"/>
        </w:rPr>
        <w:t xml:space="preserve">: (1) </w:t>
      </w:r>
      <w:r w:rsidRPr="00B66E2E">
        <w:rPr>
          <w:sz w:val="28"/>
          <w:szCs w:val="28"/>
        </w:rPr>
        <w:t>Hoàn thiện hành lang pháp lý về tự chủ đại học và cơ chế tài chính</w:t>
      </w:r>
      <w:r>
        <w:rPr>
          <w:sz w:val="28"/>
          <w:szCs w:val="28"/>
        </w:rPr>
        <w:t xml:space="preserve">; (2) </w:t>
      </w:r>
      <w:r w:rsidRPr="00B66E2E">
        <w:rPr>
          <w:sz w:val="28"/>
          <w:szCs w:val="28"/>
        </w:rPr>
        <w:t>Ban hành chính sách vĩ mô thu hút nhân tài và chuyên gia quốc tế</w:t>
      </w:r>
      <w:r>
        <w:rPr>
          <w:sz w:val="28"/>
          <w:szCs w:val="28"/>
        </w:rPr>
        <w:t xml:space="preserve">; </w:t>
      </w:r>
    </w:p>
    <w:p w14:paraId="2A499D4D" w14:textId="77777777" w:rsidR="00B66E2E" w:rsidRDefault="00DE7DF8" w:rsidP="0073112F">
      <w:pPr>
        <w:spacing w:line="380" w:lineRule="exact"/>
        <w:ind w:firstLine="567"/>
        <w:rPr>
          <w:sz w:val="28"/>
          <w:szCs w:val="28"/>
        </w:rPr>
      </w:pPr>
      <w:r w:rsidRPr="00D67361">
        <w:rPr>
          <w:sz w:val="28"/>
          <w:szCs w:val="28"/>
        </w:rPr>
        <w:t>- Đối với Bộ Giáo dục và Đào tạo</w:t>
      </w:r>
      <w:r w:rsidR="00B66E2E">
        <w:rPr>
          <w:sz w:val="28"/>
          <w:szCs w:val="28"/>
        </w:rPr>
        <w:t xml:space="preserve">, bao gồm: (1) </w:t>
      </w:r>
      <w:r w:rsidR="00B66E2E" w:rsidRPr="00B66E2E">
        <w:rPr>
          <w:sz w:val="28"/>
          <w:szCs w:val="28"/>
        </w:rPr>
        <w:t>Đổi mới tiêu chuẩn chức danh và kiểm định chất lượng theo hướng hội nhập</w:t>
      </w:r>
      <w:r w:rsidR="0073112F">
        <w:rPr>
          <w:sz w:val="28"/>
          <w:szCs w:val="28"/>
        </w:rPr>
        <w:t>; (2)</w:t>
      </w:r>
      <w:r w:rsidR="00B66E2E">
        <w:rPr>
          <w:sz w:val="28"/>
          <w:szCs w:val="28"/>
        </w:rPr>
        <w:t xml:space="preserve"> </w:t>
      </w:r>
      <w:r w:rsidR="00B66E2E" w:rsidRPr="00B66E2E">
        <w:rPr>
          <w:sz w:val="28"/>
          <w:szCs w:val="28"/>
        </w:rPr>
        <w:t>Hoàn thiện cơ chế phân bổ ngân sách dựa trên hiệu quả hoạt động</w:t>
      </w:r>
      <w:r w:rsidR="00B66E2E">
        <w:rPr>
          <w:sz w:val="28"/>
          <w:szCs w:val="28"/>
        </w:rPr>
        <w:t>.</w:t>
      </w:r>
    </w:p>
    <w:p w14:paraId="65246DC9" w14:textId="77777777" w:rsidR="00B66E2E" w:rsidRDefault="00B66E2E" w:rsidP="0073112F">
      <w:pPr>
        <w:spacing w:line="380" w:lineRule="exact"/>
        <w:ind w:firstLine="567"/>
        <w:rPr>
          <w:sz w:val="28"/>
          <w:szCs w:val="28"/>
        </w:rPr>
      </w:pPr>
      <w:r>
        <w:rPr>
          <w:sz w:val="28"/>
          <w:szCs w:val="28"/>
        </w:rPr>
        <w:t xml:space="preserve">- </w:t>
      </w:r>
      <w:r w:rsidR="00DE7DF8" w:rsidRPr="00D67361">
        <w:rPr>
          <w:sz w:val="28"/>
          <w:szCs w:val="28"/>
        </w:rPr>
        <w:t>Đối với Bộ Xây dựng (Cơ quan chủ quản)</w:t>
      </w:r>
      <w:r>
        <w:rPr>
          <w:sz w:val="28"/>
          <w:szCs w:val="28"/>
        </w:rPr>
        <w:t>, bao gồm:</w:t>
      </w:r>
      <w:r w:rsidR="0073112F">
        <w:rPr>
          <w:sz w:val="28"/>
          <w:szCs w:val="28"/>
        </w:rPr>
        <w:t xml:space="preserve"> (1)</w:t>
      </w:r>
      <w:r>
        <w:rPr>
          <w:sz w:val="28"/>
          <w:szCs w:val="28"/>
        </w:rPr>
        <w:t xml:space="preserve"> </w:t>
      </w:r>
      <w:r w:rsidRPr="00B66E2E">
        <w:rPr>
          <w:sz w:val="28"/>
          <w:szCs w:val="28"/>
        </w:rPr>
        <w:t>Xây dựng Chiến lược phát triển nguồn nhân lực ngành Xây dựng tầm nhìn 2030</w:t>
      </w:r>
      <w:r>
        <w:rPr>
          <w:sz w:val="28"/>
          <w:szCs w:val="28"/>
        </w:rPr>
        <w:t xml:space="preserve">; (2) </w:t>
      </w:r>
      <w:r w:rsidRPr="00B66E2E">
        <w:rPr>
          <w:sz w:val="28"/>
          <w:szCs w:val="28"/>
        </w:rPr>
        <w:t>Cơ chế đặt hàng đào tạo và ưu tiên giao nhiệm vụ khoa học công nghệ trọng điểm</w:t>
      </w:r>
      <w:r w:rsidR="0073112F">
        <w:rPr>
          <w:sz w:val="28"/>
          <w:szCs w:val="28"/>
        </w:rPr>
        <w:t>; (3)</w:t>
      </w:r>
      <w:r>
        <w:rPr>
          <w:sz w:val="28"/>
          <w:szCs w:val="28"/>
        </w:rPr>
        <w:t xml:space="preserve"> </w:t>
      </w:r>
      <w:r w:rsidRPr="00B66E2E">
        <w:rPr>
          <w:sz w:val="28"/>
          <w:szCs w:val="28"/>
        </w:rPr>
        <w:t>Cơ chế kết nối hợp tác giữa các Trường đại học và doanh nghiệp thuộc Bộ</w:t>
      </w:r>
      <w:r w:rsidR="0073112F">
        <w:rPr>
          <w:sz w:val="28"/>
          <w:szCs w:val="28"/>
        </w:rPr>
        <w:t>; (4)</w:t>
      </w:r>
      <w:r>
        <w:rPr>
          <w:sz w:val="28"/>
          <w:szCs w:val="28"/>
        </w:rPr>
        <w:t xml:space="preserve"> </w:t>
      </w:r>
      <w:r w:rsidRPr="00B66E2E">
        <w:rPr>
          <w:sz w:val="28"/>
          <w:szCs w:val="28"/>
        </w:rPr>
        <w:t>Ưu tiên nguồn vốn đầu tư công trung hạn để hiện đại hóa cơ sở vật chất</w:t>
      </w:r>
      <w:r w:rsidR="00656D4B">
        <w:rPr>
          <w:sz w:val="28"/>
          <w:szCs w:val="28"/>
        </w:rPr>
        <w:t>.</w:t>
      </w:r>
    </w:p>
    <w:p w14:paraId="4194978E" w14:textId="77777777" w:rsidR="00BE55CE" w:rsidRDefault="00656D4B" w:rsidP="0073112F">
      <w:pPr>
        <w:spacing w:line="380" w:lineRule="exact"/>
        <w:ind w:firstLine="567"/>
        <w:rPr>
          <w:sz w:val="28"/>
          <w:szCs w:val="28"/>
        </w:rPr>
      </w:pPr>
      <w:r>
        <w:rPr>
          <w:sz w:val="28"/>
          <w:szCs w:val="28"/>
        </w:rPr>
        <w:t xml:space="preserve">- </w:t>
      </w:r>
      <w:r w:rsidR="00DE7DF8" w:rsidRPr="00D67361">
        <w:rPr>
          <w:sz w:val="28"/>
          <w:szCs w:val="28"/>
        </w:rPr>
        <w:t xml:space="preserve">Đối với các Hiệp </w:t>
      </w:r>
      <w:r>
        <w:rPr>
          <w:sz w:val="28"/>
          <w:szCs w:val="28"/>
        </w:rPr>
        <w:t xml:space="preserve">hội nghề nghiệp (như </w:t>
      </w:r>
      <w:r w:rsidRPr="00656D4B">
        <w:rPr>
          <w:sz w:val="28"/>
          <w:szCs w:val="28"/>
        </w:rPr>
        <w:t>Tổng hội Xây dựng, Hiệp hội Vận tải...)</w:t>
      </w:r>
      <w:r>
        <w:rPr>
          <w:sz w:val="28"/>
          <w:szCs w:val="28"/>
        </w:rPr>
        <w:t xml:space="preserve"> và Doanh nghiệp</w:t>
      </w:r>
      <w:r w:rsidR="00DE7DF8" w:rsidRPr="00D67361">
        <w:rPr>
          <w:sz w:val="28"/>
          <w:szCs w:val="28"/>
        </w:rPr>
        <w:t xml:space="preserve"> </w:t>
      </w:r>
      <w:r w:rsidRPr="00656D4B">
        <w:rPr>
          <w:sz w:val="28"/>
          <w:szCs w:val="28"/>
        </w:rPr>
        <w:t>trong ngành Xây dựng và Giao thông</w:t>
      </w:r>
      <w:r>
        <w:rPr>
          <w:sz w:val="28"/>
          <w:szCs w:val="28"/>
        </w:rPr>
        <w:t xml:space="preserve"> </w:t>
      </w:r>
      <w:r w:rsidRPr="00656D4B">
        <w:rPr>
          <w:sz w:val="28"/>
          <w:szCs w:val="28"/>
        </w:rPr>
        <w:t>cần thiết lập cơ chế hợp tác dựa trên nguyên tắc “Cùng đầu tư - Cùng hưởng lợi”.</w:t>
      </w:r>
    </w:p>
    <w:p w14:paraId="7C86ECC3" w14:textId="77777777" w:rsidR="0073112F" w:rsidRDefault="0073112F" w:rsidP="0073112F">
      <w:pPr>
        <w:spacing w:line="380" w:lineRule="exact"/>
        <w:ind w:firstLine="567"/>
        <w:rPr>
          <w:b/>
          <w:sz w:val="28"/>
          <w:szCs w:val="28"/>
        </w:rPr>
      </w:pPr>
    </w:p>
    <w:p w14:paraId="092708E6" w14:textId="77777777" w:rsidR="00AD396A" w:rsidRDefault="00AD396A" w:rsidP="0073112F">
      <w:pPr>
        <w:spacing w:line="380" w:lineRule="exact"/>
        <w:ind w:firstLine="0"/>
        <w:jc w:val="center"/>
        <w:rPr>
          <w:b/>
          <w:sz w:val="28"/>
          <w:szCs w:val="28"/>
        </w:rPr>
      </w:pPr>
    </w:p>
    <w:p w14:paraId="5F35EE4C" w14:textId="6FD62FB7" w:rsidR="00DE7DF8" w:rsidRPr="00D67361" w:rsidRDefault="003451FC" w:rsidP="0073112F">
      <w:pPr>
        <w:spacing w:line="380" w:lineRule="exact"/>
        <w:ind w:firstLine="0"/>
        <w:jc w:val="center"/>
        <w:rPr>
          <w:b/>
          <w:sz w:val="28"/>
          <w:szCs w:val="28"/>
        </w:rPr>
      </w:pPr>
      <w:r>
        <w:rPr>
          <w:b/>
          <w:sz w:val="28"/>
          <w:szCs w:val="28"/>
        </w:rPr>
        <w:lastRenderedPageBreak/>
        <w:t>K</w:t>
      </w:r>
      <w:r w:rsidR="00DE7DF8" w:rsidRPr="00D67361">
        <w:rPr>
          <w:b/>
          <w:sz w:val="28"/>
          <w:szCs w:val="28"/>
        </w:rPr>
        <w:t>ẾT LUẬN</w:t>
      </w:r>
    </w:p>
    <w:p w14:paraId="3303C462" w14:textId="77777777" w:rsidR="00B07238" w:rsidRDefault="00B07238" w:rsidP="0073112F">
      <w:pPr>
        <w:spacing w:line="380" w:lineRule="exact"/>
        <w:ind w:firstLine="567"/>
        <w:rPr>
          <w:sz w:val="28"/>
          <w:szCs w:val="28"/>
        </w:rPr>
      </w:pPr>
      <w:r w:rsidRPr="00B07238">
        <w:rPr>
          <w:sz w:val="28"/>
          <w:szCs w:val="28"/>
        </w:rPr>
        <w:t>Luận án đã hoàn thành đầy đủ các mục tiêu đề ra: xây dựng khung lý thuyết, đánh giá thực trạng, xác định các nhân tố ảnh hưởng và đề xuất giải pháp nâng cao chất lượng giảng viên theo chuẩn AUN-QA, góp phần bổ sung và làm phong phú thêm tri thức khoa học trong lĩnh vực quản lý giáo dục đại học.</w:t>
      </w:r>
    </w:p>
    <w:p w14:paraId="3291B739" w14:textId="77777777" w:rsidR="00DE7DF8" w:rsidRPr="00D67361" w:rsidRDefault="009872B1" w:rsidP="0073112F">
      <w:pPr>
        <w:spacing w:line="380" w:lineRule="exact"/>
        <w:ind w:firstLine="567"/>
        <w:rPr>
          <w:sz w:val="28"/>
          <w:szCs w:val="28"/>
        </w:rPr>
      </w:pPr>
      <w:r w:rsidRPr="009872B1">
        <w:rPr>
          <w:sz w:val="28"/>
          <w:szCs w:val="28"/>
        </w:rPr>
        <w:t>Chất lượng giảng viên Việt Nam vẫn tồn tại 1 khoảng cách đáng kể, so với chuẩn AUN-QA và mặt bằng chung ASEAN ở năng lực ngoại ngữ, công bố quốc tế, ứng dụng công nghệ và môi trường làm việc.</w:t>
      </w:r>
      <w:r>
        <w:rPr>
          <w:sz w:val="28"/>
          <w:szCs w:val="28"/>
        </w:rPr>
        <w:t xml:space="preserve"> </w:t>
      </w:r>
      <w:r w:rsidR="00CC4F89">
        <w:rPr>
          <w:sz w:val="28"/>
          <w:szCs w:val="28"/>
        </w:rPr>
        <w:t>Chất lượng giảng viên</w:t>
      </w:r>
      <w:r w:rsidR="00DE7DF8" w:rsidRPr="00D67361">
        <w:rPr>
          <w:sz w:val="28"/>
          <w:szCs w:val="28"/>
        </w:rPr>
        <w:t xml:space="preserve"> được tác động bởi 7 yếu tố: năng lực sư phạm, năng lực chuyên môn, năng lực công nghệ, văn hóa tổ chức, cơ sở vật chất, chính sách phát triển chuyên môn, chính sách quản trị hiệu suất và đãi ngộ. Trong đó, năng lực sư phạm là yếu tố có tác động mạnh nhất, cho thấy tri thức chuyên sâu và năng lực nghề nghiệp, là nền tảng quyết định chất lượng giảng dạy, và nghiên cứu của GV. </w:t>
      </w:r>
    </w:p>
    <w:p w14:paraId="1B2ED476" w14:textId="77777777" w:rsidR="00DE7DF8" w:rsidRPr="00D67361" w:rsidRDefault="0003075F" w:rsidP="0073112F">
      <w:pPr>
        <w:spacing w:line="380" w:lineRule="exact"/>
        <w:ind w:firstLine="567"/>
        <w:rPr>
          <w:sz w:val="28"/>
          <w:szCs w:val="28"/>
        </w:rPr>
      </w:pPr>
      <w:r>
        <w:rPr>
          <w:sz w:val="28"/>
          <w:szCs w:val="28"/>
        </w:rPr>
        <w:t>Luận án</w:t>
      </w:r>
      <w:r w:rsidR="00B07238">
        <w:rPr>
          <w:sz w:val="28"/>
          <w:szCs w:val="28"/>
        </w:rPr>
        <w:t xml:space="preserve"> </w:t>
      </w:r>
      <w:r w:rsidR="00B07238" w:rsidRPr="00B07238">
        <w:rPr>
          <w:sz w:val="28"/>
          <w:szCs w:val="28"/>
        </w:rPr>
        <w:t>đã đóng góp về lý luận thông qua việc tích hợp chuẩn AUN-QA vào mô hình phân tích chất lượng giảng viên, tạo ra khung đánh giá toàn diện và phù hợp với bối cảnh Việt Nam. Về thực tiễn, luận án cung cấp số liệu khảo sát có giá trị tham khảo cho các cơ quan quản lý, cơ sở giáo dục đại học và các nhà nghiên cứu. Về chính sách, các giải pháp đề xuất mang tính khả thi cao, kết hợp giữa nâng cao năng lực cá nhân và cải thiện môi trường tổ chức, hướng tới mục tiêu phát triển bền vững.</w:t>
      </w:r>
    </w:p>
    <w:p w14:paraId="6E9962AB" w14:textId="77777777" w:rsidR="00DE7DF8" w:rsidRPr="00D67361" w:rsidRDefault="0003075F" w:rsidP="0073112F">
      <w:pPr>
        <w:spacing w:line="380" w:lineRule="exact"/>
        <w:ind w:firstLine="567"/>
        <w:rPr>
          <w:sz w:val="28"/>
          <w:szCs w:val="28"/>
        </w:rPr>
      </w:pPr>
      <w:r>
        <w:rPr>
          <w:sz w:val="28"/>
          <w:szCs w:val="28"/>
        </w:rPr>
        <w:t>Luận án</w:t>
      </w:r>
      <w:r w:rsidR="00DE7DF8" w:rsidRPr="00D67361">
        <w:rPr>
          <w:sz w:val="28"/>
          <w:szCs w:val="28"/>
        </w:rPr>
        <w:t xml:space="preserve"> cung cấp số liệu khảo sát có giá trị tham khảo, cho các cơ quan quản lý, cơ sở giáo dục ĐH và các nhà nghiên cứu. </w:t>
      </w:r>
      <w:r w:rsidR="00B07238">
        <w:rPr>
          <w:sz w:val="28"/>
          <w:szCs w:val="28"/>
        </w:rPr>
        <w:t>V</w:t>
      </w:r>
      <w:r w:rsidR="00B07238" w:rsidRPr="00B07238">
        <w:rPr>
          <w:sz w:val="28"/>
          <w:szCs w:val="28"/>
        </w:rPr>
        <w:t>iệc nâng cao chất lượng giảng viên theo chuẩn AUN-QA không chỉ đáp ứng yêu cầu của công tác kiểm định chất lượng mà còn là chiến lược then chốt để nâng cao năng lực cạnh tranh của giáo dục đại học Việt Nam trong khu vực và trên thế giới.</w:t>
      </w:r>
    </w:p>
    <w:p w14:paraId="65029B66" w14:textId="77777777" w:rsidR="0073112F" w:rsidRDefault="0073112F" w:rsidP="0073112F">
      <w:pPr>
        <w:spacing w:line="380" w:lineRule="exact"/>
        <w:ind w:firstLine="567"/>
        <w:jc w:val="center"/>
        <w:rPr>
          <w:b/>
          <w:sz w:val="28"/>
          <w:szCs w:val="28"/>
        </w:rPr>
      </w:pPr>
    </w:p>
    <w:p w14:paraId="6520593D" w14:textId="77777777" w:rsidR="00484800" w:rsidRDefault="00484800" w:rsidP="00484800">
      <w:pPr>
        <w:spacing w:line="380" w:lineRule="exact"/>
        <w:ind w:firstLine="709"/>
        <w:rPr>
          <w:sz w:val="28"/>
          <w:szCs w:val="28"/>
        </w:rPr>
      </w:pPr>
    </w:p>
    <w:p w14:paraId="250C53C0" w14:textId="77777777" w:rsidR="00C41699" w:rsidRDefault="00C41699" w:rsidP="00484800">
      <w:pPr>
        <w:spacing w:line="380" w:lineRule="exact"/>
        <w:ind w:firstLine="709"/>
        <w:rPr>
          <w:sz w:val="28"/>
          <w:szCs w:val="28"/>
        </w:rPr>
      </w:pPr>
    </w:p>
    <w:p w14:paraId="64F5B760" w14:textId="77777777" w:rsidR="00C41699" w:rsidRDefault="00C41699" w:rsidP="00484800">
      <w:pPr>
        <w:spacing w:line="380" w:lineRule="exact"/>
        <w:ind w:firstLine="709"/>
        <w:rPr>
          <w:sz w:val="28"/>
          <w:szCs w:val="28"/>
        </w:rPr>
      </w:pPr>
    </w:p>
    <w:p w14:paraId="4188DAC8" w14:textId="77777777" w:rsidR="0073112F" w:rsidRDefault="0073112F" w:rsidP="00484800">
      <w:pPr>
        <w:spacing w:line="380" w:lineRule="exact"/>
        <w:ind w:firstLine="709"/>
        <w:rPr>
          <w:sz w:val="28"/>
          <w:szCs w:val="28"/>
        </w:rPr>
      </w:pPr>
    </w:p>
    <w:p w14:paraId="3A3DFCA1" w14:textId="77777777" w:rsidR="0073112F" w:rsidRDefault="0073112F" w:rsidP="00484800">
      <w:pPr>
        <w:spacing w:line="380" w:lineRule="exact"/>
        <w:ind w:firstLine="709"/>
        <w:rPr>
          <w:sz w:val="28"/>
          <w:szCs w:val="28"/>
        </w:rPr>
      </w:pPr>
    </w:p>
    <w:p w14:paraId="77117B62" w14:textId="77777777" w:rsidR="009872B1" w:rsidRDefault="009872B1" w:rsidP="00484800">
      <w:pPr>
        <w:spacing w:line="380" w:lineRule="exact"/>
        <w:ind w:firstLine="709"/>
        <w:rPr>
          <w:sz w:val="28"/>
          <w:szCs w:val="28"/>
        </w:rPr>
      </w:pPr>
    </w:p>
    <w:p w14:paraId="74B76911" w14:textId="77777777" w:rsidR="009872B1" w:rsidRDefault="009872B1" w:rsidP="00484800">
      <w:pPr>
        <w:spacing w:line="380" w:lineRule="exact"/>
        <w:ind w:firstLine="709"/>
        <w:rPr>
          <w:sz w:val="28"/>
          <w:szCs w:val="28"/>
        </w:rPr>
      </w:pPr>
    </w:p>
    <w:p w14:paraId="3B46A4CA" w14:textId="77777777" w:rsidR="009872B1" w:rsidRDefault="009872B1" w:rsidP="00484800">
      <w:pPr>
        <w:spacing w:line="380" w:lineRule="exact"/>
        <w:ind w:firstLine="709"/>
        <w:rPr>
          <w:sz w:val="28"/>
          <w:szCs w:val="28"/>
        </w:rPr>
      </w:pPr>
    </w:p>
    <w:p w14:paraId="202CBDB7" w14:textId="77777777" w:rsidR="009872B1" w:rsidRDefault="009872B1" w:rsidP="00484800">
      <w:pPr>
        <w:spacing w:line="380" w:lineRule="exact"/>
        <w:ind w:firstLine="709"/>
        <w:rPr>
          <w:sz w:val="28"/>
          <w:szCs w:val="28"/>
        </w:rPr>
      </w:pPr>
    </w:p>
    <w:p w14:paraId="6F76D145" w14:textId="77777777" w:rsidR="009872B1" w:rsidRDefault="009872B1" w:rsidP="00484800">
      <w:pPr>
        <w:spacing w:line="380" w:lineRule="exact"/>
        <w:ind w:firstLine="709"/>
        <w:rPr>
          <w:sz w:val="28"/>
          <w:szCs w:val="28"/>
        </w:rPr>
      </w:pPr>
    </w:p>
    <w:p w14:paraId="3C474252" w14:textId="77777777" w:rsidR="009872B1" w:rsidRDefault="009872B1" w:rsidP="00484800">
      <w:pPr>
        <w:spacing w:line="380" w:lineRule="exact"/>
        <w:ind w:firstLine="709"/>
        <w:rPr>
          <w:sz w:val="28"/>
          <w:szCs w:val="28"/>
        </w:rPr>
      </w:pPr>
    </w:p>
    <w:p w14:paraId="14C8202E" w14:textId="77777777" w:rsidR="009872B1" w:rsidRDefault="009872B1" w:rsidP="00484800">
      <w:pPr>
        <w:spacing w:line="380" w:lineRule="exact"/>
        <w:ind w:firstLine="709"/>
        <w:rPr>
          <w:sz w:val="28"/>
          <w:szCs w:val="28"/>
        </w:rPr>
      </w:pPr>
    </w:p>
    <w:p w14:paraId="5C8736C3" w14:textId="77777777" w:rsidR="009872B1" w:rsidRDefault="009872B1" w:rsidP="00484800">
      <w:pPr>
        <w:spacing w:line="380" w:lineRule="exact"/>
        <w:ind w:firstLine="709"/>
        <w:rPr>
          <w:sz w:val="28"/>
          <w:szCs w:val="28"/>
        </w:rPr>
      </w:pPr>
    </w:p>
    <w:p w14:paraId="54DA2217" w14:textId="77777777" w:rsidR="0073112F" w:rsidRDefault="0073112F" w:rsidP="00AD396A">
      <w:pPr>
        <w:spacing w:line="380" w:lineRule="exact"/>
        <w:ind w:firstLine="0"/>
        <w:rPr>
          <w:sz w:val="28"/>
          <w:szCs w:val="28"/>
        </w:rPr>
      </w:pPr>
    </w:p>
    <w:p w14:paraId="50C0A635" w14:textId="77777777" w:rsidR="00362036" w:rsidRDefault="00362036" w:rsidP="00362036">
      <w:pPr>
        <w:spacing w:before="120" w:after="120"/>
        <w:ind w:hanging="567"/>
        <w:jc w:val="center"/>
        <w:rPr>
          <w:b/>
          <w:sz w:val="26"/>
          <w:szCs w:val="28"/>
        </w:rPr>
      </w:pPr>
      <w:r>
        <w:rPr>
          <w:b/>
          <w:sz w:val="26"/>
          <w:szCs w:val="28"/>
        </w:rPr>
        <w:t>DANH MỤC CÔNG TRÌNH KHOA HỌC CỦA TÁC GIẢ LIÊN QUAN ĐẾN LUẬN ÁN</w:t>
      </w:r>
    </w:p>
    <w:tbl>
      <w:tblPr>
        <w:tblW w:w="5643"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3543"/>
        <w:gridCol w:w="1773"/>
        <w:gridCol w:w="1699"/>
        <w:gridCol w:w="1593"/>
        <w:gridCol w:w="1804"/>
      </w:tblGrid>
      <w:tr w:rsidR="00362036" w:rsidRPr="00D6779C" w14:paraId="11E42CC0" w14:textId="77777777" w:rsidTr="00362036">
        <w:trPr>
          <w:trHeight w:val="586"/>
        </w:trPr>
        <w:tc>
          <w:tcPr>
            <w:tcW w:w="319" w:type="pct"/>
            <w:tcBorders>
              <w:bottom w:val="single" w:sz="4" w:space="0" w:color="auto"/>
            </w:tcBorders>
            <w:vAlign w:val="center"/>
          </w:tcPr>
          <w:p w14:paraId="09B513A0" w14:textId="77777777" w:rsidR="00362036" w:rsidRPr="00D6779C" w:rsidRDefault="00362036" w:rsidP="00362036">
            <w:pPr>
              <w:ind w:firstLine="0"/>
              <w:jc w:val="center"/>
              <w:rPr>
                <w:b/>
                <w:sz w:val="27"/>
                <w:szCs w:val="27"/>
              </w:rPr>
            </w:pPr>
            <w:r w:rsidRPr="00D6779C">
              <w:rPr>
                <w:b/>
                <w:sz w:val="27"/>
                <w:szCs w:val="27"/>
              </w:rPr>
              <w:t>TT</w:t>
            </w:r>
          </w:p>
        </w:tc>
        <w:tc>
          <w:tcPr>
            <w:tcW w:w="1593" w:type="pct"/>
            <w:tcBorders>
              <w:bottom w:val="single" w:sz="4" w:space="0" w:color="auto"/>
            </w:tcBorders>
            <w:vAlign w:val="center"/>
          </w:tcPr>
          <w:p w14:paraId="02BEA8D6" w14:textId="77777777" w:rsidR="00362036" w:rsidRPr="00D6779C" w:rsidRDefault="00362036" w:rsidP="00362036">
            <w:pPr>
              <w:jc w:val="center"/>
              <w:rPr>
                <w:b/>
                <w:sz w:val="27"/>
                <w:szCs w:val="27"/>
              </w:rPr>
            </w:pPr>
            <w:r w:rsidRPr="00D6779C">
              <w:rPr>
                <w:b/>
                <w:sz w:val="27"/>
                <w:szCs w:val="27"/>
              </w:rPr>
              <w:t>Tên bài báo</w:t>
            </w:r>
          </w:p>
        </w:tc>
        <w:tc>
          <w:tcPr>
            <w:tcW w:w="797" w:type="pct"/>
            <w:tcBorders>
              <w:bottom w:val="single" w:sz="4" w:space="0" w:color="auto"/>
            </w:tcBorders>
            <w:vAlign w:val="center"/>
          </w:tcPr>
          <w:p w14:paraId="675FC6B2" w14:textId="77777777" w:rsidR="00362036" w:rsidRPr="00D6779C" w:rsidRDefault="00362036" w:rsidP="00362036">
            <w:pPr>
              <w:jc w:val="center"/>
              <w:rPr>
                <w:b/>
                <w:sz w:val="27"/>
                <w:szCs w:val="27"/>
              </w:rPr>
            </w:pPr>
            <w:r w:rsidRPr="00D6779C">
              <w:rPr>
                <w:b/>
                <w:sz w:val="27"/>
                <w:szCs w:val="27"/>
              </w:rPr>
              <w:t>Nơi công bố</w:t>
            </w:r>
          </w:p>
        </w:tc>
        <w:tc>
          <w:tcPr>
            <w:tcW w:w="764" w:type="pct"/>
            <w:tcBorders>
              <w:bottom w:val="single" w:sz="4" w:space="0" w:color="auto"/>
            </w:tcBorders>
            <w:vAlign w:val="center"/>
          </w:tcPr>
          <w:p w14:paraId="60569A45" w14:textId="77777777" w:rsidR="00362036" w:rsidRPr="00D6779C" w:rsidRDefault="00362036" w:rsidP="00362036">
            <w:pPr>
              <w:jc w:val="center"/>
              <w:rPr>
                <w:b/>
                <w:sz w:val="27"/>
                <w:szCs w:val="27"/>
              </w:rPr>
            </w:pPr>
            <w:r w:rsidRPr="00D6779C">
              <w:rPr>
                <w:b/>
                <w:sz w:val="27"/>
                <w:szCs w:val="27"/>
              </w:rPr>
              <w:t>Năm</w:t>
            </w:r>
          </w:p>
        </w:tc>
        <w:tc>
          <w:tcPr>
            <w:tcW w:w="716" w:type="pct"/>
            <w:tcBorders>
              <w:bottom w:val="single" w:sz="4" w:space="0" w:color="auto"/>
            </w:tcBorders>
            <w:vAlign w:val="center"/>
          </w:tcPr>
          <w:p w14:paraId="7569205B" w14:textId="77777777" w:rsidR="00362036" w:rsidRPr="00D6779C" w:rsidRDefault="00362036" w:rsidP="00362036">
            <w:pPr>
              <w:jc w:val="center"/>
              <w:rPr>
                <w:b/>
                <w:sz w:val="27"/>
                <w:szCs w:val="27"/>
              </w:rPr>
            </w:pPr>
            <w:r w:rsidRPr="00D6779C">
              <w:rPr>
                <w:b/>
                <w:sz w:val="27"/>
                <w:szCs w:val="27"/>
              </w:rPr>
              <w:t>Loại tạp chí</w:t>
            </w:r>
          </w:p>
        </w:tc>
        <w:tc>
          <w:tcPr>
            <w:tcW w:w="811" w:type="pct"/>
            <w:tcBorders>
              <w:bottom w:val="single" w:sz="4" w:space="0" w:color="auto"/>
            </w:tcBorders>
            <w:vAlign w:val="center"/>
          </w:tcPr>
          <w:p w14:paraId="5D0B3459" w14:textId="77777777" w:rsidR="00362036" w:rsidRPr="00D6779C" w:rsidRDefault="00362036" w:rsidP="00362036">
            <w:pPr>
              <w:jc w:val="center"/>
              <w:rPr>
                <w:b/>
                <w:sz w:val="27"/>
                <w:szCs w:val="27"/>
              </w:rPr>
            </w:pPr>
            <w:r w:rsidRPr="00D6779C">
              <w:rPr>
                <w:b/>
                <w:sz w:val="27"/>
                <w:szCs w:val="27"/>
              </w:rPr>
              <w:t>Tên tác giả</w:t>
            </w:r>
          </w:p>
        </w:tc>
      </w:tr>
      <w:tr w:rsidR="00362036" w:rsidRPr="00D6779C" w14:paraId="3638BBBC" w14:textId="77777777" w:rsidTr="00362036">
        <w:trPr>
          <w:trHeight w:val="1692"/>
        </w:trPr>
        <w:tc>
          <w:tcPr>
            <w:tcW w:w="319" w:type="pct"/>
            <w:tcBorders>
              <w:bottom w:val="single" w:sz="4" w:space="0" w:color="auto"/>
            </w:tcBorders>
            <w:vAlign w:val="center"/>
          </w:tcPr>
          <w:p w14:paraId="7995833C" w14:textId="77777777" w:rsidR="00362036" w:rsidRPr="00D6779C" w:rsidRDefault="00362036" w:rsidP="00362036">
            <w:pPr>
              <w:ind w:firstLine="0"/>
              <w:jc w:val="center"/>
              <w:rPr>
                <w:sz w:val="27"/>
                <w:szCs w:val="27"/>
              </w:rPr>
            </w:pPr>
            <w:r w:rsidRPr="00D6779C">
              <w:rPr>
                <w:sz w:val="27"/>
                <w:szCs w:val="27"/>
              </w:rPr>
              <w:t>1</w:t>
            </w:r>
          </w:p>
        </w:tc>
        <w:tc>
          <w:tcPr>
            <w:tcW w:w="1593" w:type="pct"/>
            <w:tcBorders>
              <w:bottom w:val="single" w:sz="4" w:space="0" w:color="auto"/>
            </w:tcBorders>
            <w:vAlign w:val="center"/>
          </w:tcPr>
          <w:p w14:paraId="77D88B8E" w14:textId="77777777" w:rsidR="00362036" w:rsidRPr="00D6779C" w:rsidRDefault="00362036" w:rsidP="00362036">
            <w:pPr>
              <w:jc w:val="center"/>
              <w:rPr>
                <w:sz w:val="27"/>
                <w:szCs w:val="27"/>
              </w:rPr>
            </w:pPr>
            <w:r w:rsidRPr="00D6779C">
              <w:rPr>
                <w:sz w:val="27"/>
                <w:szCs w:val="27"/>
              </w:rPr>
              <w:t>Determinants of Lecturer quality in Vietnamese public Universities: evidence from a Quantitative assessment aligned with AUN-QA standards</w:t>
            </w:r>
          </w:p>
        </w:tc>
        <w:tc>
          <w:tcPr>
            <w:tcW w:w="797" w:type="pct"/>
            <w:tcBorders>
              <w:bottom w:val="single" w:sz="4" w:space="0" w:color="auto"/>
            </w:tcBorders>
            <w:vAlign w:val="center"/>
          </w:tcPr>
          <w:p w14:paraId="496EC30B" w14:textId="77777777" w:rsidR="00362036" w:rsidRPr="00D6779C" w:rsidRDefault="00362036" w:rsidP="00362036">
            <w:pPr>
              <w:jc w:val="center"/>
              <w:rPr>
                <w:sz w:val="27"/>
                <w:szCs w:val="27"/>
              </w:rPr>
            </w:pPr>
            <w:r w:rsidRPr="00D6779C">
              <w:rPr>
                <w:sz w:val="27"/>
                <w:szCs w:val="27"/>
              </w:rPr>
              <w:t>Knowledge and Performance Management</w:t>
            </w:r>
          </w:p>
        </w:tc>
        <w:tc>
          <w:tcPr>
            <w:tcW w:w="764" w:type="pct"/>
            <w:tcBorders>
              <w:bottom w:val="single" w:sz="4" w:space="0" w:color="auto"/>
            </w:tcBorders>
            <w:vAlign w:val="center"/>
          </w:tcPr>
          <w:p w14:paraId="393D4B99" w14:textId="77777777" w:rsidR="00362036" w:rsidRPr="00D6779C" w:rsidRDefault="00362036" w:rsidP="00362036">
            <w:pPr>
              <w:jc w:val="center"/>
              <w:rPr>
                <w:sz w:val="27"/>
                <w:szCs w:val="27"/>
              </w:rPr>
            </w:pPr>
            <w:r w:rsidRPr="00D6779C">
              <w:rPr>
                <w:sz w:val="27"/>
                <w:szCs w:val="27"/>
              </w:rPr>
              <w:t>November 25, 2025</w:t>
            </w:r>
          </w:p>
        </w:tc>
        <w:tc>
          <w:tcPr>
            <w:tcW w:w="716" w:type="pct"/>
            <w:tcBorders>
              <w:bottom w:val="single" w:sz="4" w:space="0" w:color="auto"/>
            </w:tcBorders>
            <w:vAlign w:val="center"/>
          </w:tcPr>
          <w:p w14:paraId="7F89F4CF" w14:textId="77777777" w:rsidR="00362036" w:rsidRPr="00D6779C" w:rsidRDefault="00362036" w:rsidP="00362036">
            <w:pPr>
              <w:jc w:val="center"/>
              <w:rPr>
                <w:sz w:val="27"/>
                <w:szCs w:val="27"/>
              </w:rPr>
            </w:pPr>
            <w:r w:rsidRPr="00D6779C">
              <w:rPr>
                <w:sz w:val="27"/>
                <w:szCs w:val="27"/>
              </w:rPr>
              <w:t>ISSN: 25435507, 26163829, Scopus Q2</w:t>
            </w:r>
          </w:p>
          <w:p w14:paraId="6A81AD4C" w14:textId="77777777" w:rsidR="00362036" w:rsidRPr="00D6779C" w:rsidRDefault="00362036" w:rsidP="00362036">
            <w:pPr>
              <w:jc w:val="center"/>
              <w:rPr>
                <w:sz w:val="27"/>
                <w:szCs w:val="27"/>
              </w:rPr>
            </w:pPr>
            <w:r w:rsidRPr="00D6779C">
              <w:rPr>
                <w:sz w:val="27"/>
                <w:szCs w:val="27"/>
              </w:rPr>
              <w:t>Vol 9, No2, Pp 262-272</w:t>
            </w:r>
          </w:p>
          <w:p w14:paraId="0BE21F71" w14:textId="77777777" w:rsidR="00362036" w:rsidRPr="00D6779C" w:rsidRDefault="00362036" w:rsidP="00362036">
            <w:pPr>
              <w:jc w:val="center"/>
              <w:rPr>
                <w:sz w:val="27"/>
                <w:szCs w:val="27"/>
              </w:rPr>
            </w:pPr>
          </w:p>
        </w:tc>
        <w:tc>
          <w:tcPr>
            <w:tcW w:w="811" w:type="pct"/>
            <w:tcBorders>
              <w:bottom w:val="single" w:sz="4" w:space="0" w:color="auto"/>
            </w:tcBorders>
            <w:vAlign w:val="center"/>
          </w:tcPr>
          <w:p w14:paraId="7CDCFBED" w14:textId="77777777" w:rsidR="00362036" w:rsidRPr="00D6779C" w:rsidRDefault="00362036" w:rsidP="00362036">
            <w:pPr>
              <w:jc w:val="center"/>
              <w:rPr>
                <w:sz w:val="27"/>
                <w:szCs w:val="27"/>
              </w:rPr>
            </w:pPr>
            <w:r w:rsidRPr="00D6779C">
              <w:rPr>
                <w:sz w:val="27"/>
                <w:szCs w:val="27"/>
              </w:rPr>
              <w:t>Thi Thu Phuong Do</w:t>
            </w:r>
          </w:p>
          <w:p w14:paraId="44B9B70C" w14:textId="77777777" w:rsidR="00362036" w:rsidRPr="00D6779C" w:rsidRDefault="00362036" w:rsidP="00362036">
            <w:pPr>
              <w:jc w:val="center"/>
              <w:rPr>
                <w:sz w:val="27"/>
                <w:szCs w:val="27"/>
              </w:rPr>
            </w:pPr>
            <w:r w:rsidRPr="00D6779C">
              <w:rPr>
                <w:sz w:val="27"/>
                <w:szCs w:val="27"/>
              </w:rPr>
              <w:t>The Tuan Tran</w:t>
            </w:r>
          </w:p>
          <w:p w14:paraId="23B01C41" w14:textId="77777777" w:rsidR="00362036" w:rsidRPr="00D6779C" w:rsidRDefault="00362036" w:rsidP="00362036">
            <w:pPr>
              <w:jc w:val="center"/>
              <w:rPr>
                <w:sz w:val="27"/>
                <w:szCs w:val="27"/>
              </w:rPr>
            </w:pPr>
            <w:r w:rsidRPr="00D6779C">
              <w:rPr>
                <w:sz w:val="27"/>
                <w:szCs w:val="27"/>
              </w:rPr>
              <w:t>Thi Diep Nguyen</w:t>
            </w:r>
          </w:p>
        </w:tc>
      </w:tr>
      <w:tr w:rsidR="00362036" w:rsidRPr="00D6779C" w14:paraId="2B4A79F5" w14:textId="77777777" w:rsidTr="00362036">
        <w:trPr>
          <w:trHeight w:val="1401"/>
        </w:trPr>
        <w:tc>
          <w:tcPr>
            <w:tcW w:w="319" w:type="pct"/>
            <w:tcBorders>
              <w:bottom w:val="single" w:sz="4" w:space="0" w:color="auto"/>
            </w:tcBorders>
            <w:vAlign w:val="center"/>
          </w:tcPr>
          <w:p w14:paraId="3986F822" w14:textId="77777777" w:rsidR="00362036" w:rsidRPr="00D6779C" w:rsidRDefault="00362036" w:rsidP="00362036">
            <w:pPr>
              <w:ind w:firstLine="0"/>
              <w:jc w:val="center"/>
              <w:rPr>
                <w:sz w:val="27"/>
                <w:szCs w:val="27"/>
              </w:rPr>
            </w:pPr>
            <w:r w:rsidRPr="00D6779C">
              <w:rPr>
                <w:sz w:val="27"/>
                <w:szCs w:val="27"/>
              </w:rPr>
              <w:t>2</w:t>
            </w:r>
          </w:p>
        </w:tc>
        <w:tc>
          <w:tcPr>
            <w:tcW w:w="1593" w:type="pct"/>
            <w:tcBorders>
              <w:bottom w:val="single" w:sz="4" w:space="0" w:color="auto"/>
            </w:tcBorders>
            <w:vAlign w:val="center"/>
          </w:tcPr>
          <w:p w14:paraId="09EA0C38" w14:textId="77777777" w:rsidR="00362036" w:rsidRPr="00D6779C" w:rsidRDefault="00362036" w:rsidP="00362036">
            <w:pPr>
              <w:jc w:val="center"/>
              <w:rPr>
                <w:sz w:val="27"/>
                <w:szCs w:val="27"/>
              </w:rPr>
            </w:pPr>
            <w:r w:rsidRPr="00D6779C">
              <w:rPr>
                <w:sz w:val="27"/>
                <w:szCs w:val="27"/>
              </w:rPr>
              <w:t>Chất lượng giảng viên nhìn từ góc độ kiểm định AUN-QA: nghiên cứu thực tiễn tại Việt Nam</w:t>
            </w:r>
          </w:p>
        </w:tc>
        <w:tc>
          <w:tcPr>
            <w:tcW w:w="797" w:type="pct"/>
            <w:tcBorders>
              <w:bottom w:val="single" w:sz="4" w:space="0" w:color="auto"/>
            </w:tcBorders>
            <w:vAlign w:val="center"/>
          </w:tcPr>
          <w:p w14:paraId="72E367FA" w14:textId="77777777" w:rsidR="00362036" w:rsidRPr="00D6779C" w:rsidRDefault="00362036" w:rsidP="00362036">
            <w:pPr>
              <w:tabs>
                <w:tab w:val="center" w:pos="7920"/>
              </w:tabs>
              <w:jc w:val="center"/>
              <w:rPr>
                <w:color w:val="000000"/>
                <w:sz w:val="27"/>
                <w:szCs w:val="27"/>
              </w:rPr>
            </w:pPr>
            <w:r w:rsidRPr="00D6779C">
              <w:rPr>
                <w:color w:val="000000"/>
                <w:sz w:val="27"/>
                <w:szCs w:val="27"/>
              </w:rPr>
              <w:t>Tạp chí Khoa học và Công nghệ Giao thông</w:t>
            </w:r>
          </w:p>
        </w:tc>
        <w:tc>
          <w:tcPr>
            <w:tcW w:w="764" w:type="pct"/>
            <w:tcBorders>
              <w:bottom w:val="single" w:sz="4" w:space="0" w:color="auto"/>
            </w:tcBorders>
            <w:vAlign w:val="center"/>
          </w:tcPr>
          <w:p w14:paraId="1918E566" w14:textId="77777777" w:rsidR="00362036" w:rsidRPr="00D6779C" w:rsidRDefault="00362036" w:rsidP="00362036">
            <w:pPr>
              <w:tabs>
                <w:tab w:val="center" w:pos="7920"/>
              </w:tabs>
              <w:jc w:val="center"/>
              <w:rPr>
                <w:sz w:val="27"/>
                <w:szCs w:val="27"/>
              </w:rPr>
            </w:pPr>
            <w:r w:rsidRPr="00D6779C">
              <w:rPr>
                <w:sz w:val="27"/>
                <w:szCs w:val="27"/>
              </w:rPr>
              <w:t>Tập 5 số 3, 91-102</w:t>
            </w:r>
          </w:p>
          <w:p w14:paraId="6B252C08" w14:textId="77777777" w:rsidR="00362036" w:rsidRPr="00D6779C" w:rsidRDefault="00362036" w:rsidP="00362036">
            <w:pPr>
              <w:tabs>
                <w:tab w:val="center" w:pos="7920"/>
              </w:tabs>
              <w:jc w:val="center"/>
              <w:rPr>
                <w:sz w:val="27"/>
                <w:szCs w:val="27"/>
                <w:lang w:val="nl-NL"/>
              </w:rPr>
            </w:pPr>
            <w:r w:rsidRPr="00D6779C">
              <w:rPr>
                <w:sz w:val="27"/>
                <w:szCs w:val="27"/>
                <w:lang w:val="nl-NL"/>
              </w:rPr>
              <w:t>Tháng 9/2025</w:t>
            </w:r>
          </w:p>
        </w:tc>
        <w:tc>
          <w:tcPr>
            <w:tcW w:w="716" w:type="pct"/>
            <w:tcBorders>
              <w:bottom w:val="single" w:sz="4" w:space="0" w:color="auto"/>
            </w:tcBorders>
            <w:vAlign w:val="center"/>
          </w:tcPr>
          <w:p w14:paraId="0C170EAB" w14:textId="77777777" w:rsidR="00362036" w:rsidRPr="00D6779C" w:rsidRDefault="00362036" w:rsidP="00362036">
            <w:pPr>
              <w:tabs>
                <w:tab w:val="center" w:pos="7920"/>
              </w:tabs>
              <w:jc w:val="center"/>
              <w:rPr>
                <w:sz w:val="27"/>
                <w:szCs w:val="27"/>
              </w:rPr>
            </w:pPr>
            <w:r w:rsidRPr="00D6779C">
              <w:rPr>
                <w:sz w:val="27"/>
                <w:szCs w:val="27"/>
              </w:rPr>
              <w:t>Trong nước</w:t>
            </w:r>
          </w:p>
          <w:p w14:paraId="6B9A6EFD" w14:textId="77777777" w:rsidR="00362036" w:rsidRPr="00D6779C" w:rsidRDefault="00362036" w:rsidP="00362036">
            <w:pPr>
              <w:tabs>
                <w:tab w:val="center" w:pos="7920"/>
              </w:tabs>
              <w:jc w:val="center"/>
              <w:rPr>
                <w:sz w:val="27"/>
                <w:szCs w:val="27"/>
              </w:rPr>
            </w:pPr>
            <w:r w:rsidRPr="00D6779C">
              <w:rPr>
                <w:sz w:val="27"/>
                <w:szCs w:val="27"/>
                <w:lang w:val="nl-NL"/>
              </w:rPr>
              <w:t>(ISSN 2734-9942)</w:t>
            </w:r>
          </w:p>
        </w:tc>
        <w:tc>
          <w:tcPr>
            <w:tcW w:w="811" w:type="pct"/>
            <w:tcBorders>
              <w:bottom w:val="single" w:sz="4" w:space="0" w:color="auto"/>
            </w:tcBorders>
            <w:vAlign w:val="center"/>
          </w:tcPr>
          <w:p w14:paraId="1EA0DAF2" w14:textId="77777777" w:rsidR="00362036" w:rsidRPr="00D6779C" w:rsidRDefault="00362036" w:rsidP="00362036">
            <w:pPr>
              <w:tabs>
                <w:tab w:val="center" w:pos="7920"/>
              </w:tabs>
              <w:jc w:val="center"/>
              <w:rPr>
                <w:sz w:val="27"/>
                <w:szCs w:val="27"/>
              </w:rPr>
            </w:pPr>
            <w:r w:rsidRPr="00D6779C">
              <w:rPr>
                <w:sz w:val="27"/>
                <w:szCs w:val="27"/>
              </w:rPr>
              <w:t>Đỗ Thị Thu Phương</w:t>
            </w:r>
          </w:p>
          <w:p w14:paraId="1BFC3348" w14:textId="77777777" w:rsidR="00362036" w:rsidRPr="00D6779C" w:rsidRDefault="00362036" w:rsidP="00362036">
            <w:pPr>
              <w:tabs>
                <w:tab w:val="center" w:pos="7920"/>
              </w:tabs>
              <w:jc w:val="center"/>
              <w:rPr>
                <w:sz w:val="27"/>
                <w:szCs w:val="27"/>
              </w:rPr>
            </w:pPr>
            <w:r w:rsidRPr="00D6779C">
              <w:rPr>
                <w:sz w:val="27"/>
                <w:szCs w:val="27"/>
              </w:rPr>
              <w:t>Nguyễn Bích Huệ</w:t>
            </w:r>
          </w:p>
          <w:p w14:paraId="354821EE" w14:textId="77777777" w:rsidR="00362036" w:rsidRPr="00D6779C" w:rsidRDefault="00362036" w:rsidP="00362036">
            <w:pPr>
              <w:tabs>
                <w:tab w:val="center" w:pos="7920"/>
              </w:tabs>
              <w:jc w:val="center"/>
              <w:rPr>
                <w:sz w:val="27"/>
                <w:szCs w:val="27"/>
              </w:rPr>
            </w:pPr>
            <w:r w:rsidRPr="00D6779C">
              <w:rPr>
                <w:sz w:val="27"/>
                <w:szCs w:val="27"/>
              </w:rPr>
              <w:t>Trần Thế Tuân</w:t>
            </w:r>
          </w:p>
        </w:tc>
      </w:tr>
      <w:tr w:rsidR="00362036" w:rsidRPr="00D6779C" w14:paraId="25FE57D2" w14:textId="77777777" w:rsidTr="00362036">
        <w:trPr>
          <w:trHeight w:val="1401"/>
        </w:trPr>
        <w:tc>
          <w:tcPr>
            <w:tcW w:w="319" w:type="pct"/>
            <w:tcBorders>
              <w:bottom w:val="single" w:sz="4" w:space="0" w:color="auto"/>
            </w:tcBorders>
            <w:vAlign w:val="center"/>
          </w:tcPr>
          <w:p w14:paraId="63358551" w14:textId="77777777" w:rsidR="00362036" w:rsidRPr="00D6779C" w:rsidRDefault="00362036" w:rsidP="00362036">
            <w:pPr>
              <w:ind w:firstLine="0"/>
              <w:jc w:val="center"/>
              <w:rPr>
                <w:sz w:val="27"/>
                <w:szCs w:val="27"/>
              </w:rPr>
            </w:pPr>
            <w:r w:rsidRPr="00D6779C">
              <w:rPr>
                <w:sz w:val="27"/>
                <w:szCs w:val="27"/>
              </w:rPr>
              <w:t>3</w:t>
            </w:r>
          </w:p>
        </w:tc>
        <w:tc>
          <w:tcPr>
            <w:tcW w:w="1593" w:type="pct"/>
            <w:tcBorders>
              <w:bottom w:val="single" w:sz="4" w:space="0" w:color="auto"/>
            </w:tcBorders>
            <w:vAlign w:val="center"/>
          </w:tcPr>
          <w:p w14:paraId="1748620C" w14:textId="77777777" w:rsidR="00362036" w:rsidRPr="00D6779C" w:rsidRDefault="00362036" w:rsidP="00362036">
            <w:pPr>
              <w:jc w:val="center"/>
              <w:rPr>
                <w:sz w:val="27"/>
                <w:szCs w:val="27"/>
              </w:rPr>
            </w:pPr>
            <w:r w:rsidRPr="00D6779C">
              <w:rPr>
                <w:sz w:val="27"/>
                <w:szCs w:val="27"/>
              </w:rPr>
              <w:t>Chất lượng giảng viên đại học ở Việt Nam: nhìn từ góc độ kiểm định AUN-QA</w:t>
            </w:r>
          </w:p>
        </w:tc>
        <w:tc>
          <w:tcPr>
            <w:tcW w:w="797" w:type="pct"/>
            <w:tcBorders>
              <w:bottom w:val="single" w:sz="4" w:space="0" w:color="auto"/>
            </w:tcBorders>
            <w:vAlign w:val="center"/>
          </w:tcPr>
          <w:p w14:paraId="4EE6363B" w14:textId="77777777" w:rsidR="00362036" w:rsidRPr="00D6779C" w:rsidRDefault="00362036" w:rsidP="00362036">
            <w:pPr>
              <w:tabs>
                <w:tab w:val="center" w:pos="7920"/>
              </w:tabs>
              <w:jc w:val="center"/>
              <w:rPr>
                <w:sz w:val="27"/>
                <w:szCs w:val="27"/>
                <w:lang w:val="nl-NL"/>
              </w:rPr>
            </w:pPr>
            <w:r w:rsidRPr="00D6779C">
              <w:rPr>
                <w:color w:val="000000"/>
                <w:sz w:val="27"/>
                <w:szCs w:val="27"/>
              </w:rPr>
              <w:t>Tạp chí Tài chính</w:t>
            </w:r>
          </w:p>
        </w:tc>
        <w:tc>
          <w:tcPr>
            <w:tcW w:w="764" w:type="pct"/>
            <w:tcBorders>
              <w:bottom w:val="single" w:sz="4" w:space="0" w:color="auto"/>
            </w:tcBorders>
            <w:vAlign w:val="center"/>
          </w:tcPr>
          <w:p w14:paraId="70BB6766" w14:textId="77777777" w:rsidR="00362036" w:rsidRPr="00D6779C" w:rsidRDefault="00362036" w:rsidP="00362036">
            <w:pPr>
              <w:tabs>
                <w:tab w:val="center" w:pos="7920"/>
              </w:tabs>
              <w:jc w:val="center"/>
              <w:rPr>
                <w:sz w:val="27"/>
                <w:szCs w:val="27"/>
                <w:lang w:val="nl-NL"/>
              </w:rPr>
            </w:pPr>
            <w:r w:rsidRPr="00D6779C">
              <w:rPr>
                <w:sz w:val="27"/>
                <w:szCs w:val="27"/>
                <w:lang w:val="nl-NL"/>
              </w:rPr>
              <w:t>Kỳ 1 tháng 8/2025 (854)</w:t>
            </w:r>
          </w:p>
        </w:tc>
        <w:tc>
          <w:tcPr>
            <w:tcW w:w="716" w:type="pct"/>
            <w:tcBorders>
              <w:bottom w:val="single" w:sz="4" w:space="0" w:color="auto"/>
            </w:tcBorders>
            <w:vAlign w:val="center"/>
          </w:tcPr>
          <w:p w14:paraId="607A9875" w14:textId="77777777" w:rsidR="00362036" w:rsidRPr="00D6779C" w:rsidRDefault="00362036" w:rsidP="00362036">
            <w:pPr>
              <w:tabs>
                <w:tab w:val="center" w:pos="7920"/>
              </w:tabs>
              <w:jc w:val="center"/>
              <w:rPr>
                <w:sz w:val="27"/>
                <w:szCs w:val="27"/>
              </w:rPr>
            </w:pPr>
            <w:r w:rsidRPr="00D6779C">
              <w:rPr>
                <w:sz w:val="27"/>
                <w:szCs w:val="27"/>
              </w:rPr>
              <w:t>Trong nước</w:t>
            </w:r>
          </w:p>
          <w:p w14:paraId="5A37A9A1" w14:textId="77777777" w:rsidR="00362036" w:rsidRPr="00D6779C" w:rsidRDefault="00362036" w:rsidP="00362036">
            <w:pPr>
              <w:tabs>
                <w:tab w:val="center" w:pos="7920"/>
              </w:tabs>
              <w:jc w:val="center"/>
              <w:rPr>
                <w:sz w:val="27"/>
                <w:szCs w:val="27"/>
                <w:lang w:val="nl-NL"/>
              </w:rPr>
            </w:pPr>
            <w:r w:rsidRPr="00D6779C">
              <w:rPr>
                <w:sz w:val="27"/>
                <w:szCs w:val="27"/>
              </w:rPr>
              <w:t>(ISSN 2615-8973)</w:t>
            </w:r>
          </w:p>
        </w:tc>
        <w:tc>
          <w:tcPr>
            <w:tcW w:w="811" w:type="pct"/>
            <w:tcBorders>
              <w:bottom w:val="single" w:sz="4" w:space="0" w:color="auto"/>
            </w:tcBorders>
            <w:vAlign w:val="center"/>
          </w:tcPr>
          <w:p w14:paraId="24735943" w14:textId="77777777" w:rsidR="00362036" w:rsidRPr="00D6779C" w:rsidRDefault="00362036" w:rsidP="00362036">
            <w:pPr>
              <w:tabs>
                <w:tab w:val="center" w:pos="7920"/>
              </w:tabs>
              <w:jc w:val="center"/>
              <w:rPr>
                <w:sz w:val="27"/>
                <w:szCs w:val="27"/>
              </w:rPr>
            </w:pPr>
            <w:r w:rsidRPr="00D6779C">
              <w:rPr>
                <w:sz w:val="27"/>
                <w:szCs w:val="27"/>
              </w:rPr>
              <w:t>Đỗ Thị Thu Phương</w:t>
            </w:r>
          </w:p>
          <w:p w14:paraId="783415A9" w14:textId="77777777" w:rsidR="00362036" w:rsidRPr="00D6779C" w:rsidRDefault="00362036" w:rsidP="00362036">
            <w:pPr>
              <w:tabs>
                <w:tab w:val="center" w:pos="7920"/>
              </w:tabs>
              <w:jc w:val="center"/>
              <w:rPr>
                <w:sz w:val="27"/>
                <w:szCs w:val="27"/>
              </w:rPr>
            </w:pPr>
            <w:r w:rsidRPr="00D6779C">
              <w:rPr>
                <w:sz w:val="27"/>
                <w:szCs w:val="27"/>
              </w:rPr>
              <w:t>Nguyễn Bích Huệ</w:t>
            </w:r>
          </w:p>
          <w:p w14:paraId="012FE8B0" w14:textId="77777777" w:rsidR="00362036" w:rsidRPr="00D6779C" w:rsidRDefault="00362036" w:rsidP="00362036">
            <w:pPr>
              <w:tabs>
                <w:tab w:val="center" w:pos="7920"/>
              </w:tabs>
              <w:jc w:val="center"/>
              <w:rPr>
                <w:sz w:val="27"/>
                <w:szCs w:val="27"/>
              </w:rPr>
            </w:pPr>
            <w:r w:rsidRPr="00D6779C">
              <w:rPr>
                <w:sz w:val="27"/>
                <w:szCs w:val="27"/>
              </w:rPr>
              <w:t>Nguyễn Tiến Thành</w:t>
            </w:r>
          </w:p>
        </w:tc>
      </w:tr>
      <w:tr w:rsidR="00362036" w:rsidRPr="00D6779C" w14:paraId="1BC986A2" w14:textId="77777777" w:rsidTr="00362036">
        <w:trPr>
          <w:trHeight w:val="397"/>
        </w:trPr>
        <w:tc>
          <w:tcPr>
            <w:tcW w:w="319" w:type="pct"/>
            <w:tcBorders>
              <w:bottom w:val="single" w:sz="4" w:space="0" w:color="auto"/>
            </w:tcBorders>
            <w:vAlign w:val="center"/>
          </w:tcPr>
          <w:p w14:paraId="297BC964" w14:textId="77777777" w:rsidR="00362036" w:rsidRPr="00D6779C" w:rsidRDefault="00362036" w:rsidP="00362036">
            <w:pPr>
              <w:ind w:firstLine="0"/>
              <w:jc w:val="center"/>
              <w:rPr>
                <w:sz w:val="27"/>
                <w:szCs w:val="27"/>
              </w:rPr>
            </w:pPr>
            <w:r w:rsidRPr="00D6779C">
              <w:rPr>
                <w:sz w:val="27"/>
                <w:szCs w:val="27"/>
              </w:rPr>
              <w:t>4</w:t>
            </w:r>
          </w:p>
        </w:tc>
        <w:tc>
          <w:tcPr>
            <w:tcW w:w="1593" w:type="pct"/>
            <w:tcBorders>
              <w:bottom w:val="single" w:sz="4" w:space="0" w:color="auto"/>
            </w:tcBorders>
            <w:vAlign w:val="center"/>
          </w:tcPr>
          <w:p w14:paraId="0CE9C5DA" w14:textId="77777777" w:rsidR="00362036" w:rsidRPr="00D6779C" w:rsidRDefault="00362036" w:rsidP="00362036">
            <w:pPr>
              <w:jc w:val="center"/>
              <w:rPr>
                <w:sz w:val="27"/>
                <w:szCs w:val="27"/>
              </w:rPr>
            </w:pPr>
            <w:r w:rsidRPr="00D6779C">
              <w:rPr>
                <w:sz w:val="27"/>
                <w:szCs w:val="27"/>
              </w:rPr>
              <w:t>Nâng cao chất lượng giảng viên: Kinh nghiệm của Singapore, Trung Quốc và hàm ý cho Việt Nam</w:t>
            </w:r>
          </w:p>
        </w:tc>
        <w:tc>
          <w:tcPr>
            <w:tcW w:w="797" w:type="pct"/>
            <w:tcBorders>
              <w:bottom w:val="single" w:sz="4" w:space="0" w:color="auto"/>
            </w:tcBorders>
            <w:vAlign w:val="center"/>
          </w:tcPr>
          <w:p w14:paraId="7F580715" w14:textId="77777777" w:rsidR="00362036" w:rsidRPr="00D6779C" w:rsidRDefault="00362036" w:rsidP="00362036">
            <w:pPr>
              <w:tabs>
                <w:tab w:val="center" w:pos="7920"/>
              </w:tabs>
              <w:jc w:val="center"/>
              <w:rPr>
                <w:sz w:val="27"/>
                <w:szCs w:val="27"/>
                <w:lang w:val="nl-NL"/>
              </w:rPr>
            </w:pPr>
            <w:r w:rsidRPr="00D6779C">
              <w:rPr>
                <w:color w:val="000000"/>
                <w:sz w:val="27"/>
                <w:szCs w:val="27"/>
              </w:rPr>
              <w:t>Tạp chí Tài chính</w:t>
            </w:r>
          </w:p>
        </w:tc>
        <w:tc>
          <w:tcPr>
            <w:tcW w:w="764" w:type="pct"/>
            <w:tcBorders>
              <w:bottom w:val="single" w:sz="4" w:space="0" w:color="auto"/>
            </w:tcBorders>
            <w:vAlign w:val="center"/>
          </w:tcPr>
          <w:p w14:paraId="6F14B2BD" w14:textId="77777777" w:rsidR="00362036" w:rsidRPr="00D6779C" w:rsidRDefault="00362036" w:rsidP="00362036">
            <w:pPr>
              <w:tabs>
                <w:tab w:val="center" w:pos="7920"/>
              </w:tabs>
              <w:jc w:val="center"/>
              <w:rPr>
                <w:sz w:val="27"/>
                <w:szCs w:val="27"/>
                <w:lang w:val="nl-NL"/>
              </w:rPr>
            </w:pPr>
            <w:r w:rsidRPr="00D6779C">
              <w:rPr>
                <w:sz w:val="27"/>
                <w:szCs w:val="27"/>
                <w:lang w:val="nl-NL"/>
              </w:rPr>
              <w:t>Kỳ 2 Tháng 6/2025 (851)</w:t>
            </w:r>
          </w:p>
          <w:p w14:paraId="0819F9DE" w14:textId="77777777" w:rsidR="00362036" w:rsidRPr="00D6779C" w:rsidRDefault="00362036" w:rsidP="00362036">
            <w:pPr>
              <w:tabs>
                <w:tab w:val="center" w:pos="7920"/>
              </w:tabs>
              <w:jc w:val="center"/>
              <w:rPr>
                <w:sz w:val="27"/>
                <w:szCs w:val="27"/>
                <w:lang w:val="nl-NL"/>
              </w:rPr>
            </w:pPr>
          </w:p>
        </w:tc>
        <w:tc>
          <w:tcPr>
            <w:tcW w:w="716" w:type="pct"/>
            <w:tcBorders>
              <w:bottom w:val="single" w:sz="4" w:space="0" w:color="auto"/>
            </w:tcBorders>
            <w:vAlign w:val="center"/>
          </w:tcPr>
          <w:p w14:paraId="67938134" w14:textId="77777777" w:rsidR="00362036" w:rsidRPr="00D6779C" w:rsidRDefault="00362036" w:rsidP="00362036">
            <w:pPr>
              <w:tabs>
                <w:tab w:val="center" w:pos="7920"/>
              </w:tabs>
              <w:jc w:val="center"/>
              <w:rPr>
                <w:sz w:val="27"/>
                <w:szCs w:val="27"/>
              </w:rPr>
            </w:pPr>
            <w:r w:rsidRPr="00D6779C">
              <w:rPr>
                <w:sz w:val="27"/>
                <w:szCs w:val="27"/>
              </w:rPr>
              <w:t>Trong nước</w:t>
            </w:r>
          </w:p>
          <w:p w14:paraId="20D093A4" w14:textId="77777777" w:rsidR="00362036" w:rsidRPr="00D6779C" w:rsidRDefault="00362036" w:rsidP="00362036">
            <w:pPr>
              <w:tabs>
                <w:tab w:val="center" w:pos="7920"/>
              </w:tabs>
              <w:jc w:val="center"/>
              <w:rPr>
                <w:sz w:val="27"/>
                <w:szCs w:val="27"/>
              </w:rPr>
            </w:pPr>
            <w:r w:rsidRPr="00D6779C">
              <w:rPr>
                <w:sz w:val="27"/>
                <w:szCs w:val="27"/>
              </w:rPr>
              <w:t>(ISSN 2615-8973)</w:t>
            </w:r>
          </w:p>
          <w:p w14:paraId="7CBCB5B1" w14:textId="77777777" w:rsidR="00362036" w:rsidRPr="00D6779C" w:rsidRDefault="00362036" w:rsidP="00362036">
            <w:pPr>
              <w:tabs>
                <w:tab w:val="center" w:pos="7920"/>
              </w:tabs>
              <w:jc w:val="center"/>
              <w:rPr>
                <w:sz w:val="27"/>
                <w:szCs w:val="27"/>
                <w:lang w:val="nl-NL"/>
              </w:rPr>
            </w:pPr>
          </w:p>
        </w:tc>
        <w:tc>
          <w:tcPr>
            <w:tcW w:w="811" w:type="pct"/>
            <w:tcBorders>
              <w:bottom w:val="single" w:sz="4" w:space="0" w:color="auto"/>
            </w:tcBorders>
            <w:vAlign w:val="center"/>
          </w:tcPr>
          <w:p w14:paraId="6E935390" w14:textId="77777777" w:rsidR="00362036" w:rsidRPr="00D6779C" w:rsidRDefault="00362036" w:rsidP="00362036">
            <w:pPr>
              <w:tabs>
                <w:tab w:val="center" w:pos="7920"/>
              </w:tabs>
              <w:jc w:val="center"/>
              <w:rPr>
                <w:sz w:val="27"/>
                <w:szCs w:val="27"/>
              </w:rPr>
            </w:pPr>
            <w:r w:rsidRPr="00D6779C">
              <w:rPr>
                <w:sz w:val="27"/>
                <w:szCs w:val="27"/>
              </w:rPr>
              <w:t>Đỗ Thị Thu Phương</w:t>
            </w:r>
          </w:p>
          <w:p w14:paraId="24F9BCB7" w14:textId="77777777" w:rsidR="00362036" w:rsidRPr="00D6779C" w:rsidRDefault="00362036" w:rsidP="00362036">
            <w:pPr>
              <w:tabs>
                <w:tab w:val="center" w:pos="7920"/>
              </w:tabs>
              <w:jc w:val="center"/>
              <w:rPr>
                <w:sz w:val="27"/>
                <w:szCs w:val="27"/>
              </w:rPr>
            </w:pPr>
            <w:r w:rsidRPr="00D6779C">
              <w:rPr>
                <w:sz w:val="27"/>
                <w:szCs w:val="27"/>
              </w:rPr>
              <w:t>Trần Thế Tuân</w:t>
            </w:r>
          </w:p>
        </w:tc>
      </w:tr>
      <w:tr w:rsidR="00362036" w:rsidRPr="00D6779C" w14:paraId="281E15D6" w14:textId="77777777" w:rsidTr="00362036">
        <w:trPr>
          <w:trHeight w:val="1148"/>
        </w:trPr>
        <w:tc>
          <w:tcPr>
            <w:tcW w:w="319" w:type="pct"/>
            <w:vAlign w:val="center"/>
          </w:tcPr>
          <w:p w14:paraId="1D3EB9A3" w14:textId="77777777" w:rsidR="00362036" w:rsidRPr="00D6779C" w:rsidRDefault="00362036" w:rsidP="00362036">
            <w:pPr>
              <w:ind w:firstLine="0"/>
              <w:jc w:val="center"/>
              <w:rPr>
                <w:sz w:val="27"/>
                <w:szCs w:val="27"/>
              </w:rPr>
            </w:pPr>
            <w:r w:rsidRPr="00D6779C">
              <w:rPr>
                <w:sz w:val="27"/>
                <w:szCs w:val="27"/>
              </w:rPr>
              <w:t>5</w:t>
            </w:r>
          </w:p>
        </w:tc>
        <w:tc>
          <w:tcPr>
            <w:tcW w:w="1593" w:type="pct"/>
            <w:vAlign w:val="center"/>
          </w:tcPr>
          <w:p w14:paraId="0A647251" w14:textId="77777777" w:rsidR="00362036" w:rsidRPr="00D6779C" w:rsidRDefault="00362036" w:rsidP="00362036">
            <w:pPr>
              <w:jc w:val="center"/>
              <w:rPr>
                <w:sz w:val="27"/>
                <w:szCs w:val="27"/>
              </w:rPr>
            </w:pPr>
            <w:r w:rsidRPr="00D6779C">
              <w:rPr>
                <w:sz w:val="27"/>
                <w:szCs w:val="27"/>
              </w:rPr>
              <w:t>Kinh nghiệm quốc tế về nâng cao chất lượng giảng viên và bài học cho Việt Nam</w:t>
            </w:r>
          </w:p>
        </w:tc>
        <w:tc>
          <w:tcPr>
            <w:tcW w:w="797" w:type="pct"/>
            <w:vAlign w:val="center"/>
          </w:tcPr>
          <w:p w14:paraId="4A824792" w14:textId="77777777" w:rsidR="00362036" w:rsidRPr="00D6779C" w:rsidRDefault="00362036" w:rsidP="00362036">
            <w:pPr>
              <w:tabs>
                <w:tab w:val="center" w:pos="7920"/>
              </w:tabs>
              <w:jc w:val="center"/>
              <w:rPr>
                <w:sz w:val="27"/>
                <w:szCs w:val="27"/>
                <w:lang w:val="nl-NL"/>
              </w:rPr>
            </w:pPr>
            <w:r w:rsidRPr="00D6779C">
              <w:rPr>
                <w:color w:val="000000"/>
                <w:sz w:val="27"/>
                <w:szCs w:val="27"/>
              </w:rPr>
              <w:t>Tạp chí Kinh tế và dự báo</w:t>
            </w:r>
          </w:p>
        </w:tc>
        <w:tc>
          <w:tcPr>
            <w:tcW w:w="764" w:type="pct"/>
            <w:vAlign w:val="center"/>
          </w:tcPr>
          <w:p w14:paraId="03008415" w14:textId="77777777" w:rsidR="00362036" w:rsidRPr="00D6779C" w:rsidRDefault="00362036" w:rsidP="00362036">
            <w:pPr>
              <w:tabs>
                <w:tab w:val="center" w:pos="7920"/>
              </w:tabs>
              <w:jc w:val="center"/>
              <w:rPr>
                <w:sz w:val="27"/>
                <w:szCs w:val="27"/>
                <w:lang w:val="nl-NL"/>
              </w:rPr>
            </w:pPr>
            <w:r w:rsidRPr="00D6779C">
              <w:rPr>
                <w:sz w:val="27"/>
                <w:szCs w:val="27"/>
                <w:lang w:val="nl-NL"/>
              </w:rPr>
              <w:t>Tháng 5/2025</w:t>
            </w:r>
          </w:p>
          <w:p w14:paraId="45D7DD84" w14:textId="77777777" w:rsidR="00362036" w:rsidRPr="00D6779C" w:rsidRDefault="00362036" w:rsidP="00362036">
            <w:pPr>
              <w:tabs>
                <w:tab w:val="center" w:pos="7920"/>
              </w:tabs>
              <w:jc w:val="center"/>
              <w:rPr>
                <w:sz w:val="27"/>
                <w:szCs w:val="27"/>
                <w:lang w:val="nl-NL"/>
              </w:rPr>
            </w:pPr>
            <w:r w:rsidRPr="00D6779C">
              <w:rPr>
                <w:sz w:val="27"/>
                <w:szCs w:val="27"/>
                <w:lang w:val="nl-NL"/>
              </w:rPr>
              <w:t>Số 10</w:t>
            </w:r>
          </w:p>
        </w:tc>
        <w:tc>
          <w:tcPr>
            <w:tcW w:w="716" w:type="pct"/>
            <w:vAlign w:val="center"/>
          </w:tcPr>
          <w:p w14:paraId="0559DA2A" w14:textId="77777777" w:rsidR="00362036" w:rsidRPr="00D6779C" w:rsidRDefault="00362036" w:rsidP="00362036">
            <w:pPr>
              <w:tabs>
                <w:tab w:val="center" w:pos="7920"/>
              </w:tabs>
              <w:jc w:val="center"/>
              <w:rPr>
                <w:sz w:val="27"/>
                <w:szCs w:val="27"/>
              </w:rPr>
            </w:pPr>
            <w:r w:rsidRPr="00D6779C">
              <w:rPr>
                <w:sz w:val="27"/>
                <w:szCs w:val="27"/>
              </w:rPr>
              <w:t>Trong nước</w:t>
            </w:r>
          </w:p>
          <w:p w14:paraId="63133321" w14:textId="77777777" w:rsidR="00362036" w:rsidRPr="00D6779C" w:rsidRDefault="00362036" w:rsidP="00362036">
            <w:pPr>
              <w:tabs>
                <w:tab w:val="center" w:pos="7920"/>
              </w:tabs>
              <w:jc w:val="center"/>
              <w:rPr>
                <w:sz w:val="27"/>
                <w:szCs w:val="27"/>
                <w:lang w:val="nl-NL"/>
              </w:rPr>
            </w:pPr>
            <w:r w:rsidRPr="00D6779C">
              <w:rPr>
                <w:sz w:val="27"/>
                <w:szCs w:val="27"/>
              </w:rPr>
              <w:t xml:space="preserve">(ISSN </w:t>
            </w:r>
            <w:r w:rsidRPr="00D6779C">
              <w:rPr>
                <w:sz w:val="27"/>
                <w:szCs w:val="27"/>
                <w:lang w:val="nl-NL"/>
              </w:rPr>
              <w:t>1859-4972)</w:t>
            </w:r>
          </w:p>
        </w:tc>
        <w:tc>
          <w:tcPr>
            <w:tcW w:w="811" w:type="pct"/>
            <w:vAlign w:val="center"/>
          </w:tcPr>
          <w:p w14:paraId="729D69D4" w14:textId="77777777" w:rsidR="00362036" w:rsidRPr="00D6779C" w:rsidRDefault="00362036" w:rsidP="00362036">
            <w:pPr>
              <w:tabs>
                <w:tab w:val="center" w:pos="7920"/>
              </w:tabs>
              <w:jc w:val="center"/>
              <w:rPr>
                <w:sz w:val="27"/>
                <w:szCs w:val="27"/>
              </w:rPr>
            </w:pPr>
            <w:r w:rsidRPr="00D6779C">
              <w:rPr>
                <w:sz w:val="27"/>
                <w:szCs w:val="27"/>
              </w:rPr>
              <w:t>Đỗ Thị Thu Phương</w:t>
            </w:r>
          </w:p>
          <w:p w14:paraId="1BF1D8FD" w14:textId="77777777" w:rsidR="00362036" w:rsidRPr="00D6779C" w:rsidRDefault="00362036" w:rsidP="00362036">
            <w:pPr>
              <w:tabs>
                <w:tab w:val="center" w:pos="7920"/>
              </w:tabs>
              <w:jc w:val="center"/>
              <w:rPr>
                <w:sz w:val="27"/>
                <w:szCs w:val="27"/>
              </w:rPr>
            </w:pPr>
            <w:r w:rsidRPr="00D6779C">
              <w:rPr>
                <w:sz w:val="27"/>
                <w:szCs w:val="27"/>
              </w:rPr>
              <w:t>Trần Thị Thúy</w:t>
            </w:r>
          </w:p>
        </w:tc>
      </w:tr>
      <w:tr w:rsidR="00362036" w:rsidRPr="00D6779C" w14:paraId="0CE672C1" w14:textId="77777777" w:rsidTr="00362036">
        <w:trPr>
          <w:trHeight w:val="1858"/>
        </w:trPr>
        <w:tc>
          <w:tcPr>
            <w:tcW w:w="319" w:type="pct"/>
            <w:vAlign w:val="center"/>
          </w:tcPr>
          <w:p w14:paraId="253887DD" w14:textId="77777777" w:rsidR="00362036" w:rsidRPr="00D6779C" w:rsidRDefault="00362036" w:rsidP="00362036">
            <w:pPr>
              <w:ind w:firstLine="0"/>
              <w:jc w:val="center"/>
              <w:rPr>
                <w:sz w:val="27"/>
                <w:szCs w:val="27"/>
              </w:rPr>
            </w:pPr>
            <w:r w:rsidRPr="00D6779C">
              <w:rPr>
                <w:sz w:val="27"/>
                <w:szCs w:val="27"/>
              </w:rPr>
              <w:t>6</w:t>
            </w:r>
          </w:p>
        </w:tc>
        <w:tc>
          <w:tcPr>
            <w:tcW w:w="1593" w:type="pct"/>
            <w:vAlign w:val="center"/>
          </w:tcPr>
          <w:p w14:paraId="04C0E9F4" w14:textId="77777777" w:rsidR="00362036" w:rsidRPr="00D6779C" w:rsidRDefault="00362036" w:rsidP="00362036">
            <w:pPr>
              <w:jc w:val="center"/>
              <w:rPr>
                <w:sz w:val="27"/>
                <w:szCs w:val="27"/>
              </w:rPr>
            </w:pPr>
            <w:r w:rsidRPr="00D6779C">
              <w:rPr>
                <w:sz w:val="27"/>
                <w:szCs w:val="27"/>
              </w:rPr>
              <w:t>Xây dựng tiêu chí đánh giá theo chuẩn mạng lưới các trường đại học ASEAN nhằm nâng cao chất lượng giảng viên trong các trường đại học Việt Nam</w:t>
            </w:r>
          </w:p>
        </w:tc>
        <w:tc>
          <w:tcPr>
            <w:tcW w:w="797" w:type="pct"/>
            <w:vAlign w:val="center"/>
          </w:tcPr>
          <w:p w14:paraId="77DBDFBF" w14:textId="77777777" w:rsidR="00362036" w:rsidRPr="00D6779C" w:rsidRDefault="00362036" w:rsidP="00362036">
            <w:pPr>
              <w:jc w:val="center"/>
              <w:rPr>
                <w:sz w:val="27"/>
                <w:szCs w:val="27"/>
              </w:rPr>
            </w:pPr>
            <w:r w:rsidRPr="00D6779C">
              <w:rPr>
                <w:color w:val="000000"/>
                <w:sz w:val="27"/>
                <w:szCs w:val="27"/>
              </w:rPr>
              <w:t>Tạp chí Quản lý nhà nước</w:t>
            </w:r>
          </w:p>
        </w:tc>
        <w:tc>
          <w:tcPr>
            <w:tcW w:w="764" w:type="pct"/>
            <w:vAlign w:val="center"/>
          </w:tcPr>
          <w:p w14:paraId="4923A5BC" w14:textId="77777777" w:rsidR="00362036" w:rsidRPr="00D6779C" w:rsidRDefault="00362036" w:rsidP="00362036">
            <w:pPr>
              <w:jc w:val="center"/>
              <w:rPr>
                <w:sz w:val="27"/>
                <w:szCs w:val="27"/>
              </w:rPr>
            </w:pPr>
            <w:r w:rsidRPr="00D6779C">
              <w:rPr>
                <w:sz w:val="27"/>
                <w:szCs w:val="27"/>
              </w:rPr>
              <w:t>Tháng 4/2025</w:t>
            </w:r>
          </w:p>
        </w:tc>
        <w:tc>
          <w:tcPr>
            <w:tcW w:w="716" w:type="pct"/>
            <w:vAlign w:val="center"/>
          </w:tcPr>
          <w:p w14:paraId="779A072B" w14:textId="77777777" w:rsidR="00362036" w:rsidRPr="00D6779C" w:rsidRDefault="00362036" w:rsidP="00362036">
            <w:pPr>
              <w:jc w:val="center"/>
              <w:rPr>
                <w:sz w:val="27"/>
                <w:szCs w:val="27"/>
              </w:rPr>
            </w:pPr>
            <w:r w:rsidRPr="00D6779C">
              <w:rPr>
                <w:sz w:val="27"/>
                <w:szCs w:val="27"/>
              </w:rPr>
              <w:t>Trong nước</w:t>
            </w:r>
          </w:p>
          <w:p w14:paraId="6B11EFB5" w14:textId="77777777" w:rsidR="00362036" w:rsidRPr="00D6779C" w:rsidRDefault="00362036" w:rsidP="00362036">
            <w:pPr>
              <w:jc w:val="center"/>
              <w:rPr>
                <w:sz w:val="27"/>
                <w:szCs w:val="27"/>
              </w:rPr>
            </w:pPr>
            <w:r w:rsidRPr="00D6779C">
              <w:rPr>
                <w:sz w:val="27"/>
                <w:szCs w:val="27"/>
              </w:rPr>
              <w:t>(ISSN 2354-0761)</w:t>
            </w:r>
          </w:p>
        </w:tc>
        <w:tc>
          <w:tcPr>
            <w:tcW w:w="811" w:type="pct"/>
            <w:vAlign w:val="center"/>
          </w:tcPr>
          <w:p w14:paraId="2A25F2F5" w14:textId="77777777" w:rsidR="00362036" w:rsidRPr="00D6779C" w:rsidRDefault="00362036" w:rsidP="00362036">
            <w:pPr>
              <w:jc w:val="center"/>
              <w:rPr>
                <w:sz w:val="27"/>
                <w:szCs w:val="27"/>
              </w:rPr>
            </w:pPr>
            <w:r w:rsidRPr="00D6779C">
              <w:rPr>
                <w:sz w:val="27"/>
                <w:szCs w:val="27"/>
              </w:rPr>
              <w:t>Đỗ Thị Thu Phương</w:t>
            </w:r>
          </w:p>
        </w:tc>
      </w:tr>
    </w:tbl>
    <w:p w14:paraId="7FCD101B" w14:textId="77777777" w:rsidR="00362036" w:rsidRDefault="00362036" w:rsidP="00CE335C">
      <w:pPr>
        <w:ind w:firstLine="0"/>
      </w:pPr>
    </w:p>
    <w:sectPr w:rsidR="00362036" w:rsidSect="003E3780">
      <w:footerReference w:type="default" r:id="rId18"/>
      <w:pgSz w:w="11907" w:h="16840" w:code="9"/>
      <w:pgMar w:top="1134" w:right="1134" w:bottom="1134" w:left="1134" w:header="142" w:footer="142" w:gutter="0"/>
      <w:pgNumType w:start="1"/>
      <w:cols w:space="28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431A3A" w14:textId="77777777" w:rsidR="00723758" w:rsidRDefault="00723758">
      <w:r>
        <w:separator/>
      </w:r>
    </w:p>
  </w:endnote>
  <w:endnote w:type="continuationSeparator" w:id="0">
    <w:p w14:paraId="1B2C081E" w14:textId="77777777" w:rsidR="00723758" w:rsidRDefault="00723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ArialH">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NotoSansMono-Regular">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225F0" w14:textId="77777777" w:rsidR="009F4C95" w:rsidRDefault="009F4C95" w:rsidP="003F41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7563990" w14:textId="77777777" w:rsidR="009F4C95" w:rsidRDefault="009F4C95" w:rsidP="0098102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71D1BB" w14:textId="77777777" w:rsidR="009F4C95" w:rsidRDefault="009F4C95" w:rsidP="0098102B">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8420020"/>
      <w:docPartObj>
        <w:docPartGallery w:val="Page Numbers (Bottom of Page)"/>
        <w:docPartUnique/>
      </w:docPartObj>
    </w:sdtPr>
    <w:sdtEndPr>
      <w:rPr>
        <w:noProof/>
      </w:rPr>
    </w:sdtEndPr>
    <w:sdtContent>
      <w:p w14:paraId="552A302A" w14:textId="1BD93458" w:rsidR="009F4C95" w:rsidRDefault="009F4C95">
        <w:pPr>
          <w:pStyle w:val="Footer"/>
          <w:jc w:val="center"/>
        </w:pPr>
        <w:r>
          <w:fldChar w:fldCharType="begin"/>
        </w:r>
        <w:r>
          <w:instrText xml:space="preserve"> PAGE   \* MERGEFORMAT </w:instrText>
        </w:r>
        <w:r>
          <w:fldChar w:fldCharType="separate"/>
        </w:r>
        <w:r w:rsidR="008C5442">
          <w:rPr>
            <w:noProof/>
          </w:rPr>
          <w:t>26</w:t>
        </w:r>
        <w:r>
          <w:rPr>
            <w:noProof/>
          </w:rPr>
          <w:fldChar w:fldCharType="end"/>
        </w:r>
      </w:p>
    </w:sdtContent>
  </w:sdt>
  <w:p w14:paraId="4C0FC39D" w14:textId="77777777" w:rsidR="009F4C95" w:rsidRDefault="009F4C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8B7BA9" w14:textId="77777777" w:rsidR="00723758" w:rsidRDefault="00723758">
      <w:r>
        <w:separator/>
      </w:r>
    </w:p>
  </w:footnote>
  <w:footnote w:type="continuationSeparator" w:id="0">
    <w:p w14:paraId="65CF0621" w14:textId="77777777" w:rsidR="00723758" w:rsidRDefault="007237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2C67EE" w14:textId="77777777" w:rsidR="009F4C95" w:rsidRDefault="009F4C95" w:rsidP="0071458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D9BF718" w14:textId="77777777" w:rsidR="009F4C95" w:rsidRDefault="009F4C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FD4DF6" w14:textId="77777777" w:rsidR="009F4C95" w:rsidRDefault="009F4C95" w:rsidP="00516828">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8F24B9CA"/>
    <w:lvl w:ilvl="0">
      <w:start w:val="1"/>
      <w:numFmt w:val="bullet"/>
      <w:pStyle w:val="ListBullet3"/>
      <w:lvlText w:val=""/>
      <w:lvlJc w:val="left"/>
      <w:pPr>
        <w:tabs>
          <w:tab w:val="num" w:pos="2160"/>
        </w:tabs>
        <w:ind w:left="2160" w:hanging="360"/>
      </w:pPr>
      <w:rPr>
        <w:rFonts w:ascii="Symbol" w:hAnsi="Symbol" w:hint="default"/>
      </w:rPr>
    </w:lvl>
  </w:abstractNum>
  <w:abstractNum w:abstractNumId="1">
    <w:nsid w:val="1C8307AA"/>
    <w:multiLevelType w:val="hybridMultilevel"/>
    <w:tmpl w:val="21681A9C"/>
    <w:lvl w:ilvl="0" w:tplc="B08EBCA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nsid w:val="22E14DFD"/>
    <w:multiLevelType w:val="hybridMultilevel"/>
    <w:tmpl w:val="3506A134"/>
    <w:lvl w:ilvl="0" w:tplc="D5F236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3867B63"/>
    <w:multiLevelType w:val="hybridMultilevel"/>
    <w:tmpl w:val="6ED4232C"/>
    <w:lvl w:ilvl="0" w:tplc="155AA30C">
      <w:start w:val="1"/>
      <w:numFmt w:val="decimal"/>
      <w:lvlText w:val="Chương %1."/>
      <w:lvlJc w:val="center"/>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7F6DDE"/>
    <w:multiLevelType w:val="hybridMultilevel"/>
    <w:tmpl w:val="0EC89238"/>
    <w:lvl w:ilvl="0" w:tplc="B4828C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2910019E"/>
    <w:multiLevelType w:val="hybridMultilevel"/>
    <w:tmpl w:val="6ED4232C"/>
    <w:lvl w:ilvl="0" w:tplc="155AA30C">
      <w:start w:val="1"/>
      <w:numFmt w:val="decimal"/>
      <w:lvlText w:val="Chương %1."/>
      <w:lvlJc w:val="center"/>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EB08BB"/>
    <w:multiLevelType w:val="singleLevel"/>
    <w:tmpl w:val="369A128C"/>
    <w:lvl w:ilvl="0">
      <w:start w:val="1"/>
      <w:numFmt w:val="bullet"/>
      <w:pStyle w:val="NormalWeb"/>
      <w:lvlText w:val=""/>
      <w:lvlJc w:val="left"/>
      <w:pPr>
        <w:tabs>
          <w:tab w:val="num" w:pos="360"/>
        </w:tabs>
        <w:ind w:left="360" w:hanging="360"/>
      </w:pPr>
      <w:rPr>
        <w:rFonts w:ascii="Times New Roman" w:hAnsi="Times New Roman" w:cs="Times New Roman" w:hint="default"/>
        <w:color w:val="auto"/>
      </w:rPr>
    </w:lvl>
  </w:abstractNum>
  <w:abstractNum w:abstractNumId="7">
    <w:nsid w:val="3E0D40BC"/>
    <w:multiLevelType w:val="hybridMultilevel"/>
    <w:tmpl w:val="DF22C350"/>
    <w:lvl w:ilvl="0" w:tplc="155AA30C">
      <w:start w:val="1"/>
      <w:numFmt w:val="decimal"/>
      <w:lvlText w:val="Chương %1."/>
      <w:lvlJc w:val="center"/>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nsid w:val="40390387"/>
    <w:multiLevelType w:val="hybridMultilevel"/>
    <w:tmpl w:val="2B6E957E"/>
    <w:lvl w:ilvl="0" w:tplc="23F84F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AC935F5"/>
    <w:multiLevelType w:val="hybridMultilevel"/>
    <w:tmpl w:val="C89A78E0"/>
    <w:lvl w:ilvl="0" w:tplc="34921AF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4F0370FE"/>
    <w:multiLevelType w:val="hybridMultilevel"/>
    <w:tmpl w:val="29864A68"/>
    <w:lvl w:ilvl="0" w:tplc="3D904C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D6E1F7D"/>
    <w:multiLevelType w:val="hybridMultilevel"/>
    <w:tmpl w:val="EC52CB18"/>
    <w:lvl w:ilvl="0" w:tplc="69847AC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2191CC6"/>
    <w:multiLevelType w:val="hybridMultilevel"/>
    <w:tmpl w:val="ABA6B452"/>
    <w:lvl w:ilvl="0" w:tplc="E392F9D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60A65A8"/>
    <w:multiLevelType w:val="hybridMultilevel"/>
    <w:tmpl w:val="6ED4232C"/>
    <w:lvl w:ilvl="0" w:tplc="155AA30C">
      <w:start w:val="1"/>
      <w:numFmt w:val="decimal"/>
      <w:lvlText w:val="Chương %1."/>
      <w:lvlJc w:val="center"/>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9534744"/>
    <w:multiLevelType w:val="multilevel"/>
    <w:tmpl w:val="32FA1E2C"/>
    <w:styleLink w:val="StyleOutlinenumbered"/>
    <w:lvl w:ilvl="0">
      <w:start w:val="1"/>
      <w:numFmt w:val="decimal"/>
      <w:lvlText w:val="Chương %1."/>
      <w:lvlJc w:val="left"/>
      <w:pPr>
        <w:tabs>
          <w:tab w:val="num" w:pos="450"/>
        </w:tabs>
        <w:ind w:left="450" w:hanging="450"/>
      </w:pPr>
      <w:rPr>
        <w:rFonts w:ascii="Times New Roman" w:hAnsi="Times New Roman"/>
        <w:i/>
        <w:sz w:val="26"/>
        <w:szCs w:val="26"/>
      </w:rPr>
    </w:lvl>
    <w:lvl w:ilvl="1">
      <w:start w:val="1"/>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072"/>
        </w:tabs>
        <w:ind w:left="4072" w:hanging="1800"/>
      </w:pPr>
      <w:rPr>
        <w:rFonts w:hint="default"/>
      </w:rPr>
    </w:lvl>
  </w:abstractNum>
  <w:abstractNum w:abstractNumId="15">
    <w:nsid w:val="7ACD4D6C"/>
    <w:multiLevelType w:val="hybridMultilevel"/>
    <w:tmpl w:val="F0EE8F78"/>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0"/>
  </w:num>
  <w:num w:numId="2">
    <w:abstractNumId w:val="14"/>
  </w:num>
  <w:num w:numId="3">
    <w:abstractNumId w:val="6"/>
  </w:num>
  <w:num w:numId="4">
    <w:abstractNumId w:val="1"/>
  </w:num>
  <w:num w:numId="5">
    <w:abstractNumId w:val="3"/>
  </w:num>
  <w:num w:numId="6">
    <w:abstractNumId w:val="11"/>
  </w:num>
  <w:num w:numId="7">
    <w:abstractNumId w:val="13"/>
  </w:num>
  <w:num w:numId="8">
    <w:abstractNumId w:val="5"/>
  </w:num>
  <w:num w:numId="9">
    <w:abstractNumId w:val="12"/>
  </w:num>
  <w:num w:numId="10">
    <w:abstractNumId w:val="15"/>
  </w:num>
  <w:num w:numId="11">
    <w:abstractNumId w:val="7"/>
  </w:num>
  <w:num w:numId="12">
    <w:abstractNumId w:val="4"/>
  </w:num>
  <w:num w:numId="13">
    <w:abstractNumId w:val="9"/>
  </w:num>
  <w:num w:numId="14">
    <w:abstractNumId w:val="2"/>
  </w:num>
  <w:num w:numId="15">
    <w:abstractNumId w:val="8"/>
  </w:num>
  <w:num w:numId="16">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rawingGridHorizontalSpacing w:val="6"/>
  <w:drawingGridVerticalSpacing w:val="6"/>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ADE"/>
    <w:rsid w:val="0000019A"/>
    <w:rsid w:val="00000A7B"/>
    <w:rsid w:val="00000EA8"/>
    <w:rsid w:val="00001210"/>
    <w:rsid w:val="0000338E"/>
    <w:rsid w:val="00003BCE"/>
    <w:rsid w:val="0000472E"/>
    <w:rsid w:val="00004D4E"/>
    <w:rsid w:val="000052B4"/>
    <w:rsid w:val="00006E5C"/>
    <w:rsid w:val="0001283A"/>
    <w:rsid w:val="00012B64"/>
    <w:rsid w:val="00013991"/>
    <w:rsid w:val="00013C6A"/>
    <w:rsid w:val="00016002"/>
    <w:rsid w:val="00017410"/>
    <w:rsid w:val="00017C13"/>
    <w:rsid w:val="000204F1"/>
    <w:rsid w:val="00020AC6"/>
    <w:rsid w:val="00020DE7"/>
    <w:rsid w:val="000238E4"/>
    <w:rsid w:val="00023AB8"/>
    <w:rsid w:val="0002502F"/>
    <w:rsid w:val="000274AC"/>
    <w:rsid w:val="0003075F"/>
    <w:rsid w:val="00030972"/>
    <w:rsid w:val="000319F4"/>
    <w:rsid w:val="0003399A"/>
    <w:rsid w:val="00033AD4"/>
    <w:rsid w:val="00033E5F"/>
    <w:rsid w:val="00034443"/>
    <w:rsid w:val="00034C0C"/>
    <w:rsid w:val="00035113"/>
    <w:rsid w:val="000362F7"/>
    <w:rsid w:val="00037AEE"/>
    <w:rsid w:val="00037F3C"/>
    <w:rsid w:val="0004090D"/>
    <w:rsid w:val="00040936"/>
    <w:rsid w:val="00041015"/>
    <w:rsid w:val="00044968"/>
    <w:rsid w:val="00044DFF"/>
    <w:rsid w:val="00045610"/>
    <w:rsid w:val="0005014C"/>
    <w:rsid w:val="00052134"/>
    <w:rsid w:val="00054E77"/>
    <w:rsid w:val="00055312"/>
    <w:rsid w:val="00055C04"/>
    <w:rsid w:val="000564D9"/>
    <w:rsid w:val="00056726"/>
    <w:rsid w:val="00060ED9"/>
    <w:rsid w:val="0006110E"/>
    <w:rsid w:val="00061729"/>
    <w:rsid w:val="00061E10"/>
    <w:rsid w:val="00063888"/>
    <w:rsid w:val="00067914"/>
    <w:rsid w:val="00070D15"/>
    <w:rsid w:val="0007131A"/>
    <w:rsid w:val="000727CB"/>
    <w:rsid w:val="000759BC"/>
    <w:rsid w:val="00076433"/>
    <w:rsid w:val="00077467"/>
    <w:rsid w:val="0008123B"/>
    <w:rsid w:val="000815DB"/>
    <w:rsid w:val="00081D9D"/>
    <w:rsid w:val="00084D15"/>
    <w:rsid w:val="000923DE"/>
    <w:rsid w:val="00092795"/>
    <w:rsid w:val="00093414"/>
    <w:rsid w:val="0009389A"/>
    <w:rsid w:val="000942A8"/>
    <w:rsid w:val="000955B6"/>
    <w:rsid w:val="00095BA4"/>
    <w:rsid w:val="00097AA0"/>
    <w:rsid w:val="000A1B15"/>
    <w:rsid w:val="000A1F76"/>
    <w:rsid w:val="000A4D9A"/>
    <w:rsid w:val="000A50A6"/>
    <w:rsid w:val="000A5D4D"/>
    <w:rsid w:val="000A5F2B"/>
    <w:rsid w:val="000A77B6"/>
    <w:rsid w:val="000B0F3A"/>
    <w:rsid w:val="000B12EF"/>
    <w:rsid w:val="000B38F2"/>
    <w:rsid w:val="000B391D"/>
    <w:rsid w:val="000B4BA5"/>
    <w:rsid w:val="000B5025"/>
    <w:rsid w:val="000B5C68"/>
    <w:rsid w:val="000B62ED"/>
    <w:rsid w:val="000B6665"/>
    <w:rsid w:val="000B68DE"/>
    <w:rsid w:val="000B769F"/>
    <w:rsid w:val="000B7A79"/>
    <w:rsid w:val="000C114C"/>
    <w:rsid w:val="000C1711"/>
    <w:rsid w:val="000C24EE"/>
    <w:rsid w:val="000C31E8"/>
    <w:rsid w:val="000C5630"/>
    <w:rsid w:val="000C603F"/>
    <w:rsid w:val="000C674E"/>
    <w:rsid w:val="000C7122"/>
    <w:rsid w:val="000C7378"/>
    <w:rsid w:val="000D0EC2"/>
    <w:rsid w:val="000D199F"/>
    <w:rsid w:val="000D3A2C"/>
    <w:rsid w:val="000D5674"/>
    <w:rsid w:val="000D6ED5"/>
    <w:rsid w:val="000D7BD1"/>
    <w:rsid w:val="000E0B12"/>
    <w:rsid w:val="000E0D85"/>
    <w:rsid w:val="000E13C7"/>
    <w:rsid w:val="000E20C6"/>
    <w:rsid w:val="000E2AE7"/>
    <w:rsid w:val="000E57D3"/>
    <w:rsid w:val="000E6274"/>
    <w:rsid w:val="000E73AD"/>
    <w:rsid w:val="000E7631"/>
    <w:rsid w:val="000E7F89"/>
    <w:rsid w:val="000F1638"/>
    <w:rsid w:val="000F27CB"/>
    <w:rsid w:val="000F3F08"/>
    <w:rsid w:val="000F7A4B"/>
    <w:rsid w:val="00100341"/>
    <w:rsid w:val="001011E7"/>
    <w:rsid w:val="00102298"/>
    <w:rsid w:val="00103439"/>
    <w:rsid w:val="00103B38"/>
    <w:rsid w:val="00106C6C"/>
    <w:rsid w:val="001074BC"/>
    <w:rsid w:val="0011034F"/>
    <w:rsid w:val="00110438"/>
    <w:rsid w:val="001149A7"/>
    <w:rsid w:val="0011620A"/>
    <w:rsid w:val="00116D7E"/>
    <w:rsid w:val="00117A37"/>
    <w:rsid w:val="00117B17"/>
    <w:rsid w:val="001209ED"/>
    <w:rsid w:val="00120E35"/>
    <w:rsid w:val="001236D9"/>
    <w:rsid w:val="001236FE"/>
    <w:rsid w:val="00123EFB"/>
    <w:rsid w:val="00124422"/>
    <w:rsid w:val="00124830"/>
    <w:rsid w:val="00125B83"/>
    <w:rsid w:val="00130DD8"/>
    <w:rsid w:val="00131C65"/>
    <w:rsid w:val="00132C2A"/>
    <w:rsid w:val="00132F79"/>
    <w:rsid w:val="00133D87"/>
    <w:rsid w:val="001342A7"/>
    <w:rsid w:val="00134BE3"/>
    <w:rsid w:val="00135038"/>
    <w:rsid w:val="0013633E"/>
    <w:rsid w:val="00136A17"/>
    <w:rsid w:val="00136EF1"/>
    <w:rsid w:val="00136F4C"/>
    <w:rsid w:val="00142605"/>
    <w:rsid w:val="00142CF3"/>
    <w:rsid w:val="00143596"/>
    <w:rsid w:val="00143BBD"/>
    <w:rsid w:val="001441B3"/>
    <w:rsid w:val="001468AC"/>
    <w:rsid w:val="00146A41"/>
    <w:rsid w:val="00147436"/>
    <w:rsid w:val="00151408"/>
    <w:rsid w:val="00151884"/>
    <w:rsid w:val="00152C14"/>
    <w:rsid w:val="00153F8A"/>
    <w:rsid w:val="001556C4"/>
    <w:rsid w:val="00160020"/>
    <w:rsid w:val="00160209"/>
    <w:rsid w:val="00160C04"/>
    <w:rsid w:val="0016116D"/>
    <w:rsid w:val="001613FF"/>
    <w:rsid w:val="00162841"/>
    <w:rsid w:val="00165B28"/>
    <w:rsid w:val="0016676D"/>
    <w:rsid w:val="0017141B"/>
    <w:rsid w:val="001718C0"/>
    <w:rsid w:val="00171EE0"/>
    <w:rsid w:val="00173BFE"/>
    <w:rsid w:val="00173FC3"/>
    <w:rsid w:val="00174E6F"/>
    <w:rsid w:val="0017546A"/>
    <w:rsid w:val="00175767"/>
    <w:rsid w:val="00176633"/>
    <w:rsid w:val="001801BA"/>
    <w:rsid w:val="00180449"/>
    <w:rsid w:val="001819A0"/>
    <w:rsid w:val="0018595D"/>
    <w:rsid w:val="00190736"/>
    <w:rsid w:val="0019187B"/>
    <w:rsid w:val="00194085"/>
    <w:rsid w:val="001949AA"/>
    <w:rsid w:val="00194AA9"/>
    <w:rsid w:val="00195396"/>
    <w:rsid w:val="00195F49"/>
    <w:rsid w:val="00196D6D"/>
    <w:rsid w:val="00197424"/>
    <w:rsid w:val="00197E10"/>
    <w:rsid w:val="001A0BD1"/>
    <w:rsid w:val="001A0EBA"/>
    <w:rsid w:val="001A1ED4"/>
    <w:rsid w:val="001A59FE"/>
    <w:rsid w:val="001A5B03"/>
    <w:rsid w:val="001A7173"/>
    <w:rsid w:val="001A74B0"/>
    <w:rsid w:val="001A7DAC"/>
    <w:rsid w:val="001A7F8A"/>
    <w:rsid w:val="001B2FE9"/>
    <w:rsid w:val="001B5CFB"/>
    <w:rsid w:val="001C2834"/>
    <w:rsid w:val="001C31D0"/>
    <w:rsid w:val="001C3344"/>
    <w:rsid w:val="001C3C75"/>
    <w:rsid w:val="001C5BA4"/>
    <w:rsid w:val="001D1801"/>
    <w:rsid w:val="001D2F5C"/>
    <w:rsid w:val="001D5FC2"/>
    <w:rsid w:val="001E16E6"/>
    <w:rsid w:val="001E212D"/>
    <w:rsid w:val="001E2649"/>
    <w:rsid w:val="001E465F"/>
    <w:rsid w:val="001E4B6A"/>
    <w:rsid w:val="001E609A"/>
    <w:rsid w:val="001E6D63"/>
    <w:rsid w:val="001E6E72"/>
    <w:rsid w:val="001F0116"/>
    <w:rsid w:val="001F06B7"/>
    <w:rsid w:val="001F0C87"/>
    <w:rsid w:val="001F1D09"/>
    <w:rsid w:val="001F4356"/>
    <w:rsid w:val="001F5305"/>
    <w:rsid w:val="001F68AA"/>
    <w:rsid w:val="002007D9"/>
    <w:rsid w:val="0020113C"/>
    <w:rsid w:val="002028C8"/>
    <w:rsid w:val="00203162"/>
    <w:rsid w:val="00204D7F"/>
    <w:rsid w:val="00205C0B"/>
    <w:rsid w:val="0021226D"/>
    <w:rsid w:val="00212B6E"/>
    <w:rsid w:val="0021308C"/>
    <w:rsid w:val="00213ACC"/>
    <w:rsid w:val="00214742"/>
    <w:rsid w:val="00214A1D"/>
    <w:rsid w:val="00216B16"/>
    <w:rsid w:val="0021759F"/>
    <w:rsid w:val="00217C54"/>
    <w:rsid w:val="002226BB"/>
    <w:rsid w:val="00222DB3"/>
    <w:rsid w:val="0022371B"/>
    <w:rsid w:val="00223A48"/>
    <w:rsid w:val="00224CED"/>
    <w:rsid w:val="0022535F"/>
    <w:rsid w:val="0022666C"/>
    <w:rsid w:val="00227BC6"/>
    <w:rsid w:val="00227D31"/>
    <w:rsid w:val="00230087"/>
    <w:rsid w:val="00231305"/>
    <w:rsid w:val="00231309"/>
    <w:rsid w:val="00234E39"/>
    <w:rsid w:val="002357EC"/>
    <w:rsid w:val="002361C0"/>
    <w:rsid w:val="00237035"/>
    <w:rsid w:val="002416EF"/>
    <w:rsid w:val="00241CEA"/>
    <w:rsid w:val="00243EAF"/>
    <w:rsid w:val="00244E8D"/>
    <w:rsid w:val="00245BCA"/>
    <w:rsid w:val="00246EE1"/>
    <w:rsid w:val="0024798E"/>
    <w:rsid w:val="00250319"/>
    <w:rsid w:val="002518DB"/>
    <w:rsid w:val="00254D7D"/>
    <w:rsid w:val="0025581C"/>
    <w:rsid w:val="0025599D"/>
    <w:rsid w:val="00256079"/>
    <w:rsid w:val="002568FD"/>
    <w:rsid w:val="00257108"/>
    <w:rsid w:val="00260E49"/>
    <w:rsid w:val="0026180D"/>
    <w:rsid w:val="00261DE3"/>
    <w:rsid w:val="00265353"/>
    <w:rsid w:val="0026692A"/>
    <w:rsid w:val="002716DC"/>
    <w:rsid w:val="00274525"/>
    <w:rsid w:val="00275CF0"/>
    <w:rsid w:val="002778E0"/>
    <w:rsid w:val="00277D33"/>
    <w:rsid w:val="002813F9"/>
    <w:rsid w:val="00281624"/>
    <w:rsid w:val="0028312D"/>
    <w:rsid w:val="002853FA"/>
    <w:rsid w:val="002862A0"/>
    <w:rsid w:val="00290E93"/>
    <w:rsid w:val="00291158"/>
    <w:rsid w:val="0029243F"/>
    <w:rsid w:val="002935F8"/>
    <w:rsid w:val="00293670"/>
    <w:rsid w:val="002936A2"/>
    <w:rsid w:val="002944B7"/>
    <w:rsid w:val="00295689"/>
    <w:rsid w:val="00297B04"/>
    <w:rsid w:val="002A26FF"/>
    <w:rsid w:val="002A4D2E"/>
    <w:rsid w:val="002A5583"/>
    <w:rsid w:val="002A79E6"/>
    <w:rsid w:val="002B055E"/>
    <w:rsid w:val="002B0AE3"/>
    <w:rsid w:val="002B102A"/>
    <w:rsid w:val="002B11FE"/>
    <w:rsid w:val="002B246B"/>
    <w:rsid w:val="002B4A75"/>
    <w:rsid w:val="002B587C"/>
    <w:rsid w:val="002B60B4"/>
    <w:rsid w:val="002B639F"/>
    <w:rsid w:val="002C0AAC"/>
    <w:rsid w:val="002C0E67"/>
    <w:rsid w:val="002C3060"/>
    <w:rsid w:val="002C3963"/>
    <w:rsid w:val="002C3C56"/>
    <w:rsid w:val="002C5244"/>
    <w:rsid w:val="002C5FEB"/>
    <w:rsid w:val="002C63D3"/>
    <w:rsid w:val="002C77C0"/>
    <w:rsid w:val="002C798E"/>
    <w:rsid w:val="002C7CAB"/>
    <w:rsid w:val="002D58AB"/>
    <w:rsid w:val="002D5A32"/>
    <w:rsid w:val="002D75F3"/>
    <w:rsid w:val="002E0CC3"/>
    <w:rsid w:val="002E151F"/>
    <w:rsid w:val="002E2C92"/>
    <w:rsid w:val="002E3D4C"/>
    <w:rsid w:val="002E49F6"/>
    <w:rsid w:val="002E5315"/>
    <w:rsid w:val="002F00FB"/>
    <w:rsid w:val="002F23E8"/>
    <w:rsid w:val="002F2B66"/>
    <w:rsid w:val="002F3AF4"/>
    <w:rsid w:val="002F4DEE"/>
    <w:rsid w:val="002F775D"/>
    <w:rsid w:val="002F7806"/>
    <w:rsid w:val="00300A3F"/>
    <w:rsid w:val="00300D6B"/>
    <w:rsid w:val="00301563"/>
    <w:rsid w:val="00302737"/>
    <w:rsid w:val="00303024"/>
    <w:rsid w:val="00303425"/>
    <w:rsid w:val="00303676"/>
    <w:rsid w:val="00304C47"/>
    <w:rsid w:val="00306503"/>
    <w:rsid w:val="003073DC"/>
    <w:rsid w:val="003115EA"/>
    <w:rsid w:val="003116A4"/>
    <w:rsid w:val="003118ED"/>
    <w:rsid w:val="00313C27"/>
    <w:rsid w:val="00315CF7"/>
    <w:rsid w:val="00315FAD"/>
    <w:rsid w:val="003167A8"/>
    <w:rsid w:val="003167AC"/>
    <w:rsid w:val="0031795C"/>
    <w:rsid w:val="00320748"/>
    <w:rsid w:val="00323C78"/>
    <w:rsid w:val="003243BA"/>
    <w:rsid w:val="00324C04"/>
    <w:rsid w:val="00325B35"/>
    <w:rsid w:val="00325D2A"/>
    <w:rsid w:val="003263AA"/>
    <w:rsid w:val="00326A6F"/>
    <w:rsid w:val="00326B95"/>
    <w:rsid w:val="003278E1"/>
    <w:rsid w:val="00331B0C"/>
    <w:rsid w:val="00332DEC"/>
    <w:rsid w:val="00333691"/>
    <w:rsid w:val="003347C1"/>
    <w:rsid w:val="00335596"/>
    <w:rsid w:val="00336700"/>
    <w:rsid w:val="003378AA"/>
    <w:rsid w:val="00340169"/>
    <w:rsid w:val="00340A44"/>
    <w:rsid w:val="00344A8A"/>
    <w:rsid w:val="00345045"/>
    <w:rsid w:val="003451FC"/>
    <w:rsid w:val="003458F1"/>
    <w:rsid w:val="0034651B"/>
    <w:rsid w:val="00346B4B"/>
    <w:rsid w:val="00347744"/>
    <w:rsid w:val="00350F09"/>
    <w:rsid w:val="003546FE"/>
    <w:rsid w:val="00354938"/>
    <w:rsid w:val="00354B4E"/>
    <w:rsid w:val="003561C0"/>
    <w:rsid w:val="00356BF5"/>
    <w:rsid w:val="003570F6"/>
    <w:rsid w:val="00362036"/>
    <w:rsid w:val="003627AA"/>
    <w:rsid w:val="003628A3"/>
    <w:rsid w:val="003650F3"/>
    <w:rsid w:val="00370D1B"/>
    <w:rsid w:val="00371905"/>
    <w:rsid w:val="003720AD"/>
    <w:rsid w:val="00373376"/>
    <w:rsid w:val="00373618"/>
    <w:rsid w:val="00373679"/>
    <w:rsid w:val="00375B1F"/>
    <w:rsid w:val="00376096"/>
    <w:rsid w:val="00376993"/>
    <w:rsid w:val="00376A7A"/>
    <w:rsid w:val="003773B6"/>
    <w:rsid w:val="0038168C"/>
    <w:rsid w:val="0038241E"/>
    <w:rsid w:val="003824AC"/>
    <w:rsid w:val="003830A6"/>
    <w:rsid w:val="00385458"/>
    <w:rsid w:val="00385EBE"/>
    <w:rsid w:val="0038608C"/>
    <w:rsid w:val="0038653B"/>
    <w:rsid w:val="00386569"/>
    <w:rsid w:val="00387A8F"/>
    <w:rsid w:val="003956BA"/>
    <w:rsid w:val="00397ACC"/>
    <w:rsid w:val="003A088B"/>
    <w:rsid w:val="003A2B7A"/>
    <w:rsid w:val="003A3B60"/>
    <w:rsid w:val="003A46C0"/>
    <w:rsid w:val="003A6EF4"/>
    <w:rsid w:val="003A723C"/>
    <w:rsid w:val="003A7AA1"/>
    <w:rsid w:val="003B163E"/>
    <w:rsid w:val="003B31FD"/>
    <w:rsid w:val="003B3D2C"/>
    <w:rsid w:val="003B3F1C"/>
    <w:rsid w:val="003B4D98"/>
    <w:rsid w:val="003B4F72"/>
    <w:rsid w:val="003B7422"/>
    <w:rsid w:val="003B7C4F"/>
    <w:rsid w:val="003B7CF5"/>
    <w:rsid w:val="003C207C"/>
    <w:rsid w:val="003C2506"/>
    <w:rsid w:val="003C30E8"/>
    <w:rsid w:val="003C4CC5"/>
    <w:rsid w:val="003C6DA9"/>
    <w:rsid w:val="003C6EFF"/>
    <w:rsid w:val="003D057A"/>
    <w:rsid w:val="003D0817"/>
    <w:rsid w:val="003D13B5"/>
    <w:rsid w:val="003D2872"/>
    <w:rsid w:val="003D2934"/>
    <w:rsid w:val="003D441A"/>
    <w:rsid w:val="003D610D"/>
    <w:rsid w:val="003D6529"/>
    <w:rsid w:val="003D67EF"/>
    <w:rsid w:val="003E07DA"/>
    <w:rsid w:val="003E0E27"/>
    <w:rsid w:val="003E1432"/>
    <w:rsid w:val="003E192A"/>
    <w:rsid w:val="003E1E86"/>
    <w:rsid w:val="003E200E"/>
    <w:rsid w:val="003E3780"/>
    <w:rsid w:val="003E42FA"/>
    <w:rsid w:val="003E5DA6"/>
    <w:rsid w:val="003E72FB"/>
    <w:rsid w:val="003F0AC7"/>
    <w:rsid w:val="003F1DEC"/>
    <w:rsid w:val="003F2339"/>
    <w:rsid w:val="003F41F3"/>
    <w:rsid w:val="003F6E29"/>
    <w:rsid w:val="0040100F"/>
    <w:rsid w:val="00401682"/>
    <w:rsid w:val="0040506C"/>
    <w:rsid w:val="0040516F"/>
    <w:rsid w:val="00405679"/>
    <w:rsid w:val="00407D7D"/>
    <w:rsid w:val="0041532E"/>
    <w:rsid w:val="00415628"/>
    <w:rsid w:val="004157B6"/>
    <w:rsid w:val="00416F58"/>
    <w:rsid w:val="00417DC2"/>
    <w:rsid w:val="00421ED3"/>
    <w:rsid w:val="0042218A"/>
    <w:rsid w:val="00422FD5"/>
    <w:rsid w:val="00423A0A"/>
    <w:rsid w:val="0042591B"/>
    <w:rsid w:val="00425B8F"/>
    <w:rsid w:val="004263DE"/>
    <w:rsid w:val="004271F4"/>
    <w:rsid w:val="004277B9"/>
    <w:rsid w:val="00432F7B"/>
    <w:rsid w:val="00432FB3"/>
    <w:rsid w:val="0043522D"/>
    <w:rsid w:val="00435546"/>
    <w:rsid w:val="004363E9"/>
    <w:rsid w:val="00436B09"/>
    <w:rsid w:val="00437F42"/>
    <w:rsid w:val="004415AC"/>
    <w:rsid w:val="00441ACC"/>
    <w:rsid w:val="00443D8C"/>
    <w:rsid w:val="00443DCD"/>
    <w:rsid w:val="00444E50"/>
    <w:rsid w:val="004453D7"/>
    <w:rsid w:val="00446178"/>
    <w:rsid w:val="004472E7"/>
    <w:rsid w:val="00450061"/>
    <w:rsid w:val="00454847"/>
    <w:rsid w:val="00454A3F"/>
    <w:rsid w:val="00454B13"/>
    <w:rsid w:val="00460BBC"/>
    <w:rsid w:val="00460E06"/>
    <w:rsid w:val="004610EE"/>
    <w:rsid w:val="00461645"/>
    <w:rsid w:val="004647AF"/>
    <w:rsid w:val="00465A11"/>
    <w:rsid w:val="00465B50"/>
    <w:rsid w:val="00470914"/>
    <w:rsid w:val="00473217"/>
    <w:rsid w:val="0047398E"/>
    <w:rsid w:val="00474BE2"/>
    <w:rsid w:val="00476AAF"/>
    <w:rsid w:val="00480CB8"/>
    <w:rsid w:val="0048149F"/>
    <w:rsid w:val="0048290A"/>
    <w:rsid w:val="004833B8"/>
    <w:rsid w:val="004836D6"/>
    <w:rsid w:val="004839B9"/>
    <w:rsid w:val="00484800"/>
    <w:rsid w:val="0048539C"/>
    <w:rsid w:val="00487C96"/>
    <w:rsid w:val="00487D01"/>
    <w:rsid w:val="0049075F"/>
    <w:rsid w:val="00491557"/>
    <w:rsid w:val="00493098"/>
    <w:rsid w:val="00493CB9"/>
    <w:rsid w:val="004961C8"/>
    <w:rsid w:val="004977D7"/>
    <w:rsid w:val="004A2619"/>
    <w:rsid w:val="004A2BD2"/>
    <w:rsid w:val="004A2F8D"/>
    <w:rsid w:val="004A3435"/>
    <w:rsid w:val="004A3616"/>
    <w:rsid w:val="004A3DE5"/>
    <w:rsid w:val="004A4042"/>
    <w:rsid w:val="004A7A22"/>
    <w:rsid w:val="004B01C8"/>
    <w:rsid w:val="004B19F6"/>
    <w:rsid w:val="004B3110"/>
    <w:rsid w:val="004B4C90"/>
    <w:rsid w:val="004B5C79"/>
    <w:rsid w:val="004B6BF9"/>
    <w:rsid w:val="004B78B9"/>
    <w:rsid w:val="004C049C"/>
    <w:rsid w:val="004C1DAA"/>
    <w:rsid w:val="004C3468"/>
    <w:rsid w:val="004C626D"/>
    <w:rsid w:val="004D0FF1"/>
    <w:rsid w:val="004D1488"/>
    <w:rsid w:val="004D2E80"/>
    <w:rsid w:val="004D3198"/>
    <w:rsid w:val="004D36C1"/>
    <w:rsid w:val="004D41D9"/>
    <w:rsid w:val="004D49F1"/>
    <w:rsid w:val="004D4A68"/>
    <w:rsid w:val="004D60C1"/>
    <w:rsid w:val="004D7464"/>
    <w:rsid w:val="004D7F04"/>
    <w:rsid w:val="004E2F96"/>
    <w:rsid w:val="004E4C14"/>
    <w:rsid w:val="004E5ED9"/>
    <w:rsid w:val="004E6BFF"/>
    <w:rsid w:val="004F0F33"/>
    <w:rsid w:val="004F25D9"/>
    <w:rsid w:val="004F4625"/>
    <w:rsid w:val="004F4E32"/>
    <w:rsid w:val="004F6F86"/>
    <w:rsid w:val="004F70FE"/>
    <w:rsid w:val="004F78BC"/>
    <w:rsid w:val="00500160"/>
    <w:rsid w:val="00500FC8"/>
    <w:rsid w:val="005013D9"/>
    <w:rsid w:val="00501909"/>
    <w:rsid w:val="00502A10"/>
    <w:rsid w:val="00505201"/>
    <w:rsid w:val="005065A0"/>
    <w:rsid w:val="005069F9"/>
    <w:rsid w:val="0050763F"/>
    <w:rsid w:val="005077EB"/>
    <w:rsid w:val="00511A18"/>
    <w:rsid w:val="00511FC4"/>
    <w:rsid w:val="00513048"/>
    <w:rsid w:val="00513416"/>
    <w:rsid w:val="00513E24"/>
    <w:rsid w:val="00515167"/>
    <w:rsid w:val="00515DED"/>
    <w:rsid w:val="00516828"/>
    <w:rsid w:val="0051740F"/>
    <w:rsid w:val="005215A3"/>
    <w:rsid w:val="0052294D"/>
    <w:rsid w:val="00524F01"/>
    <w:rsid w:val="0052534B"/>
    <w:rsid w:val="00525BD6"/>
    <w:rsid w:val="00526B13"/>
    <w:rsid w:val="00526EA2"/>
    <w:rsid w:val="00527BB5"/>
    <w:rsid w:val="00532174"/>
    <w:rsid w:val="005326C3"/>
    <w:rsid w:val="00533595"/>
    <w:rsid w:val="005339C5"/>
    <w:rsid w:val="005409C9"/>
    <w:rsid w:val="00540BD8"/>
    <w:rsid w:val="005412F8"/>
    <w:rsid w:val="00541F8A"/>
    <w:rsid w:val="00542E6E"/>
    <w:rsid w:val="00543649"/>
    <w:rsid w:val="00546717"/>
    <w:rsid w:val="00550C38"/>
    <w:rsid w:val="005519B1"/>
    <w:rsid w:val="0055255C"/>
    <w:rsid w:val="00555D04"/>
    <w:rsid w:val="00557448"/>
    <w:rsid w:val="00561D26"/>
    <w:rsid w:val="005624BD"/>
    <w:rsid w:val="00562637"/>
    <w:rsid w:val="0056311D"/>
    <w:rsid w:val="00564C58"/>
    <w:rsid w:val="00565498"/>
    <w:rsid w:val="00565EF4"/>
    <w:rsid w:val="00566FA2"/>
    <w:rsid w:val="005710ED"/>
    <w:rsid w:val="005722CE"/>
    <w:rsid w:val="0057249E"/>
    <w:rsid w:val="0057383A"/>
    <w:rsid w:val="00574E86"/>
    <w:rsid w:val="00575448"/>
    <w:rsid w:val="00575892"/>
    <w:rsid w:val="00576F65"/>
    <w:rsid w:val="00580CD4"/>
    <w:rsid w:val="0058220F"/>
    <w:rsid w:val="005826DD"/>
    <w:rsid w:val="00582C3E"/>
    <w:rsid w:val="005830C9"/>
    <w:rsid w:val="0058385E"/>
    <w:rsid w:val="005848E1"/>
    <w:rsid w:val="00585606"/>
    <w:rsid w:val="00585FA5"/>
    <w:rsid w:val="00587D47"/>
    <w:rsid w:val="00587EC9"/>
    <w:rsid w:val="005906BD"/>
    <w:rsid w:val="00590824"/>
    <w:rsid w:val="0059087C"/>
    <w:rsid w:val="00591393"/>
    <w:rsid w:val="005915D7"/>
    <w:rsid w:val="00591D37"/>
    <w:rsid w:val="00591DF7"/>
    <w:rsid w:val="00592346"/>
    <w:rsid w:val="00594E72"/>
    <w:rsid w:val="00596A75"/>
    <w:rsid w:val="00597250"/>
    <w:rsid w:val="005A0320"/>
    <w:rsid w:val="005A3742"/>
    <w:rsid w:val="005A52CB"/>
    <w:rsid w:val="005A6197"/>
    <w:rsid w:val="005A61E2"/>
    <w:rsid w:val="005A6614"/>
    <w:rsid w:val="005B1BCA"/>
    <w:rsid w:val="005B318D"/>
    <w:rsid w:val="005B36AE"/>
    <w:rsid w:val="005B410A"/>
    <w:rsid w:val="005B4FC4"/>
    <w:rsid w:val="005B565A"/>
    <w:rsid w:val="005B7BF3"/>
    <w:rsid w:val="005C0090"/>
    <w:rsid w:val="005C0F5C"/>
    <w:rsid w:val="005C446C"/>
    <w:rsid w:val="005C55C8"/>
    <w:rsid w:val="005C64C6"/>
    <w:rsid w:val="005C6E83"/>
    <w:rsid w:val="005C746C"/>
    <w:rsid w:val="005D06C1"/>
    <w:rsid w:val="005D18C8"/>
    <w:rsid w:val="005D3FA3"/>
    <w:rsid w:val="005D4354"/>
    <w:rsid w:val="005D457F"/>
    <w:rsid w:val="005D531C"/>
    <w:rsid w:val="005D5EA2"/>
    <w:rsid w:val="005D6041"/>
    <w:rsid w:val="005E1614"/>
    <w:rsid w:val="005E1EC5"/>
    <w:rsid w:val="005E29F9"/>
    <w:rsid w:val="005E3A42"/>
    <w:rsid w:val="005E46F1"/>
    <w:rsid w:val="005E6BBC"/>
    <w:rsid w:val="005E6EF6"/>
    <w:rsid w:val="005E6F82"/>
    <w:rsid w:val="005F0D33"/>
    <w:rsid w:val="005F17BA"/>
    <w:rsid w:val="005F2D51"/>
    <w:rsid w:val="005F37D2"/>
    <w:rsid w:val="005F3ACB"/>
    <w:rsid w:val="005F3F70"/>
    <w:rsid w:val="005F5E4B"/>
    <w:rsid w:val="005F612A"/>
    <w:rsid w:val="005F6FA6"/>
    <w:rsid w:val="00602A87"/>
    <w:rsid w:val="00602CD6"/>
    <w:rsid w:val="00603824"/>
    <w:rsid w:val="00604EA0"/>
    <w:rsid w:val="00605E32"/>
    <w:rsid w:val="00606B70"/>
    <w:rsid w:val="00606D8E"/>
    <w:rsid w:val="00610200"/>
    <w:rsid w:val="00610911"/>
    <w:rsid w:val="006125ED"/>
    <w:rsid w:val="00613586"/>
    <w:rsid w:val="00613E07"/>
    <w:rsid w:val="006159C6"/>
    <w:rsid w:val="00616B8C"/>
    <w:rsid w:val="0062269E"/>
    <w:rsid w:val="006233C0"/>
    <w:rsid w:val="00623D1D"/>
    <w:rsid w:val="006254F4"/>
    <w:rsid w:val="00625A29"/>
    <w:rsid w:val="00625C47"/>
    <w:rsid w:val="00626699"/>
    <w:rsid w:val="00632EA7"/>
    <w:rsid w:val="006346CC"/>
    <w:rsid w:val="00635417"/>
    <w:rsid w:val="0063605C"/>
    <w:rsid w:val="00640D12"/>
    <w:rsid w:val="006411D0"/>
    <w:rsid w:val="006412CB"/>
    <w:rsid w:val="0064254A"/>
    <w:rsid w:val="006433CF"/>
    <w:rsid w:val="00643EE9"/>
    <w:rsid w:val="00645F44"/>
    <w:rsid w:val="0065002B"/>
    <w:rsid w:val="00652998"/>
    <w:rsid w:val="00652B58"/>
    <w:rsid w:val="0065412A"/>
    <w:rsid w:val="00655ADE"/>
    <w:rsid w:val="00656D4B"/>
    <w:rsid w:val="006613E3"/>
    <w:rsid w:val="00661F32"/>
    <w:rsid w:val="00663960"/>
    <w:rsid w:val="00665CB8"/>
    <w:rsid w:val="006663F8"/>
    <w:rsid w:val="00671D59"/>
    <w:rsid w:val="00673F4B"/>
    <w:rsid w:val="00675849"/>
    <w:rsid w:val="00675CF5"/>
    <w:rsid w:val="0067711A"/>
    <w:rsid w:val="0068092E"/>
    <w:rsid w:val="00682153"/>
    <w:rsid w:val="00682346"/>
    <w:rsid w:val="00682788"/>
    <w:rsid w:val="00683535"/>
    <w:rsid w:val="006900A7"/>
    <w:rsid w:val="006907B5"/>
    <w:rsid w:val="00690B93"/>
    <w:rsid w:val="00690C8E"/>
    <w:rsid w:val="00692228"/>
    <w:rsid w:val="00692C22"/>
    <w:rsid w:val="00692E0C"/>
    <w:rsid w:val="00693EDC"/>
    <w:rsid w:val="0069405F"/>
    <w:rsid w:val="00694B1B"/>
    <w:rsid w:val="00694BEA"/>
    <w:rsid w:val="0069533D"/>
    <w:rsid w:val="00696F88"/>
    <w:rsid w:val="00697E56"/>
    <w:rsid w:val="006A0DD6"/>
    <w:rsid w:val="006A11A2"/>
    <w:rsid w:val="006A172D"/>
    <w:rsid w:val="006A2DF7"/>
    <w:rsid w:val="006A6F26"/>
    <w:rsid w:val="006A77D7"/>
    <w:rsid w:val="006A7F3A"/>
    <w:rsid w:val="006B1271"/>
    <w:rsid w:val="006B3599"/>
    <w:rsid w:val="006B4485"/>
    <w:rsid w:val="006B4F97"/>
    <w:rsid w:val="006B562C"/>
    <w:rsid w:val="006B6D55"/>
    <w:rsid w:val="006B7D5E"/>
    <w:rsid w:val="006C0019"/>
    <w:rsid w:val="006C1023"/>
    <w:rsid w:val="006C38F7"/>
    <w:rsid w:val="006C3CA7"/>
    <w:rsid w:val="006C43A5"/>
    <w:rsid w:val="006C4AA2"/>
    <w:rsid w:val="006C6F24"/>
    <w:rsid w:val="006C7A28"/>
    <w:rsid w:val="006D0808"/>
    <w:rsid w:val="006D0F8D"/>
    <w:rsid w:val="006D1B92"/>
    <w:rsid w:val="006D2197"/>
    <w:rsid w:val="006D3081"/>
    <w:rsid w:val="006D4D71"/>
    <w:rsid w:val="006D6027"/>
    <w:rsid w:val="006D68F7"/>
    <w:rsid w:val="006E0043"/>
    <w:rsid w:val="006E1471"/>
    <w:rsid w:val="006E50B6"/>
    <w:rsid w:val="006E7153"/>
    <w:rsid w:val="006F094E"/>
    <w:rsid w:val="006F0B0C"/>
    <w:rsid w:val="006F22CB"/>
    <w:rsid w:val="006F567F"/>
    <w:rsid w:val="006F78A8"/>
    <w:rsid w:val="006F7C9C"/>
    <w:rsid w:val="0070223B"/>
    <w:rsid w:val="00702B97"/>
    <w:rsid w:val="00702F76"/>
    <w:rsid w:val="00706531"/>
    <w:rsid w:val="007113F8"/>
    <w:rsid w:val="00711F15"/>
    <w:rsid w:val="00714584"/>
    <w:rsid w:val="00721F6B"/>
    <w:rsid w:val="0072370C"/>
    <w:rsid w:val="00723758"/>
    <w:rsid w:val="00726B94"/>
    <w:rsid w:val="00727433"/>
    <w:rsid w:val="007278EC"/>
    <w:rsid w:val="007300BA"/>
    <w:rsid w:val="007304D3"/>
    <w:rsid w:val="00730634"/>
    <w:rsid w:val="00730682"/>
    <w:rsid w:val="0073112F"/>
    <w:rsid w:val="00731C6F"/>
    <w:rsid w:val="00734E33"/>
    <w:rsid w:val="00734E48"/>
    <w:rsid w:val="0073566C"/>
    <w:rsid w:val="00735884"/>
    <w:rsid w:val="00736D14"/>
    <w:rsid w:val="00737205"/>
    <w:rsid w:val="00737A7A"/>
    <w:rsid w:val="00740AE1"/>
    <w:rsid w:val="00740F60"/>
    <w:rsid w:val="00741C87"/>
    <w:rsid w:val="00742338"/>
    <w:rsid w:val="00742374"/>
    <w:rsid w:val="00743E47"/>
    <w:rsid w:val="007460ED"/>
    <w:rsid w:val="00746BCC"/>
    <w:rsid w:val="00751E40"/>
    <w:rsid w:val="007524FA"/>
    <w:rsid w:val="00754A1A"/>
    <w:rsid w:val="007553F6"/>
    <w:rsid w:val="007554B6"/>
    <w:rsid w:val="007558EC"/>
    <w:rsid w:val="00755ADE"/>
    <w:rsid w:val="00757518"/>
    <w:rsid w:val="00760FDC"/>
    <w:rsid w:val="007659F8"/>
    <w:rsid w:val="007662C9"/>
    <w:rsid w:val="007668FB"/>
    <w:rsid w:val="00766C13"/>
    <w:rsid w:val="007673A1"/>
    <w:rsid w:val="00771D39"/>
    <w:rsid w:val="00771D61"/>
    <w:rsid w:val="007749E5"/>
    <w:rsid w:val="00775E51"/>
    <w:rsid w:val="00776005"/>
    <w:rsid w:val="00776385"/>
    <w:rsid w:val="0077675C"/>
    <w:rsid w:val="007810EF"/>
    <w:rsid w:val="007816EE"/>
    <w:rsid w:val="007843A5"/>
    <w:rsid w:val="00785C3E"/>
    <w:rsid w:val="00786D0E"/>
    <w:rsid w:val="00787892"/>
    <w:rsid w:val="0079025D"/>
    <w:rsid w:val="007917CB"/>
    <w:rsid w:val="0079236B"/>
    <w:rsid w:val="00792645"/>
    <w:rsid w:val="00792D2F"/>
    <w:rsid w:val="007942B4"/>
    <w:rsid w:val="00795CA4"/>
    <w:rsid w:val="00795CCE"/>
    <w:rsid w:val="00795F4C"/>
    <w:rsid w:val="00797258"/>
    <w:rsid w:val="00797777"/>
    <w:rsid w:val="00797C7B"/>
    <w:rsid w:val="007A1C87"/>
    <w:rsid w:val="007A2957"/>
    <w:rsid w:val="007A311D"/>
    <w:rsid w:val="007A38E7"/>
    <w:rsid w:val="007A4E81"/>
    <w:rsid w:val="007A55B3"/>
    <w:rsid w:val="007A7AEA"/>
    <w:rsid w:val="007B0E08"/>
    <w:rsid w:val="007B1B5F"/>
    <w:rsid w:val="007B5F75"/>
    <w:rsid w:val="007B75FE"/>
    <w:rsid w:val="007C2F65"/>
    <w:rsid w:val="007C361D"/>
    <w:rsid w:val="007C53FD"/>
    <w:rsid w:val="007C5502"/>
    <w:rsid w:val="007C5666"/>
    <w:rsid w:val="007C5E30"/>
    <w:rsid w:val="007C6D53"/>
    <w:rsid w:val="007D12DA"/>
    <w:rsid w:val="007D24B1"/>
    <w:rsid w:val="007D6A48"/>
    <w:rsid w:val="007D6E3A"/>
    <w:rsid w:val="007E0371"/>
    <w:rsid w:val="007E0AD8"/>
    <w:rsid w:val="007E12F7"/>
    <w:rsid w:val="007E258A"/>
    <w:rsid w:val="007E3A87"/>
    <w:rsid w:val="007E65DF"/>
    <w:rsid w:val="007E7A8C"/>
    <w:rsid w:val="007F0625"/>
    <w:rsid w:val="007F0B80"/>
    <w:rsid w:val="007F1659"/>
    <w:rsid w:val="007F452E"/>
    <w:rsid w:val="007F6C0E"/>
    <w:rsid w:val="007F714A"/>
    <w:rsid w:val="008012AF"/>
    <w:rsid w:val="00801721"/>
    <w:rsid w:val="00802C8A"/>
    <w:rsid w:val="008038F5"/>
    <w:rsid w:val="00803C8B"/>
    <w:rsid w:val="00804253"/>
    <w:rsid w:val="00805F34"/>
    <w:rsid w:val="00806CA4"/>
    <w:rsid w:val="0080762A"/>
    <w:rsid w:val="008077DA"/>
    <w:rsid w:val="00807EC5"/>
    <w:rsid w:val="00810975"/>
    <w:rsid w:val="0081210C"/>
    <w:rsid w:val="00812C63"/>
    <w:rsid w:val="0081429F"/>
    <w:rsid w:val="00815424"/>
    <w:rsid w:val="00815A56"/>
    <w:rsid w:val="0081632A"/>
    <w:rsid w:val="008171ED"/>
    <w:rsid w:val="008205E6"/>
    <w:rsid w:val="008236D4"/>
    <w:rsid w:val="00823F82"/>
    <w:rsid w:val="008243F2"/>
    <w:rsid w:val="00825E34"/>
    <w:rsid w:val="00830114"/>
    <w:rsid w:val="00830B84"/>
    <w:rsid w:val="00830FED"/>
    <w:rsid w:val="00832CA8"/>
    <w:rsid w:val="008348A5"/>
    <w:rsid w:val="00834E97"/>
    <w:rsid w:val="008353BE"/>
    <w:rsid w:val="00835C28"/>
    <w:rsid w:val="00836815"/>
    <w:rsid w:val="00837A37"/>
    <w:rsid w:val="008414D1"/>
    <w:rsid w:val="0084331C"/>
    <w:rsid w:val="008435FB"/>
    <w:rsid w:val="008436D2"/>
    <w:rsid w:val="00843AB9"/>
    <w:rsid w:val="00847BE5"/>
    <w:rsid w:val="00851D19"/>
    <w:rsid w:val="00853011"/>
    <w:rsid w:val="00853752"/>
    <w:rsid w:val="00853815"/>
    <w:rsid w:val="00855CFD"/>
    <w:rsid w:val="00860FAC"/>
    <w:rsid w:val="00861470"/>
    <w:rsid w:val="00863C1C"/>
    <w:rsid w:val="00865FDD"/>
    <w:rsid w:val="008663AC"/>
    <w:rsid w:val="00870466"/>
    <w:rsid w:val="00870E25"/>
    <w:rsid w:val="00877E64"/>
    <w:rsid w:val="008826C2"/>
    <w:rsid w:val="00883330"/>
    <w:rsid w:val="00883B69"/>
    <w:rsid w:val="00884216"/>
    <w:rsid w:val="00885C68"/>
    <w:rsid w:val="00886DB3"/>
    <w:rsid w:val="008874B9"/>
    <w:rsid w:val="00890A1D"/>
    <w:rsid w:val="0089259E"/>
    <w:rsid w:val="0089266E"/>
    <w:rsid w:val="0089309C"/>
    <w:rsid w:val="0089375A"/>
    <w:rsid w:val="00894B09"/>
    <w:rsid w:val="0089798C"/>
    <w:rsid w:val="00897A92"/>
    <w:rsid w:val="008A0B54"/>
    <w:rsid w:val="008A0D57"/>
    <w:rsid w:val="008A2194"/>
    <w:rsid w:val="008A262B"/>
    <w:rsid w:val="008A38E9"/>
    <w:rsid w:val="008A678C"/>
    <w:rsid w:val="008B2F5F"/>
    <w:rsid w:val="008B354C"/>
    <w:rsid w:val="008B3982"/>
    <w:rsid w:val="008B4CAC"/>
    <w:rsid w:val="008B6051"/>
    <w:rsid w:val="008B6CF5"/>
    <w:rsid w:val="008B7C9E"/>
    <w:rsid w:val="008C0277"/>
    <w:rsid w:val="008C1588"/>
    <w:rsid w:val="008C1B6F"/>
    <w:rsid w:val="008C1CF2"/>
    <w:rsid w:val="008C2BC3"/>
    <w:rsid w:val="008C35CC"/>
    <w:rsid w:val="008C37A4"/>
    <w:rsid w:val="008C3CB8"/>
    <w:rsid w:val="008C51C0"/>
    <w:rsid w:val="008C5442"/>
    <w:rsid w:val="008C5ACD"/>
    <w:rsid w:val="008C5BC0"/>
    <w:rsid w:val="008C5BC7"/>
    <w:rsid w:val="008C6644"/>
    <w:rsid w:val="008D1353"/>
    <w:rsid w:val="008D4105"/>
    <w:rsid w:val="008D4596"/>
    <w:rsid w:val="008D5A10"/>
    <w:rsid w:val="008D6384"/>
    <w:rsid w:val="008D7D3A"/>
    <w:rsid w:val="008E08CB"/>
    <w:rsid w:val="008E3CB0"/>
    <w:rsid w:val="008F1F39"/>
    <w:rsid w:val="008F30B3"/>
    <w:rsid w:val="008F3BAD"/>
    <w:rsid w:val="008F4F26"/>
    <w:rsid w:val="009004EF"/>
    <w:rsid w:val="00901C7E"/>
    <w:rsid w:val="00901E11"/>
    <w:rsid w:val="00904118"/>
    <w:rsid w:val="0090746B"/>
    <w:rsid w:val="009119DF"/>
    <w:rsid w:val="00911D59"/>
    <w:rsid w:val="00911D5E"/>
    <w:rsid w:val="00912105"/>
    <w:rsid w:val="00912D4F"/>
    <w:rsid w:val="00913F6D"/>
    <w:rsid w:val="009151EC"/>
    <w:rsid w:val="00915E4F"/>
    <w:rsid w:val="009161D5"/>
    <w:rsid w:val="00921155"/>
    <w:rsid w:val="00922AA9"/>
    <w:rsid w:val="00924BD1"/>
    <w:rsid w:val="00925B27"/>
    <w:rsid w:val="00926324"/>
    <w:rsid w:val="00930C62"/>
    <w:rsid w:val="0093409B"/>
    <w:rsid w:val="00934440"/>
    <w:rsid w:val="009366C9"/>
    <w:rsid w:val="009375C3"/>
    <w:rsid w:val="00940F79"/>
    <w:rsid w:val="009417E1"/>
    <w:rsid w:val="00941938"/>
    <w:rsid w:val="009438A8"/>
    <w:rsid w:val="009441FD"/>
    <w:rsid w:val="00944759"/>
    <w:rsid w:val="00944D54"/>
    <w:rsid w:val="0094574B"/>
    <w:rsid w:val="009505C1"/>
    <w:rsid w:val="00950F36"/>
    <w:rsid w:val="00952C97"/>
    <w:rsid w:val="009530DA"/>
    <w:rsid w:val="00953AF5"/>
    <w:rsid w:val="00954F73"/>
    <w:rsid w:val="00956BB9"/>
    <w:rsid w:val="0095780F"/>
    <w:rsid w:val="00957994"/>
    <w:rsid w:val="0096054D"/>
    <w:rsid w:val="00961B17"/>
    <w:rsid w:val="00963D61"/>
    <w:rsid w:val="0096604E"/>
    <w:rsid w:val="00966A09"/>
    <w:rsid w:val="00967587"/>
    <w:rsid w:val="0096761F"/>
    <w:rsid w:val="00970FE8"/>
    <w:rsid w:val="009726AE"/>
    <w:rsid w:val="0097493C"/>
    <w:rsid w:val="00974F85"/>
    <w:rsid w:val="009759B0"/>
    <w:rsid w:val="00976FBB"/>
    <w:rsid w:val="0098102B"/>
    <w:rsid w:val="00981521"/>
    <w:rsid w:val="00981533"/>
    <w:rsid w:val="009829CE"/>
    <w:rsid w:val="009872B1"/>
    <w:rsid w:val="00987D3A"/>
    <w:rsid w:val="009903F7"/>
    <w:rsid w:val="0099175A"/>
    <w:rsid w:val="00995380"/>
    <w:rsid w:val="00996F36"/>
    <w:rsid w:val="009A0C81"/>
    <w:rsid w:val="009A29F7"/>
    <w:rsid w:val="009A35EF"/>
    <w:rsid w:val="009A3987"/>
    <w:rsid w:val="009A5425"/>
    <w:rsid w:val="009A5FB9"/>
    <w:rsid w:val="009A63FD"/>
    <w:rsid w:val="009B0708"/>
    <w:rsid w:val="009B0FDD"/>
    <w:rsid w:val="009B2409"/>
    <w:rsid w:val="009B2B9F"/>
    <w:rsid w:val="009B3EF7"/>
    <w:rsid w:val="009B5FDC"/>
    <w:rsid w:val="009B69AC"/>
    <w:rsid w:val="009B757F"/>
    <w:rsid w:val="009B7F94"/>
    <w:rsid w:val="009C03D8"/>
    <w:rsid w:val="009C1097"/>
    <w:rsid w:val="009C24AB"/>
    <w:rsid w:val="009C344A"/>
    <w:rsid w:val="009C50E9"/>
    <w:rsid w:val="009C710F"/>
    <w:rsid w:val="009C743A"/>
    <w:rsid w:val="009C7966"/>
    <w:rsid w:val="009D0D31"/>
    <w:rsid w:val="009D1342"/>
    <w:rsid w:val="009D3815"/>
    <w:rsid w:val="009D5095"/>
    <w:rsid w:val="009D5F75"/>
    <w:rsid w:val="009D5F8D"/>
    <w:rsid w:val="009D7372"/>
    <w:rsid w:val="009D73F6"/>
    <w:rsid w:val="009E0BF5"/>
    <w:rsid w:val="009E118E"/>
    <w:rsid w:val="009E1624"/>
    <w:rsid w:val="009E3E89"/>
    <w:rsid w:val="009F47E6"/>
    <w:rsid w:val="009F4B26"/>
    <w:rsid w:val="009F4C95"/>
    <w:rsid w:val="00A00A1D"/>
    <w:rsid w:val="00A03F89"/>
    <w:rsid w:val="00A06FCB"/>
    <w:rsid w:val="00A0742F"/>
    <w:rsid w:val="00A11B6B"/>
    <w:rsid w:val="00A12B7E"/>
    <w:rsid w:val="00A12D7C"/>
    <w:rsid w:val="00A13DF1"/>
    <w:rsid w:val="00A13F9D"/>
    <w:rsid w:val="00A14480"/>
    <w:rsid w:val="00A14794"/>
    <w:rsid w:val="00A170CF"/>
    <w:rsid w:val="00A17698"/>
    <w:rsid w:val="00A17FA7"/>
    <w:rsid w:val="00A20075"/>
    <w:rsid w:val="00A211CB"/>
    <w:rsid w:val="00A22136"/>
    <w:rsid w:val="00A22C15"/>
    <w:rsid w:val="00A23F2E"/>
    <w:rsid w:val="00A25B56"/>
    <w:rsid w:val="00A31598"/>
    <w:rsid w:val="00A32909"/>
    <w:rsid w:val="00A338EA"/>
    <w:rsid w:val="00A33A6C"/>
    <w:rsid w:val="00A33FC2"/>
    <w:rsid w:val="00A33FF2"/>
    <w:rsid w:val="00A35880"/>
    <w:rsid w:val="00A35B6D"/>
    <w:rsid w:val="00A35DAD"/>
    <w:rsid w:val="00A4088C"/>
    <w:rsid w:val="00A40C13"/>
    <w:rsid w:val="00A42109"/>
    <w:rsid w:val="00A428C4"/>
    <w:rsid w:val="00A459B1"/>
    <w:rsid w:val="00A45F2C"/>
    <w:rsid w:val="00A46390"/>
    <w:rsid w:val="00A46DC5"/>
    <w:rsid w:val="00A5115E"/>
    <w:rsid w:val="00A54468"/>
    <w:rsid w:val="00A603B8"/>
    <w:rsid w:val="00A614C6"/>
    <w:rsid w:val="00A6254D"/>
    <w:rsid w:val="00A62AC8"/>
    <w:rsid w:val="00A647B5"/>
    <w:rsid w:val="00A65A62"/>
    <w:rsid w:val="00A666A0"/>
    <w:rsid w:val="00A70053"/>
    <w:rsid w:val="00A7152C"/>
    <w:rsid w:val="00A724C3"/>
    <w:rsid w:val="00A7252F"/>
    <w:rsid w:val="00A7469C"/>
    <w:rsid w:val="00A773CF"/>
    <w:rsid w:val="00A817F3"/>
    <w:rsid w:val="00A81EF6"/>
    <w:rsid w:val="00A831E3"/>
    <w:rsid w:val="00A83DB9"/>
    <w:rsid w:val="00A84260"/>
    <w:rsid w:val="00A86BA2"/>
    <w:rsid w:val="00A910F7"/>
    <w:rsid w:val="00A91684"/>
    <w:rsid w:val="00A93010"/>
    <w:rsid w:val="00A93426"/>
    <w:rsid w:val="00A935A8"/>
    <w:rsid w:val="00A93ED1"/>
    <w:rsid w:val="00A9405D"/>
    <w:rsid w:val="00A942FC"/>
    <w:rsid w:val="00A95DB9"/>
    <w:rsid w:val="00A96C93"/>
    <w:rsid w:val="00A96F97"/>
    <w:rsid w:val="00A978CA"/>
    <w:rsid w:val="00AA0325"/>
    <w:rsid w:val="00AA240F"/>
    <w:rsid w:val="00AA3811"/>
    <w:rsid w:val="00AA7B68"/>
    <w:rsid w:val="00AB1C8D"/>
    <w:rsid w:val="00AB5438"/>
    <w:rsid w:val="00AB6D21"/>
    <w:rsid w:val="00AC02F7"/>
    <w:rsid w:val="00AC0D59"/>
    <w:rsid w:val="00AC32EA"/>
    <w:rsid w:val="00AC5DA9"/>
    <w:rsid w:val="00AC7772"/>
    <w:rsid w:val="00AC7A63"/>
    <w:rsid w:val="00AD113C"/>
    <w:rsid w:val="00AD375D"/>
    <w:rsid w:val="00AD396A"/>
    <w:rsid w:val="00AD3BB8"/>
    <w:rsid w:val="00AD41E8"/>
    <w:rsid w:val="00AD50FC"/>
    <w:rsid w:val="00AD61B6"/>
    <w:rsid w:val="00AD7AC2"/>
    <w:rsid w:val="00AE15E7"/>
    <w:rsid w:val="00AE1A91"/>
    <w:rsid w:val="00AE279D"/>
    <w:rsid w:val="00AE27D1"/>
    <w:rsid w:val="00AE2BF8"/>
    <w:rsid w:val="00AE39C3"/>
    <w:rsid w:val="00AE4A47"/>
    <w:rsid w:val="00AE6F3F"/>
    <w:rsid w:val="00AE7F1D"/>
    <w:rsid w:val="00AF137D"/>
    <w:rsid w:val="00AF2762"/>
    <w:rsid w:val="00AF3107"/>
    <w:rsid w:val="00AF3B87"/>
    <w:rsid w:val="00AF48A6"/>
    <w:rsid w:val="00AF4E5C"/>
    <w:rsid w:val="00AF5330"/>
    <w:rsid w:val="00AF654D"/>
    <w:rsid w:val="00AF6DD2"/>
    <w:rsid w:val="00AF6FF3"/>
    <w:rsid w:val="00B03B7E"/>
    <w:rsid w:val="00B04506"/>
    <w:rsid w:val="00B0458A"/>
    <w:rsid w:val="00B05B36"/>
    <w:rsid w:val="00B05B65"/>
    <w:rsid w:val="00B05FAA"/>
    <w:rsid w:val="00B06C29"/>
    <w:rsid w:val="00B07238"/>
    <w:rsid w:val="00B11E11"/>
    <w:rsid w:val="00B12D9A"/>
    <w:rsid w:val="00B13A03"/>
    <w:rsid w:val="00B160C4"/>
    <w:rsid w:val="00B16E31"/>
    <w:rsid w:val="00B17C09"/>
    <w:rsid w:val="00B2004B"/>
    <w:rsid w:val="00B20B6A"/>
    <w:rsid w:val="00B21BBB"/>
    <w:rsid w:val="00B225E4"/>
    <w:rsid w:val="00B22B5B"/>
    <w:rsid w:val="00B24413"/>
    <w:rsid w:val="00B24B3A"/>
    <w:rsid w:val="00B27CD4"/>
    <w:rsid w:val="00B3008E"/>
    <w:rsid w:val="00B314E8"/>
    <w:rsid w:val="00B31B88"/>
    <w:rsid w:val="00B31C6D"/>
    <w:rsid w:val="00B3302B"/>
    <w:rsid w:val="00B3308C"/>
    <w:rsid w:val="00B33A55"/>
    <w:rsid w:val="00B34361"/>
    <w:rsid w:val="00B3579E"/>
    <w:rsid w:val="00B434BB"/>
    <w:rsid w:val="00B43C6D"/>
    <w:rsid w:val="00B45F64"/>
    <w:rsid w:val="00B473A0"/>
    <w:rsid w:val="00B47D3A"/>
    <w:rsid w:val="00B50CD7"/>
    <w:rsid w:val="00B54B24"/>
    <w:rsid w:val="00B57EC2"/>
    <w:rsid w:val="00B6063A"/>
    <w:rsid w:val="00B625D4"/>
    <w:rsid w:val="00B62760"/>
    <w:rsid w:val="00B62D08"/>
    <w:rsid w:val="00B64869"/>
    <w:rsid w:val="00B65B58"/>
    <w:rsid w:val="00B66E2E"/>
    <w:rsid w:val="00B66ED6"/>
    <w:rsid w:val="00B67341"/>
    <w:rsid w:val="00B6789D"/>
    <w:rsid w:val="00B701F5"/>
    <w:rsid w:val="00B711AF"/>
    <w:rsid w:val="00B72B39"/>
    <w:rsid w:val="00B74369"/>
    <w:rsid w:val="00B7493B"/>
    <w:rsid w:val="00B767E6"/>
    <w:rsid w:val="00B77521"/>
    <w:rsid w:val="00B77D3B"/>
    <w:rsid w:val="00B77FE1"/>
    <w:rsid w:val="00B8101C"/>
    <w:rsid w:val="00B82269"/>
    <w:rsid w:val="00B833DD"/>
    <w:rsid w:val="00B868EC"/>
    <w:rsid w:val="00B871EA"/>
    <w:rsid w:val="00B8754B"/>
    <w:rsid w:val="00B87EC9"/>
    <w:rsid w:val="00B92631"/>
    <w:rsid w:val="00B9284C"/>
    <w:rsid w:val="00B92B4F"/>
    <w:rsid w:val="00B93A8A"/>
    <w:rsid w:val="00B93BB9"/>
    <w:rsid w:val="00B954A0"/>
    <w:rsid w:val="00B9744D"/>
    <w:rsid w:val="00B977CE"/>
    <w:rsid w:val="00B97D3D"/>
    <w:rsid w:val="00BA001B"/>
    <w:rsid w:val="00BA1D5B"/>
    <w:rsid w:val="00BA22C4"/>
    <w:rsid w:val="00BA2410"/>
    <w:rsid w:val="00BA2FAC"/>
    <w:rsid w:val="00BA6D9F"/>
    <w:rsid w:val="00BA75BA"/>
    <w:rsid w:val="00BB1115"/>
    <w:rsid w:val="00BB1901"/>
    <w:rsid w:val="00BB20F2"/>
    <w:rsid w:val="00BB2660"/>
    <w:rsid w:val="00BB2D0D"/>
    <w:rsid w:val="00BB2DEF"/>
    <w:rsid w:val="00BB457D"/>
    <w:rsid w:val="00BB687F"/>
    <w:rsid w:val="00BC0FD9"/>
    <w:rsid w:val="00BC27CE"/>
    <w:rsid w:val="00BC2C90"/>
    <w:rsid w:val="00BC54C9"/>
    <w:rsid w:val="00BC57F8"/>
    <w:rsid w:val="00BD0C13"/>
    <w:rsid w:val="00BD1203"/>
    <w:rsid w:val="00BD1CF9"/>
    <w:rsid w:val="00BD2983"/>
    <w:rsid w:val="00BD3397"/>
    <w:rsid w:val="00BD352E"/>
    <w:rsid w:val="00BD4B21"/>
    <w:rsid w:val="00BD4BA4"/>
    <w:rsid w:val="00BD53B5"/>
    <w:rsid w:val="00BD54E5"/>
    <w:rsid w:val="00BD730E"/>
    <w:rsid w:val="00BD7D9C"/>
    <w:rsid w:val="00BE0016"/>
    <w:rsid w:val="00BE1C6B"/>
    <w:rsid w:val="00BE238E"/>
    <w:rsid w:val="00BE285D"/>
    <w:rsid w:val="00BE315B"/>
    <w:rsid w:val="00BE3766"/>
    <w:rsid w:val="00BE4F5D"/>
    <w:rsid w:val="00BE55CE"/>
    <w:rsid w:val="00BE5BA9"/>
    <w:rsid w:val="00BE67D8"/>
    <w:rsid w:val="00BF0F64"/>
    <w:rsid w:val="00BF1A64"/>
    <w:rsid w:val="00BF1F93"/>
    <w:rsid w:val="00BF313F"/>
    <w:rsid w:val="00C040AD"/>
    <w:rsid w:val="00C053EB"/>
    <w:rsid w:val="00C07869"/>
    <w:rsid w:val="00C1034E"/>
    <w:rsid w:val="00C105F7"/>
    <w:rsid w:val="00C10A69"/>
    <w:rsid w:val="00C1338D"/>
    <w:rsid w:val="00C160E1"/>
    <w:rsid w:val="00C162E6"/>
    <w:rsid w:val="00C201A7"/>
    <w:rsid w:val="00C20D44"/>
    <w:rsid w:val="00C213BA"/>
    <w:rsid w:val="00C21D2D"/>
    <w:rsid w:val="00C235EA"/>
    <w:rsid w:val="00C239F2"/>
    <w:rsid w:val="00C24F2B"/>
    <w:rsid w:val="00C27A9A"/>
    <w:rsid w:val="00C27BA8"/>
    <w:rsid w:val="00C30ADE"/>
    <w:rsid w:val="00C30CDA"/>
    <w:rsid w:val="00C316B3"/>
    <w:rsid w:val="00C323C1"/>
    <w:rsid w:val="00C3488B"/>
    <w:rsid w:val="00C36794"/>
    <w:rsid w:val="00C37792"/>
    <w:rsid w:val="00C4029C"/>
    <w:rsid w:val="00C41699"/>
    <w:rsid w:val="00C43C6F"/>
    <w:rsid w:val="00C45B28"/>
    <w:rsid w:val="00C467ED"/>
    <w:rsid w:val="00C469B0"/>
    <w:rsid w:val="00C46CB3"/>
    <w:rsid w:val="00C474D0"/>
    <w:rsid w:val="00C50FDF"/>
    <w:rsid w:val="00C514B6"/>
    <w:rsid w:val="00C53932"/>
    <w:rsid w:val="00C53967"/>
    <w:rsid w:val="00C53D86"/>
    <w:rsid w:val="00C552F3"/>
    <w:rsid w:val="00C55709"/>
    <w:rsid w:val="00C55815"/>
    <w:rsid w:val="00C60746"/>
    <w:rsid w:val="00C6188C"/>
    <w:rsid w:val="00C626C7"/>
    <w:rsid w:val="00C63450"/>
    <w:rsid w:val="00C63F17"/>
    <w:rsid w:val="00C65A16"/>
    <w:rsid w:val="00C66142"/>
    <w:rsid w:val="00C66268"/>
    <w:rsid w:val="00C6680A"/>
    <w:rsid w:val="00C711B4"/>
    <w:rsid w:val="00C71927"/>
    <w:rsid w:val="00C71A94"/>
    <w:rsid w:val="00C72C2D"/>
    <w:rsid w:val="00C72F4C"/>
    <w:rsid w:val="00C735AA"/>
    <w:rsid w:val="00C73DE3"/>
    <w:rsid w:val="00C73FD8"/>
    <w:rsid w:val="00C7406A"/>
    <w:rsid w:val="00C74C44"/>
    <w:rsid w:val="00C7532E"/>
    <w:rsid w:val="00C80D4E"/>
    <w:rsid w:val="00C81CB4"/>
    <w:rsid w:val="00C81E56"/>
    <w:rsid w:val="00C83C51"/>
    <w:rsid w:val="00C83DA4"/>
    <w:rsid w:val="00C845D8"/>
    <w:rsid w:val="00C86241"/>
    <w:rsid w:val="00C86BA7"/>
    <w:rsid w:val="00C879EF"/>
    <w:rsid w:val="00C912BD"/>
    <w:rsid w:val="00C9130D"/>
    <w:rsid w:val="00C92A65"/>
    <w:rsid w:val="00C92BCB"/>
    <w:rsid w:val="00C92C02"/>
    <w:rsid w:val="00C940F8"/>
    <w:rsid w:val="00C94B82"/>
    <w:rsid w:val="00C94D87"/>
    <w:rsid w:val="00C95346"/>
    <w:rsid w:val="00C95489"/>
    <w:rsid w:val="00C95545"/>
    <w:rsid w:val="00C972C1"/>
    <w:rsid w:val="00C97560"/>
    <w:rsid w:val="00C97E8F"/>
    <w:rsid w:val="00CA1380"/>
    <w:rsid w:val="00CA1F03"/>
    <w:rsid w:val="00CA2A7B"/>
    <w:rsid w:val="00CA34D5"/>
    <w:rsid w:val="00CB11F4"/>
    <w:rsid w:val="00CB24D8"/>
    <w:rsid w:val="00CB3150"/>
    <w:rsid w:val="00CB37C8"/>
    <w:rsid w:val="00CB39E2"/>
    <w:rsid w:val="00CB4661"/>
    <w:rsid w:val="00CB49AD"/>
    <w:rsid w:val="00CB6FD9"/>
    <w:rsid w:val="00CC2D6F"/>
    <w:rsid w:val="00CC4F89"/>
    <w:rsid w:val="00CC59FA"/>
    <w:rsid w:val="00CC5AD6"/>
    <w:rsid w:val="00CC7761"/>
    <w:rsid w:val="00CD1565"/>
    <w:rsid w:val="00CD191F"/>
    <w:rsid w:val="00CD2BF8"/>
    <w:rsid w:val="00CD31A0"/>
    <w:rsid w:val="00CD6419"/>
    <w:rsid w:val="00CD6865"/>
    <w:rsid w:val="00CD75C8"/>
    <w:rsid w:val="00CE011C"/>
    <w:rsid w:val="00CE265B"/>
    <w:rsid w:val="00CE326A"/>
    <w:rsid w:val="00CE335C"/>
    <w:rsid w:val="00CE33B6"/>
    <w:rsid w:val="00CE37E9"/>
    <w:rsid w:val="00CE39B8"/>
    <w:rsid w:val="00CE42C4"/>
    <w:rsid w:val="00CE535E"/>
    <w:rsid w:val="00CF09DD"/>
    <w:rsid w:val="00CF0E0C"/>
    <w:rsid w:val="00CF2016"/>
    <w:rsid w:val="00CF23D4"/>
    <w:rsid w:val="00CF2CD9"/>
    <w:rsid w:val="00CF3AB1"/>
    <w:rsid w:val="00CF4EF1"/>
    <w:rsid w:val="00D005E1"/>
    <w:rsid w:val="00D00BB7"/>
    <w:rsid w:val="00D02216"/>
    <w:rsid w:val="00D034B6"/>
    <w:rsid w:val="00D03F17"/>
    <w:rsid w:val="00D042FB"/>
    <w:rsid w:val="00D0557F"/>
    <w:rsid w:val="00D0562A"/>
    <w:rsid w:val="00D102D4"/>
    <w:rsid w:val="00D10316"/>
    <w:rsid w:val="00D108C9"/>
    <w:rsid w:val="00D109CB"/>
    <w:rsid w:val="00D10B58"/>
    <w:rsid w:val="00D133A2"/>
    <w:rsid w:val="00D145A9"/>
    <w:rsid w:val="00D15A39"/>
    <w:rsid w:val="00D163C9"/>
    <w:rsid w:val="00D16833"/>
    <w:rsid w:val="00D22782"/>
    <w:rsid w:val="00D227B5"/>
    <w:rsid w:val="00D23C80"/>
    <w:rsid w:val="00D23F66"/>
    <w:rsid w:val="00D249E6"/>
    <w:rsid w:val="00D303DA"/>
    <w:rsid w:val="00D3299D"/>
    <w:rsid w:val="00D33B79"/>
    <w:rsid w:val="00D340A2"/>
    <w:rsid w:val="00D35D9C"/>
    <w:rsid w:val="00D36225"/>
    <w:rsid w:val="00D364F7"/>
    <w:rsid w:val="00D372F2"/>
    <w:rsid w:val="00D409A4"/>
    <w:rsid w:val="00D409DD"/>
    <w:rsid w:val="00D424A2"/>
    <w:rsid w:val="00D4495A"/>
    <w:rsid w:val="00D46744"/>
    <w:rsid w:val="00D46E57"/>
    <w:rsid w:val="00D47749"/>
    <w:rsid w:val="00D51013"/>
    <w:rsid w:val="00D533B7"/>
    <w:rsid w:val="00D53BFF"/>
    <w:rsid w:val="00D564CD"/>
    <w:rsid w:val="00D56FE0"/>
    <w:rsid w:val="00D577D1"/>
    <w:rsid w:val="00D57A41"/>
    <w:rsid w:val="00D57BE1"/>
    <w:rsid w:val="00D57CB9"/>
    <w:rsid w:val="00D61163"/>
    <w:rsid w:val="00D615D8"/>
    <w:rsid w:val="00D629D0"/>
    <w:rsid w:val="00D62E15"/>
    <w:rsid w:val="00D65379"/>
    <w:rsid w:val="00D65941"/>
    <w:rsid w:val="00D65E48"/>
    <w:rsid w:val="00D66353"/>
    <w:rsid w:val="00D6639D"/>
    <w:rsid w:val="00D66AA3"/>
    <w:rsid w:val="00D67361"/>
    <w:rsid w:val="00D67730"/>
    <w:rsid w:val="00D719C6"/>
    <w:rsid w:val="00D7215B"/>
    <w:rsid w:val="00D72EBB"/>
    <w:rsid w:val="00D82C63"/>
    <w:rsid w:val="00D83F3F"/>
    <w:rsid w:val="00D841CF"/>
    <w:rsid w:val="00D84C2B"/>
    <w:rsid w:val="00D85A2E"/>
    <w:rsid w:val="00D85DC6"/>
    <w:rsid w:val="00D87B0A"/>
    <w:rsid w:val="00D9130B"/>
    <w:rsid w:val="00D923CC"/>
    <w:rsid w:val="00D9571D"/>
    <w:rsid w:val="00D95C3C"/>
    <w:rsid w:val="00D9676A"/>
    <w:rsid w:val="00D96FC7"/>
    <w:rsid w:val="00D971D9"/>
    <w:rsid w:val="00D97605"/>
    <w:rsid w:val="00DA1F86"/>
    <w:rsid w:val="00DA2CF5"/>
    <w:rsid w:val="00DA2EA1"/>
    <w:rsid w:val="00DA38B4"/>
    <w:rsid w:val="00DA4227"/>
    <w:rsid w:val="00DA436B"/>
    <w:rsid w:val="00DB2266"/>
    <w:rsid w:val="00DB2376"/>
    <w:rsid w:val="00DB2DA3"/>
    <w:rsid w:val="00DB38D3"/>
    <w:rsid w:val="00DB458C"/>
    <w:rsid w:val="00DB7A3D"/>
    <w:rsid w:val="00DC17E1"/>
    <w:rsid w:val="00DC1EFF"/>
    <w:rsid w:val="00DC27A2"/>
    <w:rsid w:val="00DC3EC2"/>
    <w:rsid w:val="00DC5349"/>
    <w:rsid w:val="00DC5DB5"/>
    <w:rsid w:val="00DC6FD5"/>
    <w:rsid w:val="00DC76F7"/>
    <w:rsid w:val="00DC7DD7"/>
    <w:rsid w:val="00DC7E60"/>
    <w:rsid w:val="00DD3319"/>
    <w:rsid w:val="00DD3D58"/>
    <w:rsid w:val="00DD6117"/>
    <w:rsid w:val="00DD661D"/>
    <w:rsid w:val="00DD7208"/>
    <w:rsid w:val="00DD76D6"/>
    <w:rsid w:val="00DE1BFE"/>
    <w:rsid w:val="00DE1F3E"/>
    <w:rsid w:val="00DE3E53"/>
    <w:rsid w:val="00DE4A3B"/>
    <w:rsid w:val="00DE516B"/>
    <w:rsid w:val="00DE6E11"/>
    <w:rsid w:val="00DE6FE3"/>
    <w:rsid w:val="00DE7DF8"/>
    <w:rsid w:val="00DF169A"/>
    <w:rsid w:val="00DF27A8"/>
    <w:rsid w:val="00DF6253"/>
    <w:rsid w:val="00DF69AC"/>
    <w:rsid w:val="00E01225"/>
    <w:rsid w:val="00E02CB7"/>
    <w:rsid w:val="00E031D3"/>
    <w:rsid w:val="00E031DD"/>
    <w:rsid w:val="00E03506"/>
    <w:rsid w:val="00E044E1"/>
    <w:rsid w:val="00E04906"/>
    <w:rsid w:val="00E0582E"/>
    <w:rsid w:val="00E05A03"/>
    <w:rsid w:val="00E05BAF"/>
    <w:rsid w:val="00E0614A"/>
    <w:rsid w:val="00E06607"/>
    <w:rsid w:val="00E113C8"/>
    <w:rsid w:val="00E11F9A"/>
    <w:rsid w:val="00E1215F"/>
    <w:rsid w:val="00E12CCF"/>
    <w:rsid w:val="00E13DB7"/>
    <w:rsid w:val="00E15309"/>
    <w:rsid w:val="00E161DB"/>
    <w:rsid w:val="00E1750B"/>
    <w:rsid w:val="00E17C2D"/>
    <w:rsid w:val="00E2160D"/>
    <w:rsid w:val="00E22EE8"/>
    <w:rsid w:val="00E23187"/>
    <w:rsid w:val="00E236A2"/>
    <w:rsid w:val="00E238F2"/>
    <w:rsid w:val="00E25FFF"/>
    <w:rsid w:val="00E26E4C"/>
    <w:rsid w:val="00E30D77"/>
    <w:rsid w:val="00E31A85"/>
    <w:rsid w:val="00E31AC4"/>
    <w:rsid w:val="00E32417"/>
    <w:rsid w:val="00E32A89"/>
    <w:rsid w:val="00E33A55"/>
    <w:rsid w:val="00E3424E"/>
    <w:rsid w:val="00E4005C"/>
    <w:rsid w:val="00E41615"/>
    <w:rsid w:val="00E435A4"/>
    <w:rsid w:val="00E4580F"/>
    <w:rsid w:val="00E46C4C"/>
    <w:rsid w:val="00E475B4"/>
    <w:rsid w:val="00E47D04"/>
    <w:rsid w:val="00E5020A"/>
    <w:rsid w:val="00E50EBC"/>
    <w:rsid w:val="00E5307D"/>
    <w:rsid w:val="00E53251"/>
    <w:rsid w:val="00E54521"/>
    <w:rsid w:val="00E557DC"/>
    <w:rsid w:val="00E57505"/>
    <w:rsid w:val="00E6099E"/>
    <w:rsid w:val="00E618C8"/>
    <w:rsid w:val="00E618DB"/>
    <w:rsid w:val="00E63278"/>
    <w:rsid w:val="00E6629F"/>
    <w:rsid w:val="00E66526"/>
    <w:rsid w:val="00E66BE6"/>
    <w:rsid w:val="00E702A8"/>
    <w:rsid w:val="00E70408"/>
    <w:rsid w:val="00E7092A"/>
    <w:rsid w:val="00E7188F"/>
    <w:rsid w:val="00E73344"/>
    <w:rsid w:val="00E73C5A"/>
    <w:rsid w:val="00E770F2"/>
    <w:rsid w:val="00E813FC"/>
    <w:rsid w:val="00E82A96"/>
    <w:rsid w:val="00E830D3"/>
    <w:rsid w:val="00E839CD"/>
    <w:rsid w:val="00E85B9F"/>
    <w:rsid w:val="00E8623D"/>
    <w:rsid w:val="00E8687F"/>
    <w:rsid w:val="00E86FC4"/>
    <w:rsid w:val="00E90E9B"/>
    <w:rsid w:val="00E91630"/>
    <w:rsid w:val="00E91981"/>
    <w:rsid w:val="00E943C8"/>
    <w:rsid w:val="00E94925"/>
    <w:rsid w:val="00E961F1"/>
    <w:rsid w:val="00E97E3C"/>
    <w:rsid w:val="00EA0903"/>
    <w:rsid w:val="00EA21B8"/>
    <w:rsid w:val="00EA3BA8"/>
    <w:rsid w:val="00EA6642"/>
    <w:rsid w:val="00EB0A13"/>
    <w:rsid w:val="00EB1911"/>
    <w:rsid w:val="00EB35B8"/>
    <w:rsid w:val="00EB4D1C"/>
    <w:rsid w:val="00EB5570"/>
    <w:rsid w:val="00EB5814"/>
    <w:rsid w:val="00EB5900"/>
    <w:rsid w:val="00EB6602"/>
    <w:rsid w:val="00EB6A1D"/>
    <w:rsid w:val="00EC0F6B"/>
    <w:rsid w:val="00EC5D18"/>
    <w:rsid w:val="00EC6368"/>
    <w:rsid w:val="00EC6A88"/>
    <w:rsid w:val="00EC7A84"/>
    <w:rsid w:val="00ED0D0C"/>
    <w:rsid w:val="00ED0F02"/>
    <w:rsid w:val="00ED0FE1"/>
    <w:rsid w:val="00ED345B"/>
    <w:rsid w:val="00ED466A"/>
    <w:rsid w:val="00ED4800"/>
    <w:rsid w:val="00ED4B96"/>
    <w:rsid w:val="00ED4BF6"/>
    <w:rsid w:val="00ED4CD8"/>
    <w:rsid w:val="00ED5353"/>
    <w:rsid w:val="00ED53AC"/>
    <w:rsid w:val="00ED5A3B"/>
    <w:rsid w:val="00ED60F4"/>
    <w:rsid w:val="00ED6B34"/>
    <w:rsid w:val="00ED6C01"/>
    <w:rsid w:val="00EE0261"/>
    <w:rsid w:val="00EE18A1"/>
    <w:rsid w:val="00EE41E8"/>
    <w:rsid w:val="00EE60B8"/>
    <w:rsid w:val="00EE60BE"/>
    <w:rsid w:val="00EE7738"/>
    <w:rsid w:val="00EF051A"/>
    <w:rsid w:val="00EF1025"/>
    <w:rsid w:val="00EF25CD"/>
    <w:rsid w:val="00EF27F2"/>
    <w:rsid w:val="00EF2ACC"/>
    <w:rsid w:val="00EF2FEA"/>
    <w:rsid w:val="00EF4117"/>
    <w:rsid w:val="00EF582A"/>
    <w:rsid w:val="00EF5B8B"/>
    <w:rsid w:val="00EF6E10"/>
    <w:rsid w:val="00EF7AFF"/>
    <w:rsid w:val="00EF7E5C"/>
    <w:rsid w:val="00F008FF"/>
    <w:rsid w:val="00F009A5"/>
    <w:rsid w:val="00F01B63"/>
    <w:rsid w:val="00F0252F"/>
    <w:rsid w:val="00F041FC"/>
    <w:rsid w:val="00F0485A"/>
    <w:rsid w:val="00F05AAE"/>
    <w:rsid w:val="00F05D24"/>
    <w:rsid w:val="00F06292"/>
    <w:rsid w:val="00F0783B"/>
    <w:rsid w:val="00F1053E"/>
    <w:rsid w:val="00F12BAF"/>
    <w:rsid w:val="00F145D0"/>
    <w:rsid w:val="00F14CE9"/>
    <w:rsid w:val="00F15A62"/>
    <w:rsid w:val="00F179B6"/>
    <w:rsid w:val="00F201CA"/>
    <w:rsid w:val="00F22431"/>
    <w:rsid w:val="00F22C46"/>
    <w:rsid w:val="00F24791"/>
    <w:rsid w:val="00F24BCA"/>
    <w:rsid w:val="00F2630A"/>
    <w:rsid w:val="00F264BD"/>
    <w:rsid w:val="00F26E64"/>
    <w:rsid w:val="00F31528"/>
    <w:rsid w:val="00F31642"/>
    <w:rsid w:val="00F32B5F"/>
    <w:rsid w:val="00F32BD0"/>
    <w:rsid w:val="00F33A1D"/>
    <w:rsid w:val="00F3457E"/>
    <w:rsid w:val="00F34D2E"/>
    <w:rsid w:val="00F37290"/>
    <w:rsid w:val="00F373C0"/>
    <w:rsid w:val="00F40A4E"/>
    <w:rsid w:val="00F417D4"/>
    <w:rsid w:val="00F42B49"/>
    <w:rsid w:val="00F43944"/>
    <w:rsid w:val="00F44D21"/>
    <w:rsid w:val="00F44FDA"/>
    <w:rsid w:val="00F47B13"/>
    <w:rsid w:val="00F47F80"/>
    <w:rsid w:val="00F52512"/>
    <w:rsid w:val="00F52914"/>
    <w:rsid w:val="00F539C5"/>
    <w:rsid w:val="00F54021"/>
    <w:rsid w:val="00F543F2"/>
    <w:rsid w:val="00F5454C"/>
    <w:rsid w:val="00F54882"/>
    <w:rsid w:val="00F54A07"/>
    <w:rsid w:val="00F54A79"/>
    <w:rsid w:val="00F55362"/>
    <w:rsid w:val="00F55F33"/>
    <w:rsid w:val="00F56B19"/>
    <w:rsid w:val="00F62418"/>
    <w:rsid w:val="00F63356"/>
    <w:rsid w:val="00F658F2"/>
    <w:rsid w:val="00F66BD9"/>
    <w:rsid w:val="00F67A53"/>
    <w:rsid w:val="00F7197F"/>
    <w:rsid w:val="00F71EC9"/>
    <w:rsid w:val="00F746CF"/>
    <w:rsid w:val="00F74756"/>
    <w:rsid w:val="00F76F4E"/>
    <w:rsid w:val="00F83A20"/>
    <w:rsid w:val="00F83C47"/>
    <w:rsid w:val="00F840BA"/>
    <w:rsid w:val="00F85ACC"/>
    <w:rsid w:val="00F87774"/>
    <w:rsid w:val="00F87D2D"/>
    <w:rsid w:val="00F9435A"/>
    <w:rsid w:val="00F9563C"/>
    <w:rsid w:val="00F970F0"/>
    <w:rsid w:val="00F971D6"/>
    <w:rsid w:val="00F972B5"/>
    <w:rsid w:val="00FA04DF"/>
    <w:rsid w:val="00FA0D71"/>
    <w:rsid w:val="00FA23DB"/>
    <w:rsid w:val="00FA34D3"/>
    <w:rsid w:val="00FA3579"/>
    <w:rsid w:val="00FA428B"/>
    <w:rsid w:val="00FA44FE"/>
    <w:rsid w:val="00FA70FF"/>
    <w:rsid w:val="00FA763D"/>
    <w:rsid w:val="00FA79A3"/>
    <w:rsid w:val="00FB032B"/>
    <w:rsid w:val="00FB405F"/>
    <w:rsid w:val="00FB417D"/>
    <w:rsid w:val="00FB4524"/>
    <w:rsid w:val="00FB5343"/>
    <w:rsid w:val="00FB6803"/>
    <w:rsid w:val="00FB6887"/>
    <w:rsid w:val="00FC0DD6"/>
    <w:rsid w:val="00FC1FAB"/>
    <w:rsid w:val="00FC3187"/>
    <w:rsid w:val="00FC32EA"/>
    <w:rsid w:val="00FC3482"/>
    <w:rsid w:val="00FC3B89"/>
    <w:rsid w:val="00FC5AEC"/>
    <w:rsid w:val="00FD2678"/>
    <w:rsid w:val="00FD2F1B"/>
    <w:rsid w:val="00FD6496"/>
    <w:rsid w:val="00FE0D15"/>
    <w:rsid w:val="00FE1586"/>
    <w:rsid w:val="00FE1F8B"/>
    <w:rsid w:val="00FE36F7"/>
    <w:rsid w:val="00FE4A21"/>
    <w:rsid w:val="00FE4B17"/>
    <w:rsid w:val="00FE7AE8"/>
    <w:rsid w:val="00FF6D31"/>
    <w:rsid w:val="00FF7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2D178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uiPriority="35"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iPriority="20" w:unhideWhenUsed="0" w:qFormat="1"/>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B27"/>
    <w:pPr>
      <w:spacing w:line="276" w:lineRule="auto"/>
      <w:ind w:firstLine="284"/>
      <w:jc w:val="both"/>
    </w:pPr>
    <w:rPr>
      <w:sz w:val="33"/>
      <w:szCs w:val="33"/>
    </w:rPr>
  </w:style>
  <w:style w:type="paragraph" w:styleId="Heading1">
    <w:name w:val="heading 1"/>
    <w:basedOn w:val="Normal"/>
    <w:next w:val="Normal"/>
    <w:link w:val="Heading1Char"/>
    <w:uiPriority w:val="9"/>
    <w:qFormat/>
    <w:pPr>
      <w:keepNext/>
      <w:outlineLvl w:val="0"/>
    </w:pPr>
    <w:rPr>
      <w:rFonts w:ascii=".VnArialH" w:hAnsi=".VnArialH"/>
      <w:b/>
    </w:rPr>
  </w:style>
  <w:style w:type="paragraph" w:styleId="Heading2">
    <w:name w:val="heading 2"/>
    <w:basedOn w:val="Normal"/>
    <w:next w:val="Normal"/>
    <w:link w:val="Heading2Char"/>
    <w:qFormat/>
    <w:pPr>
      <w:keepNext/>
      <w:jc w:val="center"/>
      <w:outlineLvl w:val="1"/>
    </w:pPr>
    <w:rPr>
      <w:rFonts w:ascii=".VnTimeH" w:hAnsi=".VnTimeH"/>
      <w:b/>
    </w:rPr>
  </w:style>
  <w:style w:type="paragraph" w:styleId="Heading3">
    <w:name w:val="heading 3"/>
    <w:next w:val="Normal"/>
    <w:link w:val="Heading3Char"/>
    <w:qFormat/>
    <w:rsid w:val="00A95DB9"/>
    <w:pPr>
      <w:keepNext/>
      <w:keepLines/>
      <w:spacing w:before="360" w:after="240"/>
      <w:ind w:left="567" w:hanging="567"/>
      <w:jc w:val="both"/>
      <w:outlineLvl w:val="2"/>
    </w:pPr>
    <w:rPr>
      <w:b/>
      <w:bCs/>
      <w:i/>
      <w:sz w:val="28"/>
      <w:szCs w:val="22"/>
    </w:rPr>
  </w:style>
  <w:style w:type="paragraph" w:styleId="Heading4">
    <w:name w:val="heading 4"/>
    <w:basedOn w:val="Normal"/>
    <w:next w:val="Normal"/>
    <w:link w:val="Heading4Char"/>
    <w:qFormat/>
    <w:pPr>
      <w:keepNext/>
      <w:spacing w:before="240" w:after="60"/>
      <w:outlineLvl w:val="3"/>
    </w:pPr>
    <w:rPr>
      <w:b/>
      <w:bCs/>
      <w:sz w:val="28"/>
      <w:szCs w:val="28"/>
    </w:rPr>
  </w:style>
  <w:style w:type="paragraph" w:styleId="Heading5">
    <w:name w:val="heading 5"/>
    <w:basedOn w:val="Normal"/>
    <w:next w:val="Normal"/>
    <w:link w:val="Heading5Char"/>
    <w:qFormat/>
    <w:rsid w:val="00A95DB9"/>
    <w:pPr>
      <w:keepNext/>
      <w:keepLines/>
      <w:spacing w:before="200"/>
      <w:ind w:left="567" w:hanging="567"/>
      <w:outlineLvl w:val="4"/>
    </w:pPr>
    <w:rPr>
      <w:rFonts w:ascii="Cambria" w:hAnsi="Cambria"/>
      <w:color w:val="243F60"/>
      <w:sz w:val="28"/>
      <w:szCs w:val="22"/>
    </w:rPr>
  </w:style>
  <w:style w:type="paragraph" w:styleId="Heading6">
    <w:name w:val="heading 6"/>
    <w:basedOn w:val="Normal"/>
    <w:next w:val="Normal"/>
    <w:qFormat/>
    <w:rsid w:val="00A95DB9"/>
    <w:pPr>
      <w:keepNext/>
      <w:keepLines/>
      <w:spacing w:before="200"/>
      <w:ind w:left="567" w:hanging="567"/>
      <w:outlineLvl w:val="5"/>
    </w:pPr>
    <w:rPr>
      <w:rFonts w:ascii="Cambria" w:hAnsi="Cambria"/>
      <w:i/>
      <w:iCs/>
      <w:color w:val="243F60"/>
      <w:sz w:val="28"/>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rsid w:val="00A95DB9"/>
    <w:pPr>
      <w:keepNext/>
      <w:keepLines/>
      <w:spacing w:before="200"/>
      <w:ind w:left="567" w:hanging="567"/>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style>
  <w:style w:type="paragraph" w:styleId="BodyText3">
    <w:name w:val="Body Text 3"/>
    <w:basedOn w:val="Normal"/>
    <w:pPr>
      <w:spacing w:before="120" w:after="60"/>
    </w:pPr>
    <w:rPr>
      <w:rFonts w:ascii=".VnTimeH" w:hAnsi=".VnTimeH"/>
      <w:sz w:val="26"/>
      <w:szCs w:val="20"/>
    </w:rPr>
  </w:style>
  <w:style w:type="paragraph" w:styleId="Header">
    <w:name w:val="header"/>
    <w:basedOn w:val="Normal"/>
    <w:link w:val="HeaderChar"/>
    <w:uiPriority w:val="99"/>
    <w:pPr>
      <w:tabs>
        <w:tab w:val="center" w:pos="4320"/>
        <w:tab w:val="right" w:pos="8640"/>
      </w:tabs>
    </w:pPr>
    <w:rPr>
      <w:sz w:val="28"/>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pPr>
      <w:spacing w:after="120"/>
    </w:pPr>
  </w:style>
  <w:style w:type="paragraph" w:styleId="BodyText2">
    <w:name w:val="Body Text 2"/>
    <w:basedOn w:val="Normal"/>
    <w:pPr>
      <w:spacing w:after="120" w:line="480" w:lineRule="auto"/>
    </w:pPr>
  </w:style>
  <w:style w:type="table" w:styleId="TableGrid">
    <w:name w:val="Table Grid"/>
    <w:basedOn w:val="TableNormal"/>
    <w:uiPriority w:val="59"/>
    <w:rsid w:val="000E20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lockText">
    <w:name w:val="Block Text"/>
    <w:basedOn w:val="Normal"/>
    <w:pPr>
      <w:ind w:left="1440" w:right="-360"/>
    </w:pPr>
    <w:rPr>
      <w:sz w:val="28"/>
      <w:szCs w:val="20"/>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Bullet">
    <w:name w:val="List Bullet"/>
    <w:basedOn w:val="Normal"/>
    <w:autoRedefine/>
    <w:rsid w:val="00912D4F"/>
    <w:pPr>
      <w:spacing w:line="360" w:lineRule="auto"/>
      <w:ind w:firstLine="720"/>
    </w:pPr>
    <w:rPr>
      <w:color w:val="0000FF"/>
      <w:sz w:val="48"/>
      <w:szCs w:val="48"/>
    </w:rPr>
  </w:style>
  <w:style w:type="paragraph" w:styleId="ListBullet2">
    <w:name w:val="List Bullet 2"/>
    <w:basedOn w:val="Normal"/>
    <w:autoRedefine/>
    <w:pPr>
      <w:spacing w:line="360" w:lineRule="auto"/>
      <w:ind w:firstLine="567"/>
    </w:pPr>
    <w:rPr>
      <w:sz w:val="28"/>
      <w:szCs w:val="28"/>
    </w:rPr>
  </w:style>
  <w:style w:type="paragraph" w:styleId="ListContinue">
    <w:name w:val="List Continue"/>
    <w:basedOn w:val="Normal"/>
    <w:pPr>
      <w:spacing w:after="120"/>
      <w:ind w:left="360"/>
    </w:pPr>
  </w:style>
  <w:style w:type="paragraph" w:styleId="Title">
    <w:name w:val="Title"/>
    <w:basedOn w:val="Normal"/>
    <w:qFormat/>
    <w:pPr>
      <w:jc w:val="center"/>
    </w:pPr>
    <w:rPr>
      <w:rFonts w:ascii=".VnTimeH" w:hAnsi=".VnTimeH"/>
      <w:b/>
      <w:sz w:val="28"/>
      <w:szCs w:val="20"/>
    </w:rPr>
  </w:style>
  <w:style w:type="paragraph" w:styleId="ListBullet3">
    <w:name w:val="List Bullet 3"/>
    <w:basedOn w:val="Normal"/>
    <w:autoRedefine/>
    <w:pPr>
      <w:numPr>
        <w:numId w:val="1"/>
      </w:numPr>
    </w:pPr>
  </w:style>
  <w:style w:type="paragraph" w:styleId="ListContinue2">
    <w:name w:val="List Continue 2"/>
    <w:basedOn w:val="Normal"/>
    <w:rsid w:val="000E20C6"/>
    <w:pPr>
      <w:spacing w:after="120"/>
      <w:ind w:left="720"/>
    </w:pPr>
    <w:rPr>
      <w:sz w:val="28"/>
      <w:szCs w:val="20"/>
    </w:rPr>
  </w:style>
  <w:style w:type="paragraph" w:customStyle="1" w:styleId="Formular">
    <w:name w:val="Formular"/>
    <w:basedOn w:val="Normal"/>
    <w:autoRedefine/>
    <w:rsid w:val="002B102A"/>
    <w:rPr>
      <w:iCs/>
      <w:spacing w:val="-2"/>
      <w:lang w:val="nl-NL"/>
    </w:rPr>
  </w:style>
  <w:style w:type="paragraph" w:customStyle="1" w:styleId="vanban">
    <w:name w:val="vanban"/>
    <w:basedOn w:val="Normal"/>
    <w:link w:val="vanbanChar"/>
    <w:autoRedefine/>
    <w:rsid w:val="00591393"/>
    <w:rPr>
      <w:iCs/>
      <w:sz w:val="28"/>
      <w:szCs w:val="28"/>
    </w:rPr>
  </w:style>
  <w:style w:type="character" w:customStyle="1" w:styleId="vanbanChar">
    <w:name w:val="vanban Char"/>
    <w:link w:val="vanban"/>
    <w:rsid w:val="00591393"/>
    <w:rPr>
      <w:rFonts w:ascii=".VnTime" w:hAnsi=".VnTime"/>
      <w:iCs/>
      <w:sz w:val="28"/>
      <w:szCs w:val="28"/>
      <w:lang w:val="en-US" w:eastAsia="en-US" w:bidi="ar-SA"/>
    </w:rPr>
  </w:style>
  <w:style w:type="character" w:customStyle="1" w:styleId="MTEquationSection">
    <w:name w:val="MTEquationSection"/>
    <w:rsid w:val="00C162E6"/>
    <w:rPr>
      <w:vanish/>
      <w:color w:val="FF0000"/>
    </w:rPr>
  </w:style>
  <w:style w:type="character" w:customStyle="1" w:styleId="BodyTextChar">
    <w:name w:val="Body Text Char"/>
    <w:link w:val="BodyText"/>
    <w:semiHidden/>
    <w:rsid w:val="003E42FA"/>
    <w:rPr>
      <w:rFonts w:ascii=".VnTime" w:hAnsi=".VnTime"/>
      <w:sz w:val="24"/>
      <w:szCs w:val="24"/>
      <w:lang w:val="en-US" w:eastAsia="en-US" w:bidi="ar-SA"/>
    </w:rPr>
  </w:style>
  <w:style w:type="paragraph" w:styleId="BodyTextIndent2">
    <w:name w:val="Body Text Indent 2"/>
    <w:basedOn w:val="Normal"/>
    <w:rsid w:val="008353BE"/>
    <w:pPr>
      <w:spacing w:line="360" w:lineRule="auto"/>
    </w:pPr>
    <w:rPr>
      <w:sz w:val="28"/>
      <w:szCs w:val="20"/>
    </w:rPr>
  </w:style>
  <w:style w:type="paragraph" w:customStyle="1" w:styleId="Hinhve-chugiai">
    <w:name w:val="Hinh ve - chu giai"/>
    <w:basedOn w:val="Normal"/>
    <w:next w:val="Normal"/>
    <w:qFormat/>
    <w:rsid w:val="005E29F9"/>
    <w:pPr>
      <w:spacing w:before="360" w:after="480"/>
      <w:jc w:val="center"/>
    </w:pPr>
    <w:rPr>
      <w:b/>
      <w:sz w:val="26"/>
      <w:szCs w:val="22"/>
    </w:rPr>
  </w:style>
  <w:style w:type="paragraph" w:customStyle="1" w:styleId="Hinhve">
    <w:name w:val="Hinh ve"/>
    <w:next w:val="Normal"/>
    <w:qFormat/>
    <w:rsid w:val="005E29F9"/>
    <w:pPr>
      <w:keepNext/>
      <w:spacing w:before="480" w:after="360"/>
      <w:jc w:val="center"/>
    </w:pPr>
    <w:rPr>
      <w:sz w:val="28"/>
      <w:szCs w:val="22"/>
    </w:rPr>
  </w:style>
  <w:style w:type="paragraph" w:styleId="ListParagraph">
    <w:name w:val="List Paragraph"/>
    <w:basedOn w:val="Normal"/>
    <w:link w:val="ListParagraphChar"/>
    <w:uiPriority w:val="34"/>
    <w:qFormat/>
    <w:rsid w:val="005E29F9"/>
    <w:pPr>
      <w:spacing w:before="120" w:after="120"/>
      <w:ind w:left="720" w:firstLine="567"/>
      <w:contextualSpacing/>
    </w:pPr>
    <w:rPr>
      <w:sz w:val="28"/>
      <w:szCs w:val="22"/>
    </w:rPr>
  </w:style>
  <w:style w:type="paragraph" w:customStyle="1" w:styleId="Bang">
    <w:name w:val="Bang"/>
    <w:basedOn w:val="Normal"/>
    <w:qFormat/>
    <w:rsid w:val="005E29F9"/>
    <w:pPr>
      <w:spacing w:before="120" w:after="120"/>
      <w:jc w:val="center"/>
    </w:pPr>
    <w:rPr>
      <w:sz w:val="28"/>
      <w:szCs w:val="22"/>
    </w:rPr>
  </w:style>
  <w:style w:type="paragraph" w:customStyle="1" w:styleId="Bang12">
    <w:name w:val="Bang 12"/>
    <w:basedOn w:val="Bang"/>
    <w:qFormat/>
    <w:rsid w:val="005E29F9"/>
    <w:rPr>
      <w:sz w:val="24"/>
      <w:szCs w:val="24"/>
    </w:rPr>
  </w:style>
  <w:style w:type="paragraph" w:customStyle="1" w:styleId="Char">
    <w:name w:val="Char"/>
    <w:basedOn w:val="Normal"/>
    <w:rsid w:val="00373376"/>
    <w:pPr>
      <w:spacing w:after="160" w:line="240" w:lineRule="exact"/>
    </w:pPr>
    <w:rPr>
      <w:rFonts w:ascii="Verdana" w:hAnsi="Verdana" w:cs="Verdana"/>
      <w:sz w:val="20"/>
      <w:szCs w:val="20"/>
    </w:rPr>
  </w:style>
  <w:style w:type="character" w:customStyle="1" w:styleId="Heading1Char">
    <w:name w:val="Heading 1 Char"/>
    <w:link w:val="Heading1"/>
    <w:uiPriority w:val="9"/>
    <w:rsid w:val="0067711A"/>
    <w:rPr>
      <w:rFonts w:ascii=".VnArialH" w:hAnsi=".VnArialH"/>
      <w:b/>
      <w:sz w:val="24"/>
      <w:szCs w:val="24"/>
      <w:lang w:val="en-US" w:eastAsia="en-US" w:bidi="ar-SA"/>
    </w:rPr>
  </w:style>
  <w:style w:type="paragraph" w:customStyle="1" w:styleId="MTDisplayEquation">
    <w:name w:val="MTDisplayEquation"/>
    <w:basedOn w:val="Normal"/>
    <w:link w:val="MTDisplayEquationCharChar"/>
    <w:rsid w:val="0081632A"/>
    <w:pPr>
      <w:tabs>
        <w:tab w:val="right" w:pos="4253"/>
        <w:tab w:val="right" w:pos="8505"/>
      </w:tabs>
      <w:spacing w:line="360" w:lineRule="auto"/>
      <w:jc w:val="center"/>
    </w:pPr>
    <w:rPr>
      <w:sz w:val="26"/>
      <w:szCs w:val="28"/>
    </w:rPr>
  </w:style>
  <w:style w:type="character" w:customStyle="1" w:styleId="MTDisplayEquationCharChar">
    <w:name w:val="MTDisplayEquation Char Char"/>
    <w:link w:val="MTDisplayEquation"/>
    <w:locked/>
    <w:rsid w:val="00A20075"/>
    <w:rPr>
      <w:sz w:val="26"/>
      <w:szCs w:val="28"/>
      <w:lang w:val="en-US" w:eastAsia="en-US" w:bidi="ar-SA"/>
    </w:rPr>
  </w:style>
  <w:style w:type="character" w:customStyle="1" w:styleId="Heading3Char">
    <w:name w:val="Heading 3 Char"/>
    <w:link w:val="Heading3"/>
    <w:rsid w:val="000C674E"/>
    <w:rPr>
      <w:b/>
      <w:bCs/>
      <w:i/>
      <w:sz w:val="28"/>
      <w:szCs w:val="22"/>
      <w:lang w:val="en-US" w:eastAsia="en-US" w:bidi="ar-SA"/>
    </w:rPr>
  </w:style>
  <w:style w:type="numbering" w:customStyle="1" w:styleId="StyleOutlinenumbered">
    <w:name w:val="Style Outline numbered"/>
    <w:basedOn w:val="NoList"/>
    <w:rsid w:val="00EB35B8"/>
    <w:pPr>
      <w:numPr>
        <w:numId w:val="2"/>
      </w:numPr>
    </w:pPr>
  </w:style>
  <w:style w:type="character" w:styleId="Hyperlink">
    <w:name w:val="Hyperlink"/>
    <w:uiPriority w:val="99"/>
    <w:rsid w:val="0048290A"/>
    <w:rPr>
      <w:color w:val="0000FF"/>
      <w:u w:val="single"/>
    </w:rPr>
  </w:style>
  <w:style w:type="paragraph" w:styleId="NormalWeb">
    <w:name w:val="Normal (Web)"/>
    <w:basedOn w:val="Normal"/>
    <w:rsid w:val="0048290A"/>
    <w:pPr>
      <w:widowControl w:val="0"/>
      <w:numPr>
        <w:numId w:val="3"/>
      </w:numPr>
      <w:tabs>
        <w:tab w:val="clear" w:pos="360"/>
      </w:tabs>
      <w:spacing w:before="100" w:beforeAutospacing="1" w:after="100" w:afterAutospacing="1" w:line="360" w:lineRule="auto"/>
      <w:ind w:left="0" w:firstLine="0"/>
    </w:pPr>
    <w:rPr>
      <w:noProof/>
      <w:spacing w:val="20"/>
      <w:sz w:val="28"/>
      <w:szCs w:val="28"/>
    </w:rPr>
  </w:style>
  <w:style w:type="character" w:customStyle="1" w:styleId="Heading5Char">
    <w:name w:val="Heading 5 Char"/>
    <w:link w:val="Heading5"/>
    <w:rsid w:val="00FA44FE"/>
    <w:rPr>
      <w:rFonts w:ascii="Cambria" w:hAnsi="Cambria"/>
      <w:color w:val="243F60"/>
      <w:sz w:val="28"/>
      <w:szCs w:val="22"/>
    </w:rPr>
  </w:style>
  <w:style w:type="character" w:customStyle="1" w:styleId="HeaderChar">
    <w:name w:val="Header Char"/>
    <w:link w:val="Header"/>
    <w:uiPriority w:val="99"/>
    <w:rsid w:val="00FA44FE"/>
    <w:rPr>
      <w:sz w:val="28"/>
      <w:szCs w:val="33"/>
    </w:rPr>
  </w:style>
  <w:style w:type="character" w:customStyle="1" w:styleId="FooterChar">
    <w:name w:val="Footer Char"/>
    <w:link w:val="Footer"/>
    <w:uiPriority w:val="99"/>
    <w:rsid w:val="00FA44FE"/>
    <w:rPr>
      <w:sz w:val="33"/>
      <w:szCs w:val="33"/>
    </w:rPr>
  </w:style>
  <w:style w:type="character" w:customStyle="1" w:styleId="hit">
    <w:name w:val="hit"/>
    <w:basedOn w:val="DefaultParagraphFont"/>
    <w:rsid w:val="00FA44FE"/>
  </w:style>
  <w:style w:type="character" w:customStyle="1" w:styleId="hps">
    <w:name w:val="hps"/>
    <w:rsid w:val="00FA44FE"/>
    <w:rPr>
      <w:rFonts w:cs="Times New Roman"/>
    </w:rPr>
  </w:style>
  <w:style w:type="character" w:customStyle="1" w:styleId="shorttext">
    <w:name w:val="short_text"/>
    <w:rsid w:val="00FA44FE"/>
    <w:rPr>
      <w:rFonts w:cs="Times New Roman"/>
    </w:rPr>
  </w:style>
  <w:style w:type="character" w:customStyle="1" w:styleId="longtext">
    <w:name w:val="long_text"/>
    <w:basedOn w:val="DefaultParagraphFont"/>
    <w:rsid w:val="00FA44FE"/>
  </w:style>
  <w:style w:type="character" w:customStyle="1" w:styleId="atn">
    <w:name w:val="atn"/>
    <w:basedOn w:val="DefaultParagraphFont"/>
    <w:rsid w:val="00FA44FE"/>
  </w:style>
  <w:style w:type="paragraph" w:customStyle="1" w:styleId="Author">
    <w:name w:val="Author"/>
    <w:basedOn w:val="Normal"/>
    <w:rsid w:val="00FA44FE"/>
    <w:pPr>
      <w:spacing w:before="240" w:after="240" w:line="240" w:lineRule="auto"/>
      <w:jc w:val="center"/>
    </w:pPr>
    <w:rPr>
      <w:b/>
      <w:sz w:val="28"/>
      <w:szCs w:val="28"/>
    </w:rPr>
  </w:style>
  <w:style w:type="character" w:customStyle="1" w:styleId="nlmstring-name">
    <w:name w:val="nlm_string-name"/>
    <w:basedOn w:val="DefaultParagraphFont"/>
    <w:rsid w:val="00FA44FE"/>
  </w:style>
  <w:style w:type="paragraph" w:customStyle="1" w:styleId="PaperTitle">
    <w:name w:val="PaperTitle"/>
    <w:basedOn w:val="Normal"/>
    <w:rsid w:val="00FA44FE"/>
    <w:pPr>
      <w:spacing w:before="480" w:after="240" w:line="240" w:lineRule="auto"/>
      <w:jc w:val="center"/>
    </w:pPr>
    <w:rPr>
      <w:sz w:val="32"/>
      <w:szCs w:val="28"/>
    </w:rPr>
  </w:style>
  <w:style w:type="character" w:styleId="Emphasis">
    <w:name w:val="Emphasis"/>
    <w:uiPriority w:val="20"/>
    <w:qFormat/>
    <w:rsid w:val="00FA44FE"/>
    <w:rPr>
      <w:i/>
      <w:iCs/>
    </w:rPr>
  </w:style>
  <w:style w:type="character" w:customStyle="1" w:styleId="Heading2Char">
    <w:name w:val="Heading 2 Char"/>
    <w:link w:val="Heading2"/>
    <w:rsid w:val="00147436"/>
    <w:rPr>
      <w:rFonts w:ascii=".VnTimeH" w:hAnsi=".VnTimeH"/>
      <w:b/>
      <w:sz w:val="33"/>
      <w:szCs w:val="33"/>
    </w:rPr>
  </w:style>
  <w:style w:type="character" w:customStyle="1" w:styleId="Heading4Char">
    <w:name w:val="Heading 4 Char"/>
    <w:link w:val="Heading4"/>
    <w:rsid w:val="004472E7"/>
    <w:rPr>
      <w:b/>
      <w:bCs/>
      <w:sz w:val="28"/>
      <w:szCs w:val="28"/>
    </w:rPr>
  </w:style>
  <w:style w:type="paragraph" w:customStyle="1" w:styleId="Bng">
    <w:name w:val="Bảng"/>
    <w:basedOn w:val="Normal"/>
    <w:qFormat/>
    <w:rsid w:val="00B04506"/>
    <w:pPr>
      <w:spacing w:line="360" w:lineRule="auto"/>
      <w:ind w:firstLine="0"/>
    </w:pPr>
    <w:rPr>
      <w:spacing w:val="-4"/>
      <w:sz w:val="26"/>
      <w:szCs w:val="26"/>
      <w:lang w:eastAsia="vi-VN"/>
    </w:rPr>
  </w:style>
  <w:style w:type="paragraph" w:customStyle="1" w:styleId="Hnh">
    <w:name w:val="Hình"/>
    <w:basedOn w:val="Normal"/>
    <w:qFormat/>
    <w:rsid w:val="005C446C"/>
    <w:pPr>
      <w:spacing w:line="360" w:lineRule="auto"/>
      <w:ind w:firstLine="0"/>
      <w:jc w:val="center"/>
    </w:pPr>
    <w:rPr>
      <w:spacing w:val="-2"/>
      <w:sz w:val="26"/>
      <w:szCs w:val="26"/>
      <w:lang w:eastAsia="vi-VN"/>
    </w:rPr>
  </w:style>
  <w:style w:type="paragraph" w:customStyle="1" w:styleId="HeadingTit">
    <w:name w:val="HeadingTit"/>
    <w:basedOn w:val="Normal"/>
    <w:next w:val="Normal"/>
    <w:rsid w:val="00BE0016"/>
    <w:pPr>
      <w:spacing w:before="360" w:after="120" w:line="360" w:lineRule="auto"/>
      <w:ind w:firstLine="0"/>
      <w:jc w:val="left"/>
    </w:pPr>
    <w:rPr>
      <w:b/>
      <w:sz w:val="26"/>
      <w:szCs w:val="24"/>
    </w:rPr>
  </w:style>
  <w:style w:type="paragraph" w:customStyle="1" w:styleId="TieudeHN">
    <w:name w:val="TieudeHN"/>
    <w:basedOn w:val="Normal"/>
    <w:rsid w:val="00421ED3"/>
    <w:pPr>
      <w:spacing w:line="360" w:lineRule="auto"/>
      <w:ind w:left="3969" w:firstLine="0"/>
      <w:jc w:val="right"/>
    </w:pPr>
    <w:rPr>
      <w:rFonts w:ascii="Arial" w:hAnsi="Arial"/>
      <w:b/>
      <w:noProof/>
      <w:sz w:val="26"/>
      <w:szCs w:val="22"/>
    </w:rPr>
  </w:style>
  <w:style w:type="character" w:customStyle="1" w:styleId="fontstyle01">
    <w:name w:val="fontstyle01"/>
    <w:rsid w:val="005B565A"/>
    <w:rPr>
      <w:rFonts w:ascii="NotoSansMono-Regular" w:hAnsi="NotoSansMono-Regular" w:hint="default"/>
      <w:b w:val="0"/>
      <w:bCs w:val="0"/>
      <w:i w:val="0"/>
      <w:iCs w:val="0"/>
      <w:color w:val="131413"/>
      <w:sz w:val="14"/>
      <w:szCs w:val="14"/>
    </w:rPr>
  </w:style>
  <w:style w:type="paragraph" w:styleId="Caption">
    <w:name w:val="caption"/>
    <w:basedOn w:val="Normal"/>
    <w:next w:val="Normal"/>
    <w:uiPriority w:val="35"/>
    <w:unhideWhenUsed/>
    <w:qFormat/>
    <w:rsid w:val="005B565A"/>
    <w:pPr>
      <w:spacing w:after="200" w:line="240" w:lineRule="auto"/>
      <w:ind w:firstLine="0"/>
      <w:jc w:val="left"/>
    </w:pPr>
    <w:rPr>
      <w:rFonts w:eastAsia="Calibri"/>
      <w:b/>
      <w:bCs/>
      <w:color w:val="000000"/>
      <w:sz w:val="26"/>
      <w:szCs w:val="18"/>
    </w:rPr>
  </w:style>
  <w:style w:type="character" w:customStyle="1" w:styleId="ListParagraphChar">
    <w:name w:val="List Paragraph Char"/>
    <w:link w:val="ListParagraph"/>
    <w:uiPriority w:val="34"/>
    <w:rsid w:val="007300BA"/>
    <w:rPr>
      <w:sz w:val="28"/>
      <w:szCs w:val="22"/>
    </w:rPr>
  </w:style>
  <w:style w:type="table" w:customStyle="1" w:styleId="TableGrid1">
    <w:name w:val="Table Grid1"/>
    <w:basedOn w:val="TableNormal"/>
    <w:next w:val="TableGrid"/>
    <w:uiPriority w:val="39"/>
    <w:rsid w:val="007300BA"/>
    <w:rPr>
      <w:rFonts w:ascii="Calibri" w:eastAsia="Calibri" w:hAnsi="Calibri"/>
      <w:sz w:val="22"/>
      <w:szCs w:val="22"/>
      <w:lang w:val="v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805F34"/>
    <w:rPr>
      <w:rFonts w:ascii="Arial" w:eastAsia="Arial" w:hAnsi="Arial"/>
      <w:sz w:val="22"/>
      <w:szCs w:val="22"/>
      <w:lang w:val="v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DE7D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E7DF8"/>
    <w:rPr>
      <w:rFonts w:ascii="Tahoma" w:hAnsi="Tahoma" w:cs="Tahoma"/>
      <w:sz w:val="16"/>
      <w:szCs w:val="16"/>
    </w:rPr>
  </w:style>
  <w:style w:type="table" w:customStyle="1" w:styleId="PlainTable21">
    <w:name w:val="Plain Table 21"/>
    <w:basedOn w:val="TableNormal"/>
    <w:uiPriority w:val="42"/>
    <w:rsid w:val="00DE7DF8"/>
    <w:rPr>
      <w:rFonts w:asciiTheme="minorHAnsi" w:eastAsiaTheme="minorEastAsia" w:hAnsiTheme="minorHAnsi" w:cstheme="minorBidi"/>
      <w:kern w:val="2"/>
      <w:sz w:val="24"/>
      <w:szCs w:val="24"/>
      <w:lang w:eastAsia="zh-TW"/>
      <w14:ligatures w14:val="standardContextual"/>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uiPriority="35"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iPriority="20" w:unhideWhenUsed="0" w:qFormat="1"/>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B27"/>
    <w:pPr>
      <w:spacing w:line="276" w:lineRule="auto"/>
      <w:ind w:firstLine="284"/>
      <w:jc w:val="both"/>
    </w:pPr>
    <w:rPr>
      <w:sz w:val="33"/>
      <w:szCs w:val="33"/>
    </w:rPr>
  </w:style>
  <w:style w:type="paragraph" w:styleId="Heading1">
    <w:name w:val="heading 1"/>
    <w:basedOn w:val="Normal"/>
    <w:next w:val="Normal"/>
    <w:link w:val="Heading1Char"/>
    <w:uiPriority w:val="9"/>
    <w:qFormat/>
    <w:pPr>
      <w:keepNext/>
      <w:outlineLvl w:val="0"/>
    </w:pPr>
    <w:rPr>
      <w:rFonts w:ascii=".VnArialH" w:hAnsi=".VnArialH"/>
      <w:b/>
    </w:rPr>
  </w:style>
  <w:style w:type="paragraph" w:styleId="Heading2">
    <w:name w:val="heading 2"/>
    <w:basedOn w:val="Normal"/>
    <w:next w:val="Normal"/>
    <w:link w:val="Heading2Char"/>
    <w:qFormat/>
    <w:pPr>
      <w:keepNext/>
      <w:jc w:val="center"/>
      <w:outlineLvl w:val="1"/>
    </w:pPr>
    <w:rPr>
      <w:rFonts w:ascii=".VnTimeH" w:hAnsi=".VnTimeH"/>
      <w:b/>
    </w:rPr>
  </w:style>
  <w:style w:type="paragraph" w:styleId="Heading3">
    <w:name w:val="heading 3"/>
    <w:next w:val="Normal"/>
    <w:link w:val="Heading3Char"/>
    <w:qFormat/>
    <w:rsid w:val="00A95DB9"/>
    <w:pPr>
      <w:keepNext/>
      <w:keepLines/>
      <w:spacing w:before="360" w:after="240"/>
      <w:ind w:left="567" w:hanging="567"/>
      <w:jc w:val="both"/>
      <w:outlineLvl w:val="2"/>
    </w:pPr>
    <w:rPr>
      <w:b/>
      <w:bCs/>
      <w:i/>
      <w:sz w:val="28"/>
      <w:szCs w:val="22"/>
    </w:rPr>
  </w:style>
  <w:style w:type="paragraph" w:styleId="Heading4">
    <w:name w:val="heading 4"/>
    <w:basedOn w:val="Normal"/>
    <w:next w:val="Normal"/>
    <w:link w:val="Heading4Char"/>
    <w:qFormat/>
    <w:pPr>
      <w:keepNext/>
      <w:spacing w:before="240" w:after="60"/>
      <w:outlineLvl w:val="3"/>
    </w:pPr>
    <w:rPr>
      <w:b/>
      <w:bCs/>
      <w:sz w:val="28"/>
      <w:szCs w:val="28"/>
    </w:rPr>
  </w:style>
  <w:style w:type="paragraph" w:styleId="Heading5">
    <w:name w:val="heading 5"/>
    <w:basedOn w:val="Normal"/>
    <w:next w:val="Normal"/>
    <w:link w:val="Heading5Char"/>
    <w:qFormat/>
    <w:rsid w:val="00A95DB9"/>
    <w:pPr>
      <w:keepNext/>
      <w:keepLines/>
      <w:spacing w:before="200"/>
      <w:ind w:left="567" w:hanging="567"/>
      <w:outlineLvl w:val="4"/>
    </w:pPr>
    <w:rPr>
      <w:rFonts w:ascii="Cambria" w:hAnsi="Cambria"/>
      <w:color w:val="243F60"/>
      <w:sz w:val="28"/>
      <w:szCs w:val="22"/>
    </w:rPr>
  </w:style>
  <w:style w:type="paragraph" w:styleId="Heading6">
    <w:name w:val="heading 6"/>
    <w:basedOn w:val="Normal"/>
    <w:next w:val="Normal"/>
    <w:qFormat/>
    <w:rsid w:val="00A95DB9"/>
    <w:pPr>
      <w:keepNext/>
      <w:keepLines/>
      <w:spacing w:before="200"/>
      <w:ind w:left="567" w:hanging="567"/>
      <w:outlineLvl w:val="5"/>
    </w:pPr>
    <w:rPr>
      <w:rFonts w:ascii="Cambria" w:hAnsi="Cambria"/>
      <w:i/>
      <w:iCs/>
      <w:color w:val="243F60"/>
      <w:sz w:val="28"/>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rsid w:val="00A95DB9"/>
    <w:pPr>
      <w:keepNext/>
      <w:keepLines/>
      <w:spacing w:before="200"/>
      <w:ind w:left="567" w:hanging="567"/>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style>
  <w:style w:type="paragraph" w:styleId="BodyText3">
    <w:name w:val="Body Text 3"/>
    <w:basedOn w:val="Normal"/>
    <w:pPr>
      <w:spacing w:before="120" w:after="60"/>
    </w:pPr>
    <w:rPr>
      <w:rFonts w:ascii=".VnTimeH" w:hAnsi=".VnTimeH"/>
      <w:sz w:val="26"/>
      <w:szCs w:val="20"/>
    </w:rPr>
  </w:style>
  <w:style w:type="paragraph" w:styleId="Header">
    <w:name w:val="header"/>
    <w:basedOn w:val="Normal"/>
    <w:link w:val="HeaderChar"/>
    <w:uiPriority w:val="99"/>
    <w:pPr>
      <w:tabs>
        <w:tab w:val="center" w:pos="4320"/>
        <w:tab w:val="right" w:pos="8640"/>
      </w:tabs>
    </w:pPr>
    <w:rPr>
      <w:sz w:val="28"/>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pPr>
      <w:spacing w:after="120"/>
    </w:pPr>
  </w:style>
  <w:style w:type="paragraph" w:styleId="BodyText2">
    <w:name w:val="Body Text 2"/>
    <w:basedOn w:val="Normal"/>
    <w:pPr>
      <w:spacing w:after="120" w:line="480" w:lineRule="auto"/>
    </w:pPr>
  </w:style>
  <w:style w:type="table" w:styleId="TableGrid">
    <w:name w:val="Table Grid"/>
    <w:basedOn w:val="TableNormal"/>
    <w:uiPriority w:val="59"/>
    <w:rsid w:val="000E20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lockText">
    <w:name w:val="Block Text"/>
    <w:basedOn w:val="Normal"/>
    <w:pPr>
      <w:ind w:left="1440" w:right="-360"/>
    </w:pPr>
    <w:rPr>
      <w:sz w:val="28"/>
      <w:szCs w:val="20"/>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Bullet">
    <w:name w:val="List Bullet"/>
    <w:basedOn w:val="Normal"/>
    <w:autoRedefine/>
    <w:rsid w:val="00912D4F"/>
    <w:pPr>
      <w:spacing w:line="360" w:lineRule="auto"/>
      <w:ind w:firstLine="720"/>
    </w:pPr>
    <w:rPr>
      <w:color w:val="0000FF"/>
      <w:sz w:val="48"/>
      <w:szCs w:val="48"/>
    </w:rPr>
  </w:style>
  <w:style w:type="paragraph" w:styleId="ListBullet2">
    <w:name w:val="List Bullet 2"/>
    <w:basedOn w:val="Normal"/>
    <w:autoRedefine/>
    <w:pPr>
      <w:spacing w:line="360" w:lineRule="auto"/>
      <w:ind w:firstLine="567"/>
    </w:pPr>
    <w:rPr>
      <w:sz w:val="28"/>
      <w:szCs w:val="28"/>
    </w:rPr>
  </w:style>
  <w:style w:type="paragraph" w:styleId="ListContinue">
    <w:name w:val="List Continue"/>
    <w:basedOn w:val="Normal"/>
    <w:pPr>
      <w:spacing w:after="120"/>
      <w:ind w:left="360"/>
    </w:pPr>
  </w:style>
  <w:style w:type="paragraph" w:styleId="Title">
    <w:name w:val="Title"/>
    <w:basedOn w:val="Normal"/>
    <w:qFormat/>
    <w:pPr>
      <w:jc w:val="center"/>
    </w:pPr>
    <w:rPr>
      <w:rFonts w:ascii=".VnTimeH" w:hAnsi=".VnTimeH"/>
      <w:b/>
      <w:sz w:val="28"/>
      <w:szCs w:val="20"/>
    </w:rPr>
  </w:style>
  <w:style w:type="paragraph" w:styleId="ListBullet3">
    <w:name w:val="List Bullet 3"/>
    <w:basedOn w:val="Normal"/>
    <w:autoRedefine/>
    <w:pPr>
      <w:numPr>
        <w:numId w:val="1"/>
      </w:numPr>
    </w:pPr>
  </w:style>
  <w:style w:type="paragraph" w:styleId="ListContinue2">
    <w:name w:val="List Continue 2"/>
    <w:basedOn w:val="Normal"/>
    <w:rsid w:val="000E20C6"/>
    <w:pPr>
      <w:spacing w:after="120"/>
      <w:ind w:left="720"/>
    </w:pPr>
    <w:rPr>
      <w:sz w:val="28"/>
      <w:szCs w:val="20"/>
    </w:rPr>
  </w:style>
  <w:style w:type="paragraph" w:customStyle="1" w:styleId="Formular">
    <w:name w:val="Formular"/>
    <w:basedOn w:val="Normal"/>
    <w:autoRedefine/>
    <w:rsid w:val="002B102A"/>
    <w:rPr>
      <w:iCs/>
      <w:spacing w:val="-2"/>
      <w:lang w:val="nl-NL"/>
    </w:rPr>
  </w:style>
  <w:style w:type="paragraph" w:customStyle="1" w:styleId="vanban">
    <w:name w:val="vanban"/>
    <w:basedOn w:val="Normal"/>
    <w:link w:val="vanbanChar"/>
    <w:autoRedefine/>
    <w:rsid w:val="00591393"/>
    <w:rPr>
      <w:iCs/>
      <w:sz w:val="28"/>
      <w:szCs w:val="28"/>
    </w:rPr>
  </w:style>
  <w:style w:type="character" w:customStyle="1" w:styleId="vanbanChar">
    <w:name w:val="vanban Char"/>
    <w:link w:val="vanban"/>
    <w:rsid w:val="00591393"/>
    <w:rPr>
      <w:rFonts w:ascii=".VnTime" w:hAnsi=".VnTime"/>
      <w:iCs/>
      <w:sz w:val="28"/>
      <w:szCs w:val="28"/>
      <w:lang w:val="en-US" w:eastAsia="en-US" w:bidi="ar-SA"/>
    </w:rPr>
  </w:style>
  <w:style w:type="character" w:customStyle="1" w:styleId="MTEquationSection">
    <w:name w:val="MTEquationSection"/>
    <w:rsid w:val="00C162E6"/>
    <w:rPr>
      <w:vanish/>
      <w:color w:val="FF0000"/>
    </w:rPr>
  </w:style>
  <w:style w:type="character" w:customStyle="1" w:styleId="BodyTextChar">
    <w:name w:val="Body Text Char"/>
    <w:link w:val="BodyText"/>
    <w:semiHidden/>
    <w:rsid w:val="003E42FA"/>
    <w:rPr>
      <w:rFonts w:ascii=".VnTime" w:hAnsi=".VnTime"/>
      <w:sz w:val="24"/>
      <w:szCs w:val="24"/>
      <w:lang w:val="en-US" w:eastAsia="en-US" w:bidi="ar-SA"/>
    </w:rPr>
  </w:style>
  <w:style w:type="paragraph" w:styleId="BodyTextIndent2">
    <w:name w:val="Body Text Indent 2"/>
    <w:basedOn w:val="Normal"/>
    <w:rsid w:val="008353BE"/>
    <w:pPr>
      <w:spacing w:line="360" w:lineRule="auto"/>
    </w:pPr>
    <w:rPr>
      <w:sz w:val="28"/>
      <w:szCs w:val="20"/>
    </w:rPr>
  </w:style>
  <w:style w:type="paragraph" w:customStyle="1" w:styleId="Hinhve-chugiai">
    <w:name w:val="Hinh ve - chu giai"/>
    <w:basedOn w:val="Normal"/>
    <w:next w:val="Normal"/>
    <w:qFormat/>
    <w:rsid w:val="005E29F9"/>
    <w:pPr>
      <w:spacing w:before="360" w:after="480"/>
      <w:jc w:val="center"/>
    </w:pPr>
    <w:rPr>
      <w:b/>
      <w:sz w:val="26"/>
      <w:szCs w:val="22"/>
    </w:rPr>
  </w:style>
  <w:style w:type="paragraph" w:customStyle="1" w:styleId="Hinhve">
    <w:name w:val="Hinh ve"/>
    <w:next w:val="Normal"/>
    <w:qFormat/>
    <w:rsid w:val="005E29F9"/>
    <w:pPr>
      <w:keepNext/>
      <w:spacing w:before="480" w:after="360"/>
      <w:jc w:val="center"/>
    </w:pPr>
    <w:rPr>
      <w:sz w:val="28"/>
      <w:szCs w:val="22"/>
    </w:rPr>
  </w:style>
  <w:style w:type="paragraph" w:styleId="ListParagraph">
    <w:name w:val="List Paragraph"/>
    <w:basedOn w:val="Normal"/>
    <w:link w:val="ListParagraphChar"/>
    <w:uiPriority w:val="34"/>
    <w:qFormat/>
    <w:rsid w:val="005E29F9"/>
    <w:pPr>
      <w:spacing w:before="120" w:after="120"/>
      <w:ind w:left="720" w:firstLine="567"/>
      <w:contextualSpacing/>
    </w:pPr>
    <w:rPr>
      <w:sz w:val="28"/>
      <w:szCs w:val="22"/>
    </w:rPr>
  </w:style>
  <w:style w:type="paragraph" w:customStyle="1" w:styleId="Bang">
    <w:name w:val="Bang"/>
    <w:basedOn w:val="Normal"/>
    <w:qFormat/>
    <w:rsid w:val="005E29F9"/>
    <w:pPr>
      <w:spacing w:before="120" w:after="120"/>
      <w:jc w:val="center"/>
    </w:pPr>
    <w:rPr>
      <w:sz w:val="28"/>
      <w:szCs w:val="22"/>
    </w:rPr>
  </w:style>
  <w:style w:type="paragraph" w:customStyle="1" w:styleId="Bang12">
    <w:name w:val="Bang 12"/>
    <w:basedOn w:val="Bang"/>
    <w:qFormat/>
    <w:rsid w:val="005E29F9"/>
    <w:rPr>
      <w:sz w:val="24"/>
      <w:szCs w:val="24"/>
    </w:rPr>
  </w:style>
  <w:style w:type="paragraph" w:customStyle="1" w:styleId="Char">
    <w:name w:val="Char"/>
    <w:basedOn w:val="Normal"/>
    <w:rsid w:val="00373376"/>
    <w:pPr>
      <w:spacing w:after="160" w:line="240" w:lineRule="exact"/>
    </w:pPr>
    <w:rPr>
      <w:rFonts w:ascii="Verdana" w:hAnsi="Verdana" w:cs="Verdana"/>
      <w:sz w:val="20"/>
      <w:szCs w:val="20"/>
    </w:rPr>
  </w:style>
  <w:style w:type="character" w:customStyle="1" w:styleId="Heading1Char">
    <w:name w:val="Heading 1 Char"/>
    <w:link w:val="Heading1"/>
    <w:uiPriority w:val="9"/>
    <w:rsid w:val="0067711A"/>
    <w:rPr>
      <w:rFonts w:ascii=".VnArialH" w:hAnsi=".VnArialH"/>
      <w:b/>
      <w:sz w:val="24"/>
      <w:szCs w:val="24"/>
      <w:lang w:val="en-US" w:eastAsia="en-US" w:bidi="ar-SA"/>
    </w:rPr>
  </w:style>
  <w:style w:type="paragraph" w:customStyle="1" w:styleId="MTDisplayEquation">
    <w:name w:val="MTDisplayEquation"/>
    <w:basedOn w:val="Normal"/>
    <w:link w:val="MTDisplayEquationCharChar"/>
    <w:rsid w:val="0081632A"/>
    <w:pPr>
      <w:tabs>
        <w:tab w:val="right" w:pos="4253"/>
        <w:tab w:val="right" w:pos="8505"/>
      </w:tabs>
      <w:spacing w:line="360" w:lineRule="auto"/>
      <w:jc w:val="center"/>
    </w:pPr>
    <w:rPr>
      <w:sz w:val="26"/>
      <w:szCs w:val="28"/>
    </w:rPr>
  </w:style>
  <w:style w:type="character" w:customStyle="1" w:styleId="MTDisplayEquationCharChar">
    <w:name w:val="MTDisplayEquation Char Char"/>
    <w:link w:val="MTDisplayEquation"/>
    <w:locked/>
    <w:rsid w:val="00A20075"/>
    <w:rPr>
      <w:sz w:val="26"/>
      <w:szCs w:val="28"/>
      <w:lang w:val="en-US" w:eastAsia="en-US" w:bidi="ar-SA"/>
    </w:rPr>
  </w:style>
  <w:style w:type="character" w:customStyle="1" w:styleId="Heading3Char">
    <w:name w:val="Heading 3 Char"/>
    <w:link w:val="Heading3"/>
    <w:rsid w:val="000C674E"/>
    <w:rPr>
      <w:b/>
      <w:bCs/>
      <w:i/>
      <w:sz w:val="28"/>
      <w:szCs w:val="22"/>
      <w:lang w:val="en-US" w:eastAsia="en-US" w:bidi="ar-SA"/>
    </w:rPr>
  </w:style>
  <w:style w:type="numbering" w:customStyle="1" w:styleId="StyleOutlinenumbered">
    <w:name w:val="Style Outline numbered"/>
    <w:basedOn w:val="NoList"/>
    <w:rsid w:val="00EB35B8"/>
    <w:pPr>
      <w:numPr>
        <w:numId w:val="2"/>
      </w:numPr>
    </w:pPr>
  </w:style>
  <w:style w:type="character" w:styleId="Hyperlink">
    <w:name w:val="Hyperlink"/>
    <w:uiPriority w:val="99"/>
    <w:rsid w:val="0048290A"/>
    <w:rPr>
      <w:color w:val="0000FF"/>
      <w:u w:val="single"/>
    </w:rPr>
  </w:style>
  <w:style w:type="paragraph" w:styleId="NormalWeb">
    <w:name w:val="Normal (Web)"/>
    <w:basedOn w:val="Normal"/>
    <w:rsid w:val="0048290A"/>
    <w:pPr>
      <w:widowControl w:val="0"/>
      <w:numPr>
        <w:numId w:val="3"/>
      </w:numPr>
      <w:tabs>
        <w:tab w:val="clear" w:pos="360"/>
      </w:tabs>
      <w:spacing w:before="100" w:beforeAutospacing="1" w:after="100" w:afterAutospacing="1" w:line="360" w:lineRule="auto"/>
      <w:ind w:left="0" w:firstLine="0"/>
    </w:pPr>
    <w:rPr>
      <w:noProof/>
      <w:spacing w:val="20"/>
      <w:sz w:val="28"/>
      <w:szCs w:val="28"/>
    </w:rPr>
  </w:style>
  <w:style w:type="character" w:customStyle="1" w:styleId="Heading5Char">
    <w:name w:val="Heading 5 Char"/>
    <w:link w:val="Heading5"/>
    <w:rsid w:val="00FA44FE"/>
    <w:rPr>
      <w:rFonts w:ascii="Cambria" w:hAnsi="Cambria"/>
      <w:color w:val="243F60"/>
      <w:sz w:val="28"/>
      <w:szCs w:val="22"/>
    </w:rPr>
  </w:style>
  <w:style w:type="character" w:customStyle="1" w:styleId="HeaderChar">
    <w:name w:val="Header Char"/>
    <w:link w:val="Header"/>
    <w:uiPriority w:val="99"/>
    <w:rsid w:val="00FA44FE"/>
    <w:rPr>
      <w:sz w:val="28"/>
      <w:szCs w:val="33"/>
    </w:rPr>
  </w:style>
  <w:style w:type="character" w:customStyle="1" w:styleId="FooterChar">
    <w:name w:val="Footer Char"/>
    <w:link w:val="Footer"/>
    <w:uiPriority w:val="99"/>
    <w:rsid w:val="00FA44FE"/>
    <w:rPr>
      <w:sz w:val="33"/>
      <w:szCs w:val="33"/>
    </w:rPr>
  </w:style>
  <w:style w:type="character" w:customStyle="1" w:styleId="hit">
    <w:name w:val="hit"/>
    <w:basedOn w:val="DefaultParagraphFont"/>
    <w:rsid w:val="00FA44FE"/>
  </w:style>
  <w:style w:type="character" w:customStyle="1" w:styleId="hps">
    <w:name w:val="hps"/>
    <w:rsid w:val="00FA44FE"/>
    <w:rPr>
      <w:rFonts w:cs="Times New Roman"/>
    </w:rPr>
  </w:style>
  <w:style w:type="character" w:customStyle="1" w:styleId="shorttext">
    <w:name w:val="short_text"/>
    <w:rsid w:val="00FA44FE"/>
    <w:rPr>
      <w:rFonts w:cs="Times New Roman"/>
    </w:rPr>
  </w:style>
  <w:style w:type="character" w:customStyle="1" w:styleId="longtext">
    <w:name w:val="long_text"/>
    <w:basedOn w:val="DefaultParagraphFont"/>
    <w:rsid w:val="00FA44FE"/>
  </w:style>
  <w:style w:type="character" w:customStyle="1" w:styleId="atn">
    <w:name w:val="atn"/>
    <w:basedOn w:val="DefaultParagraphFont"/>
    <w:rsid w:val="00FA44FE"/>
  </w:style>
  <w:style w:type="paragraph" w:customStyle="1" w:styleId="Author">
    <w:name w:val="Author"/>
    <w:basedOn w:val="Normal"/>
    <w:rsid w:val="00FA44FE"/>
    <w:pPr>
      <w:spacing w:before="240" w:after="240" w:line="240" w:lineRule="auto"/>
      <w:jc w:val="center"/>
    </w:pPr>
    <w:rPr>
      <w:b/>
      <w:sz w:val="28"/>
      <w:szCs w:val="28"/>
    </w:rPr>
  </w:style>
  <w:style w:type="character" w:customStyle="1" w:styleId="nlmstring-name">
    <w:name w:val="nlm_string-name"/>
    <w:basedOn w:val="DefaultParagraphFont"/>
    <w:rsid w:val="00FA44FE"/>
  </w:style>
  <w:style w:type="paragraph" w:customStyle="1" w:styleId="PaperTitle">
    <w:name w:val="PaperTitle"/>
    <w:basedOn w:val="Normal"/>
    <w:rsid w:val="00FA44FE"/>
    <w:pPr>
      <w:spacing w:before="480" w:after="240" w:line="240" w:lineRule="auto"/>
      <w:jc w:val="center"/>
    </w:pPr>
    <w:rPr>
      <w:sz w:val="32"/>
      <w:szCs w:val="28"/>
    </w:rPr>
  </w:style>
  <w:style w:type="character" w:styleId="Emphasis">
    <w:name w:val="Emphasis"/>
    <w:uiPriority w:val="20"/>
    <w:qFormat/>
    <w:rsid w:val="00FA44FE"/>
    <w:rPr>
      <w:i/>
      <w:iCs/>
    </w:rPr>
  </w:style>
  <w:style w:type="character" w:customStyle="1" w:styleId="Heading2Char">
    <w:name w:val="Heading 2 Char"/>
    <w:link w:val="Heading2"/>
    <w:rsid w:val="00147436"/>
    <w:rPr>
      <w:rFonts w:ascii=".VnTimeH" w:hAnsi=".VnTimeH"/>
      <w:b/>
      <w:sz w:val="33"/>
      <w:szCs w:val="33"/>
    </w:rPr>
  </w:style>
  <w:style w:type="character" w:customStyle="1" w:styleId="Heading4Char">
    <w:name w:val="Heading 4 Char"/>
    <w:link w:val="Heading4"/>
    <w:rsid w:val="004472E7"/>
    <w:rPr>
      <w:b/>
      <w:bCs/>
      <w:sz w:val="28"/>
      <w:szCs w:val="28"/>
    </w:rPr>
  </w:style>
  <w:style w:type="paragraph" w:customStyle="1" w:styleId="Bng">
    <w:name w:val="Bảng"/>
    <w:basedOn w:val="Normal"/>
    <w:qFormat/>
    <w:rsid w:val="00B04506"/>
    <w:pPr>
      <w:spacing w:line="360" w:lineRule="auto"/>
      <w:ind w:firstLine="0"/>
    </w:pPr>
    <w:rPr>
      <w:spacing w:val="-4"/>
      <w:sz w:val="26"/>
      <w:szCs w:val="26"/>
      <w:lang w:eastAsia="vi-VN"/>
    </w:rPr>
  </w:style>
  <w:style w:type="paragraph" w:customStyle="1" w:styleId="Hnh">
    <w:name w:val="Hình"/>
    <w:basedOn w:val="Normal"/>
    <w:qFormat/>
    <w:rsid w:val="005C446C"/>
    <w:pPr>
      <w:spacing w:line="360" w:lineRule="auto"/>
      <w:ind w:firstLine="0"/>
      <w:jc w:val="center"/>
    </w:pPr>
    <w:rPr>
      <w:spacing w:val="-2"/>
      <w:sz w:val="26"/>
      <w:szCs w:val="26"/>
      <w:lang w:eastAsia="vi-VN"/>
    </w:rPr>
  </w:style>
  <w:style w:type="paragraph" w:customStyle="1" w:styleId="HeadingTit">
    <w:name w:val="HeadingTit"/>
    <w:basedOn w:val="Normal"/>
    <w:next w:val="Normal"/>
    <w:rsid w:val="00BE0016"/>
    <w:pPr>
      <w:spacing w:before="360" w:after="120" w:line="360" w:lineRule="auto"/>
      <w:ind w:firstLine="0"/>
      <w:jc w:val="left"/>
    </w:pPr>
    <w:rPr>
      <w:b/>
      <w:sz w:val="26"/>
      <w:szCs w:val="24"/>
    </w:rPr>
  </w:style>
  <w:style w:type="paragraph" w:customStyle="1" w:styleId="TieudeHN">
    <w:name w:val="TieudeHN"/>
    <w:basedOn w:val="Normal"/>
    <w:rsid w:val="00421ED3"/>
    <w:pPr>
      <w:spacing w:line="360" w:lineRule="auto"/>
      <w:ind w:left="3969" w:firstLine="0"/>
      <w:jc w:val="right"/>
    </w:pPr>
    <w:rPr>
      <w:rFonts w:ascii="Arial" w:hAnsi="Arial"/>
      <w:b/>
      <w:noProof/>
      <w:sz w:val="26"/>
      <w:szCs w:val="22"/>
    </w:rPr>
  </w:style>
  <w:style w:type="character" w:customStyle="1" w:styleId="fontstyle01">
    <w:name w:val="fontstyle01"/>
    <w:rsid w:val="005B565A"/>
    <w:rPr>
      <w:rFonts w:ascii="NotoSansMono-Regular" w:hAnsi="NotoSansMono-Regular" w:hint="default"/>
      <w:b w:val="0"/>
      <w:bCs w:val="0"/>
      <w:i w:val="0"/>
      <w:iCs w:val="0"/>
      <w:color w:val="131413"/>
      <w:sz w:val="14"/>
      <w:szCs w:val="14"/>
    </w:rPr>
  </w:style>
  <w:style w:type="paragraph" w:styleId="Caption">
    <w:name w:val="caption"/>
    <w:basedOn w:val="Normal"/>
    <w:next w:val="Normal"/>
    <w:uiPriority w:val="35"/>
    <w:unhideWhenUsed/>
    <w:qFormat/>
    <w:rsid w:val="005B565A"/>
    <w:pPr>
      <w:spacing w:after="200" w:line="240" w:lineRule="auto"/>
      <w:ind w:firstLine="0"/>
      <w:jc w:val="left"/>
    </w:pPr>
    <w:rPr>
      <w:rFonts w:eastAsia="Calibri"/>
      <w:b/>
      <w:bCs/>
      <w:color w:val="000000"/>
      <w:sz w:val="26"/>
      <w:szCs w:val="18"/>
    </w:rPr>
  </w:style>
  <w:style w:type="character" w:customStyle="1" w:styleId="ListParagraphChar">
    <w:name w:val="List Paragraph Char"/>
    <w:link w:val="ListParagraph"/>
    <w:uiPriority w:val="34"/>
    <w:rsid w:val="007300BA"/>
    <w:rPr>
      <w:sz w:val="28"/>
      <w:szCs w:val="22"/>
    </w:rPr>
  </w:style>
  <w:style w:type="table" w:customStyle="1" w:styleId="TableGrid1">
    <w:name w:val="Table Grid1"/>
    <w:basedOn w:val="TableNormal"/>
    <w:next w:val="TableGrid"/>
    <w:uiPriority w:val="39"/>
    <w:rsid w:val="007300BA"/>
    <w:rPr>
      <w:rFonts w:ascii="Calibri" w:eastAsia="Calibri" w:hAnsi="Calibri"/>
      <w:sz w:val="22"/>
      <w:szCs w:val="22"/>
      <w:lang w:val="v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805F34"/>
    <w:rPr>
      <w:rFonts w:ascii="Arial" w:eastAsia="Arial" w:hAnsi="Arial"/>
      <w:sz w:val="22"/>
      <w:szCs w:val="22"/>
      <w:lang w:val="v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DE7D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E7DF8"/>
    <w:rPr>
      <w:rFonts w:ascii="Tahoma" w:hAnsi="Tahoma" w:cs="Tahoma"/>
      <w:sz w:val="16"/>
      <w:szCs w:val="16"/>
    </w:rPr>
  </w:style>
  <w:style w:type="table" w:customStyle="1" w:styleId="PlainTable21">
    <w:name w:val="Plain Table 21"/>
    <w:basedOn w:val="TableNormal"/>
    <w:uiPriority w:val="42"/>
    <w:rsid w:val="00DE7DF8"/>
    <w:rPr>
      <w:rFonts w:asciiTheme="minorHAnsi" w:eastAsiaTheme="minorEastAsia" w:hAnsiTheme="minorHAnsi" w:cstheme="minorBidi"/>
      <w:kern w:val="2"/>
      <w:sz w:val="24"/>
      <w:szCs w:val="24"/>
      <w:lang w:eastAsia="zh-TW"/>
      <w14:ligatures w14:val="standardContextual"/>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60197">
      <w:bodyDiv w:val="1"/>
      <w:marLeft w:val="0"/>
      <w:marRight w:val="0"/>
      <w:marTop w:val="0"/>
      <w:marBottom w:val="0"/>
      <w:divBdr>
        <w:top w:val="none" w:sz="0" w:space="0" w:color="auto"/>
        <w:left w:val="none" w:sz="0" w:space="0" w:color="auto"/>
        <w:bottom w:val="none" w:sz="0" w:space="0" w:color="auto"/>
        <w:right w:val="none" w:sz="0" w:space="0" w:color="auto"/>
      </w:divBdr>
    </w:div>
    <w:div w:id="198932471">
      <w:bodyDiv w:val="1"/>
      <w:marLeft w:val="0"/>
      <w:marRight w:val="0"/>
      <w:marTop w:val="0"/>
      <w:marBottom w:val="0"/>
      <w:divBdr>
        <w:top w:val="none" w:sz="0" w:space="0" w:color="auto"/>
        <w:left w:val="none" w:sz="0" w:space="0" w:color="auto"/>
        <w:bottom w:val="none" w:sz="0" w:space="0" w:color="auto"/>
        <w:right w:val="none" w:sz="0" w:space="0" w:color="auto"/>
      </w:divBdr>
    </w:div>
    <w:div w:id="344015803">
      <w:bodyDiv w:val="1"/>
      <w:marLeft w:val="0"/>
      <w:marRight w:val="0"/>
      <w:marTop w:val="0"/>
      <w:marBottom w:val="0"/>
      <w:divBdr>
        <w:top w:val="none" w:sz="0" w:space="0" w:color="auto"/>
        <w:left w:val="none" w:sz="0" w:space="0" w:color="auto"/>
        <w:bottom w:val="none" w:sz="0" w:space="0" w:color="auto"/>
        <w:right w:val="none" w:sz="0" w:space="0" w:color="auto"/>
      </w:divBdr>
    </w:div>
    <w:div w:id="462314424">
      <w:bodyDiv w:val="1"/>
      <w:marLeft w:val="0"/>
      <w:marRight w:val="0"/>
      <w:marTop w:val="0"/>
      <w:marBottom w:val="0"/>
      <w:divBdr>
        <w:top w:val="none" w:sz="0" w:space="0" w:color="auto"/>
        <w:left w:val="none" w:sz="0" w:space="0" w:color="auto"/>
        <w:bottom w:val="none" w:sz="0" w:space="0" w:color="auto"/>
        <w:right w:val="none" w:sz="0" w:space="0" w:color="auto"/>
      </w:divBdr>
    </w:div>
    <w:div w:id="966160542">
      <w:bodyDiv w:val="1"/>
      <w:marLeft w:val="0"/>
      <w:marRight w:val="0"/>
      <w:marTop w:val="0"/>
      <w:marBottom w:val="0"/>
      <w:divBdr>
        <w:top w:val="none" w:sz="0" w:space="0" w:color="auto"/>
        <w:left w:val="none" w:sz="0" w:space="0" w:color="auto"/>
        <w:bottom w:val="none" w:sz="0" w:space="0" w:color="auto"/>
        <w:right w:val="none" w:sz="0" w:space="0" w:color="auto"/>
      </w:divBdr>
    </w:div>
    <w:div w:id="1405683262">
      <w:bodyDiv w:val="1"/>
      <w:marLeft w:val="0"/>
      <w:marRight w:val="0"/>
      <w:marTop w:val="0"/>
      <w:marBottom w:val="0"/>
      <w:divBdr>
        <w:top w:val="none" w:sz="0" w:space="0" w:color="auto"/>
        <w:left w:val="none" w:sz="0" w:space="0" w:color="auto"/>
        <w:bottom w:val="none" w:sz="0" w:space="0" w:color="auto"/>
        <w:right w:val="none" w:sz="0" w:space="0" w:color="auto"/>
      </w:divBdr>
    </w:div>
    <w:div w:id="1526020083">
      <w:bodyDiv w:val="1"/>
      <w:marLeft w:val="0"/>
      <w:marRight w:val="0"/>
      <w:marTop w:val="0"/>
      <w:marBottom w:val="0"/>
      <w:divBdr>
        <w:top w:val="none" w:sz="0" w:space="0" w:color="auto"/>
        <w:left w:val="none" w:sz="0" w:space="0" w:color="auto"/>
        <w:bottom w:val="none" w:sz="0" w:space="0" w:color="auto"/>
        <w:right w:val="none" w:sz="0" w:space="0" w:color="auto"/>
      </w:divBdr>
    </w:div>
    <w:div w:id="1578318525">
      <w:bodyDiv w:val="1"/>
      <w:marLeft w:val="0"/>
      <w:marRight w:val="0"/>
      <w:marTop w:val="0"/>
      <w:marBottom w:val="0"/>
      <w:divBdr>
        <w:top w:val="none" w:sz="0" w:space="0" w:color="auto"/>
        <w:left w:val="none" w:sz="0" w:space="0" w:color="auto"/>
        <w:bottom w:val="none" w:sz="0" w:space="0" w:color="auto"/>
        <w:right w:val="none" w:sz="0" w:space="0" w:color="auto"/>
      </w:divBdr>
    </w:div>
    <w:div w:id="1850944029">
      <w:bodyDiv w:val="1"/>
      <w:marLeft w:val="0"/>
      <w:marRight w:val="0"/>
      <w:marTop w:val="0"/>
      <w:marBottom w:val="0"/>
      <w:divBdr>
        <w:top w:val="none" w:sz="0" w:space="0" w:color="auto"/>
        <w:left w:val="none" w:sz="0" w:space="0" w:color="auto"/>
        <w:bottom w:val="none" w:sz="0" w:space="0" w:color="auto"/>
        <w:right w:val="none" w:sz="0" w:space="0" w:color="auto"/>
      </w:divBdr>
    </w:div>
    <w:div w:id="1853647751">
      <w:bodyDiv w:val="1"/>
      <w:marLeft w:val="0"/>
      <w:marRight w:val="0"/>
      <w:marTop w:val="0"/>
      <w:marBottom w:val="0"/>
      <w:divBdr>
        <w:top w:val="none" w:sz="0" w:space="0" w:color="auto"/>
        <w:left w:val="none" w:sz="0" w:space="0" w:color="auto"/>
        <w:bottom w:val="none" w:sz="0" w:space="0" w:color="auto"/>
        <w:right w:val="none" w:sz="0" w:space="0" w:color="auto"/>
      </w:divBdr>
    </w:div>
    <w:div w:id="1951427931">
      <w:bodyDiv w:val="1"/>
      <w:marLeft w:val="0"/>
      <w:marRight w:val="0"/>
      <w:marTop w:val="0"/>
      <w:marBottom w:val="0"/>
      <w:divBdr>
        <w:top w:val="none" w:sz="0" w:space="0" w:color="auto"/>
        <w:left w:val="none" w:sz="0" w:space="0" w:color="auto"/>
        <w:bottom w:val="none" w:sz="0" w:space="0" w:color="auto"/>
        <w:right w:val="none" w:sz="0" w:space="0" w:color="auto"/>
      </w:divBdr>
    </w:div>
    <w:div w:id="1952933674">
      <w:bodyDiv w:val="1"/>
      <w:marLeft w:val="0"/>
      <w:marRight w:val="0"/>
      <w:marTop w:val="0"/>
      <w:marBottom w:val="0"/>
      <w:divBdr>
        <w:top w:val="none" w:sz="0" w:space="0" w:color="auto"/>
        <w:left w:val="none" w:sz="0" w:space="0" w:color="auto"/>
        <w:bottom w:val="none" w:sz="0" w:space="0" w:color="auto"/>
        <w:right w:val="none" w:sz="0" w:space="0" w:color="auto"/>
      </w:divBdr>
    </w:div>
    <w:div w:id="2035880390">
      <w:bodyDiv w:val="1"/>
      <w:marLeft w:val="0"/>
      <w:marRight w:val="0"/>
      <w:marTop w:val="0"/>
      <w:marBottom w:val="0"/>
      <w:divBdr>
        <w:top w:val="none" w:sz="0" w:space="0" w:color="auto"/>
        <w:left w:val="none" w:sz="0" w:space="0" w:color="auto"/>
        <w:bottom w:val="none" w:sz="0" w:space="0" w:color="auto"/>
        <w:right w:val="none" w:sz="0" w:space="0" w:color="auto"/>
      </w:divBdr>
    </w:div>
    <w:div w:id="2051146878">
      <w:bodyDiv w:val="1"/>
      <w:marLeft w:val="0"/>
      <w:marRight w:val="0"/>
      <w:marTop w:val="0"/>
      <w:marBottom w:val="0"/>
      <w:divBdr>
        <w:top w:val="none" w:sz="0" w:space="0" w:color="auto"/>
        <w:left w:val="none" w:sz="0" w:space="0" w:color="auto"/>
        <w:bottom w:val="none" w:sz="0" w:space="0" w:color="auto"/>
        <w:right w:val="none" w:sz="0" w:space="0" w:color="auto"/>
      </w:divBdr>
    </w:div>
    <w:div w:id="208617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08994-3A91-47A0-94EB-0E699756B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928</TotalTime>
  <Pages>28</Pages>
  <Words>6684</Words>
  <Characters>38101</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Môc lôc</vt:lpstr>
    </vt:vector>
  </TitlesOfParts>
  <Company>Thanh Nhan Computer</Company>
  <LinksUpToDate>false</LinksUpToDate>
  <CharactersWithSpaces>44696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Môc lôc</dc:title>
  <dc:creator>huh</dc:creator>
  <cp:lastModifiedBy>TRAN MINH TUAN</cp:lastModifiedBy>
  <cp:revision>183</cp:revision>
  <cp:lastPrinted>2026-03-03T12:43:00Z</cp:lastPrinted>
  <dcterms:created xsi:type="dcterms:W3CDTF">2024-03-16T21:58:00Z</dcterms:created>
  <dcterms:modified xsi:type="dcterms:W3CDTF">2026-03-03T12:43:00Z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d7d1adeea86d3985165f7299c319e9a6919fb1477d28dd0f6b0dc0abb76933db</vt:lpwstr>
  </property>
  <property fmtid="{D5CDD505-2E9C-101B-9397-08002B2CF9AE}" pid="3" name="MTWinEqns">
    <vt:bool>true</vt:bool>
  </property>
</Properties>
</file>